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CF" w:rsidRPr="000C2DCF" w:rsidRDefault="000C2DCF" w:rsidP="000C2DC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0C2DCF">
        <w:rPr>
          <w:rFonts w:ascii="Times New Roman" w:hAnsi="Times New Roman"/>
          <w:b/>
          <w:sz w:val="24"/>
          <w:szCs w:val="24"/>
        </w:rPr>
        <w:t>ПРОЕКТ РІШЕННЯ</w:t>
      </w:r>
    </w:p>
    <w:p w:rsidR="000C2DCF" w:rsidRPr="000C2DCF" w:rsidRDefault="000C2DCF" w:rsidP="000C2DCF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0C2DCF">
        <w:rPr>
          <w:rFonts w:ascii="Times New Roman" w:hAnsi="Times New Roman"/>
          <w:b/>
          <w:sz w:val="24"/>
          <w:szCs w:val="24"/>
        </w:rPr>
        <w:t>РОМЕНСЬКОЇ МІСЬКОЇ РАДИ СУМСЬКОЇ ОБЛАСТІ</w:t>
      </w:r>
    </w:p>
    <w:p w:rsidR="000C2DCF" w:rsidRPr="000C2DCF" w:rsidRDefault="000C2DCF" w:rsidP="000C2DCF">
      <w:pPr>
        <w:spacing w:after="0"/>
        <w:ind w:right="5102"/>
        <w:jc w:val="center"/>
        <w:rPr>
          <w:rFonts w:ascii="Times New Roman" w:hAnsi="Times New Roman"/>
          <w:sz w:val="24"/>
          <w:szCs w:val="24"/>
        </w:rPr>
      </w:pPr>
    </w:p>
    <w:p w:rsidR="000C2DCF" w:rsidRDefault="000C2DCF" w:rsidP="000C2DCF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  <w:r w:rsidRPr="000C2DCF">
        <w:rPr>
          <w:rFonts w:ascii="Times New Roman" w:hAnsi="Times New Roman"/>
          <w:b/>
          <w:sz w:val="24"/>
          <w:szCs w:val="24"/>
        </w:rPr>
        <w:t>Дата розгляду</w:t>
      </w:r>
      <w:r w:rsidR="0031773F">
        <w:rPr>
          <w:rFonts w:ascii="Times New Roman" w:hAnsi="Times New Roman"/>
          <w:b/>
          <w:sz w:val="24"/>
          <w:szCs w:val="24"/>
        </w:rPr>
        <w:t xml:space="preserve"> 28.02.2024</w:t>
      </w:r>
    </w:p>
    <w:p w:rsidR="000C2DCF" w:rsidRPr="000C2DCF" w:rsidRDefault="000C2DCF" w:rsidP="000C2DCF">
      <w:pPr>
        <w:spacing w:after="0"/>
        <w:ind w:right="5102"/>
        <w:rPr>
          <w:rFonts w:ascii="Times New Roman" w:hAnsi="Times New Roman"/>
          <w:b/>
          <w:sz w:val="24"/>
          <w:szCs w:val="24"/>
        </w:rPr>
      </w:pPr>
    </w:p>
    <w:p w:rsidR="00770807" w:rsidRPr="00845996" w:rsidRDefault="00770807" w:rsidP="00E57E9D">
      <w:pPr>
        <w:shd w:val="clear" w:color="auto" w:fill="FFFFFF"/>
        <w:tabs>
          <w:tab w:val="left" w:pos="4678"/>
        </w:tabs>
        <w:spacing w:after="120" w:line="269" w:lineRule="auto"/>
        <w:ind w:right="5103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</w:t>
      </w:r>
      <w:r w:rsidRPr="0084599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45996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прийняття</w:t>
      </w:r>
      <w:proofErr w:type="spellEnd"/>
      <w:r w:rsidRPr="008459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об’єктів державної власності у комунальну власність Роменської міської територіальної громади</w:t>
      </w:r>
    </w:p>
    <w:p w:rsidR="00770807" w:rsidRPr="00845996" w:rsidRDefault="00770807" w:rsidP="00E57E9D">
      <w:pPr>
        <w:spacing w:after="120" w:line="269" w:lineRule="auto"/>
        <w:ind w:firstLine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5996">
        <w:rPr>
          <w:rFonts w:ascii="Times New Roman" w:hAnsi="Times New Roman"/>
          <w:bCs/>
          <w:sz w:val="24"/>
          <w:szCs w:val="24"/>
        </w:rPr>
        <w:t xml:space="preserve">Відповідно до статті 26 Закону України «Про місцеве самоврядування в Україні»,  </w:t>
      </w:r>
      <w:r w:rsidR="0031773F">
        <w:rPr>
          <w:rFonts w:ascii="Times New Roman" w:hAnsi="Times New Roman"/>
          <w:sz w:val="24"/>
          <w:szCs w:val="24"/>
        </w:rPr>
        <w:t>статей</w:t>
      </w:r>
      <w:r w:rsidRPr="00845996">
        <w:rPr>
          <w:rFonts w:ascii="Times New Roman" w:hAnsi="Times New Roman"/>
          <w:sz w:val="24"/>
          <w:szCs w:val="24"/>
        </w:rPr>
        <w:t xml:space="preserve"> 2</w:t>
      </w:r>
      <w:r w:rsidR="0031773F">
        <w:rPr>
          <w:rFonts w:ascii="Times New Roman" w:hAnsi="Times New Roman"/>
          <w:sz w:val="24"/>
          <w:szCs w:val="24"/>
        </w:rPr>
        <w:t xml:space="preserve"> та</w:t>
      </w:r>
      <w:r w:rsidRPr="00845996">
        <w:rPr>
          <w:rFonts w:ascii="Times New Roman" w:hAnsi="Times New Roman"/>
          <w:sz w:val="24"/>
          <w:szCs w:val="24"/>
        </w:rPr>
        <w:t xml:space="preserve"> 4 Закону України «Про передачу об'єктів права державної та комунальної власності», </w:t>
      </w:r>
      <w:r w:rsidR="00BD0179">
        <w:rPr>
          <w:rFonts w:ascii="Times New Roman" w:hAnsi="Times New Roman"/>
          <w:sz w:val="24"/>
          <w:szCs w:val="24"/>
        </w:rPr>
        <w:t xml:space="preserve">розглянувши </w:t>
      </w:r>
      <w:r w:rsidR="005E6998">
        <w:rPr>
          <w:rFonts w:ascii="Times New Roman" w:hAnsi="Times New Roman"/>
          <w:sz w:val="24"/>
          <w:szCs w:val="24"/>
        </w:rPr>
        <w:t>лист</w:t>
      </w:r>
      <w:r w:rsidR="00BD0179">
        <w:rPr>
          <w:rFonts w:ascii="Times New Roman" w:hAnsi="Times New Roman"/>
          <w:sz w:val="24"/>
          <w:szCs w:val="24"/>
        </w:rPr>
        <w:t xml:space="preserve"> </w:t>
      </w:r>
      <w:r w:rsidR="00A80442">
        <w:rPr>
          <w:rFonts w:ascii="Times New Roman" w:hAnsi="Times New Roman"/>
          <w:sz w:val="24"/>
          <w:szCs w:val="24"/>
        </w:rPr>
        <w:t>Регіонального офісу водних ресурсів у Су</w:t>
      </w:r>
      <w:r w:rsidR="000963F1">
        <w:rPr>
          <w:rFonts w:ascii="Times New Roman" w:hAnsi="Times New Roman"/>
          <w:sz w:val="24"/>
          <w:szCs w:val="24"/>
        </w:rPr>
        <w:t>мській області від 11.01.2024 № </w:t>
      </w:r>
      <w:r w:rsidR="00A80442">
        <w:rPr>
          <w:rFonts w:ascii="Times New Roman" w:hAnsi="Times New Roman"/>
          <w:sz w:val="24"/>
          <w:szCs w:val="24"/>
        </w:rPr>
        <w:t>51</w:t>
      </w:r>
      <w:r w:rsidR="00BD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щодо </w:t>
      </w:r>
      <w:r w:rsidR="000F7EC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прийняття у комунальну власність Роменської міської територіальної громади</w:t>
      </w:r>
      <w:r w:rsidR="00BD01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8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шахтного колодязя</w:t>
      </w:r>
    </w:p>
    <w:p w:rsidR="00770807" w:rsidRPr="00845996" w:rsidRDefault="00770807" w:rsidP="00E57E9D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5996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770807" w:rsidRPr="00A00302" w:rsidRDefault="00770807" w:rsidP="00F363A2">
      <w:pPr>
        <w:pStyle w:val="a5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Надати згоду на безоплатне прийняття з державної власності у комунальну власність Роменської міської територіальної громади </w:t>
      </w:r>
      <w:r w:rsidR="00B16F11"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майн</w:t>
      </w:r>
      <w:r w:rsidR="006F3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16F11"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що перебуває на балансі</w:t>
      </w:r>
      <w:r w:rsidR="00B16F11" w:rsidRPr="00A00302">
        <w:rPr>
          <w:rFonts w:ascii="Times New Roman" w:hAnsi="Times New Roman"/>
          <w:sz w:val="24"/>
          <w:szCs w:val="24"/>
        </w:rPr>
        <w:t xml:space="preserve"> </w:t>
      </w:r>
      <w:r w:rsidR="006F36A0">
        <w:rPr>
          <w:rFonts w:ascii="Times New Roman" w:hAnsi="Times New Roman"/>
          <w:sz w:val="24"/>
          <w:szCs w:val="24"/>
        </w:rPr>
        <w:t>Регіонального офісу водних ресурсів у Сумській області</w:t>
      </w:r>
      <w:r w:rsidR="001324F4" w:rsidRPr="00A00302">
        <w:rPr>
          <w:rFonts w:ascii="Times New Roman" w:hAnsi="Times New Roman"/>
          <w:sz w:val="24"/>
          <w:szCs w:val="24"/>
        </w:rPr>
        <w:t>, а саме:</w:t>
      </w:r>
      <w:r w:rsidR="00A00302">
        <w:rPr>
          <w:rFonts w:ascii="Times New Roman" w:hAnsi="Times New Roman"/>
          <w:sz w:val="24"/>
          <w:szCs w:val="24"/>
        </w:rPr>
        <w:t xml:space="preserve"> </w:t>
      </w:r>
      <w:r w:rsidR="006F3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шахтного колодязя</w:t>
      </w:r>
      <w:r w:rsid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F3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який розташований за адресою Сумська обл., Роменський р-н</w:t>
      </w:r>
      <w:r w:rsidR="00590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6F36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с. Великі Бубни, вул. Центральна, 65-а, </w:t>
      </w:r>
      <w:r w:rsidR="0096728C"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рік </w:t>
      </w:r>
      <w:r w:rsidR="00726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введення в експлуатацію – 1961</w:t>
      </w:r>
      <w:r w:rsidR="000C2D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96728C"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6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первісною вартістю 3 598 грн 00 коп. та залишковою вартістю 1 000</w:t>
      </w:r>
      <w:r w:rsidR="00B16F11" w:rsidRPr="00A003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6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грн 00 коп.</w:t>
      </w:r>
    </w:p>
    <w:p w:rsidR="00770807" w:rsidRPr="00845996" w:rsidRDefault="00770807" w:rsidP="00F363A2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9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7946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Встановити, що п</w:t>
      </w:r>
      <w:r w:rsidRPr="00845996">
        <w:rPr>
          <w:rFonts w:ascii="Times New Roman" w:eastAsia="Times New Roman" w:hAnsi="Times New Roman"/>
          <w:sz w:val="24"/>
          <w:szCs w:val="24"/>
          <w:lang w:eastAsia="ru-RU"/>
        </w:rPr>
        <w:t xml:space="preserve">рийняття </w:t>
      </w:r>
      <w:r w:rsidRPr="00845996">
        <w:rPr>
          <w:rFonts w:ascii="Times New Roman" w:eastAsia="Times New Roman" w:hAnsi="Times New Roman"/>
          <w:bCs/>
          <w:sz w:val="24"/>
          <w:szCs w:val="24"/>
          <w:lang w:eastAsia="ru-RU"/>
        </w:rPr>
        <w:t>майна, зазначен</w:t>
      </w:r>
      <w:r w:rsidR="00A00302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845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пункті 1 цього рішення, </w:t>
      </w:r>
      <w:r w:rsidR="0079460C">
        <w:rPr>
          <w:rFonts w:ascii="Times New Roman" w:eastAsia="Times New Roman" w:hAnsi="Times New Roman"/>
          <w:bCs/>
          <w:sz w:val="24"/>
          <w:szCs w:val="24"/>
          <w:lang w:eastAsia="ru-RU"/>
        </w:rPr>
        <w:t>має бути здійснене</w:t>
      </w:r>
      <w:r w:rsidRPr="008459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відповідно до вимог чинного законодавства</w:t>
      </w:r>
      <w:r w:rsidRPr="008459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807" w:rsidRPr="00845996" w:rsidRDefault="00E57E9D" w:rsidP="00F363A2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770807" w:rsidRPr="00845996">
        <w:rPr>
          <w:rFonts w:ascii="Times New Roman" w:hAnsi="Times New Roman"/>
          <w:bCs/>
          <w:sz w:val="24"/>
          <w:szCs w:val="24"/>
        </w:rPr>
        <w:t xml:space="preserve">. Контроль за виконанням рішення покласти на </w:t>
      </w:r>
      <w:r w:rsidR="00770807" w:rsidRPr="00845996">
        <w:rPr>
          <w:rFonts w:ascii="Times New Roman" w:hAnsi="Times New Roman"/>
          <w:sz w:val="24"/>
          <w:szCs w:val="24"/>
        </w:rPr>
        <w:t>постійну комісію з питань бюджету, економічного розвитку, комунальної власності та рег</w:t>
      </w:r>
      <w:r w:rsidR="00A00302">
        <w:rPr>
          <w:rFonts w:ascii="Times New Roman" w:hAnsi="Times New Roman"/>
          <w:sz w:val="24"/>
          <w:szCs w:val="24"/>
        </w:rPr>
        <w:t>уляторної політики</w:t>
      </w:r>
      <w:r w:rsidR="00770807" w:rsidRPr="00845996">
        <w:rPr>
          <w:rFonts w:ascii="Times New Roman" w:hAnsi="Times New Roman"/>
          <w:bCs/>
          <w:sz w:val="24"/>
          <w:szCs w:val="24"/>
        </w:rPr>
        <w:t>.</w:t>
      </w: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261" w:rsidRPr="001B3261" w:rsidRDefault="001B3261" w:rsidP="001B3261">
      <w:pPr>
        <w:pStyle w:val="a5"/>
        <w:spacing w:after="12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Розробник</w:t>
      </w:r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Олена ГРЕБЕНЮК., начальник управління житлово-комунального господарства Роменської міської ради </w:t>
      </w:r>
    </w:p>
    <w:p w:rsidR="001B3261" w:rsidRPr="001B3261" w:rsidRDefault="001B3261" w:rsidP="001B326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Зауваження та пропозиції до </w:t>
      </w:r>
      <w:proofErr w:type="spellStart"/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проєкту</w:t>
      </w:r>
      <w:proofErr w:type="spellEnd"/>
      <w:r w:rsidRPr="00DF6A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рішення</w:t>
      </w:r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приймаються </w:t>
      </w:r>
      <w:r w:rsidR="00F363A2"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Управлінням </w:t>
      </w:r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житлово-комунального господарства Роменської міської ради за адресою: м. Ромни, вул. Аптекарська, 19, </w:t>
      </w:r>
      <w:proofErr w:type="spellStart"/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proofErr w:type="spellEnd"/>
      <w:r w:rsidRPr="001B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42 86, електронною поштою на адресу zhkg@romny-vk.gov.ua</w:t>
      </w:r>
    </w:p>
    <w:p w:rsidR="001B3261" w:rsidRPr="00AE40A5" w:rsidRDefault="001B3261" w:rsidP="001B3261">
      <w:pPr>
        <w:rPr>
          <w:rFonts w:ascii="Times New Roman" w:hAnsi="Times New Roman"/>
          <w:szCs w:val="24"/>
          <w:shd w:val="clear" w:color="auto" w:fill="F8F8F8"/>
        </w:rPr>
      </w:pPr>
    </w:p>
    <w:p w:rsidR="001B3261" w:rsidRDefault="001B3261" w:rsidP="0079460C">
      <w:pPr>
        <w:spacing w:after="0" w:line="269" w:lineRule="auto"/>
        <w:jc w:val="center"/>
        <w:rPr>
          <w:rFonts w:ascii="Times New Roman" w:hAnsi="Times New Roman"/>
          <w:b/>
        </w:rPr>
        <w:sectPr w:rsidR="001B3261" w:rsidSect="007708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5996" w:rsidRPr="00845996" w:rsidRDefault="00845996" w:rsidP="00B50867">
      <w:pPr>
        <w:spacing w:after="0" w:line="269" w:lineRule="auto"/>
        <w:jc w:val="center"/>
        <w:rPr>
          <w:rFonts w:ascii="Times New Roman" w:hAnsi="Times New Roman"/>
          <w:b/>
        </w:rPr>
      </w:pPr>
      <w:r w:rsidRPr="00845996">
        <w:rPr>
          <w:rFonts w:ascii="Times New Roman" w:hAnsi="Times New Roman"/>
          <w:b/>
        </w:rPr>
        <w:lastRenderedPageBreak/>
        <w:t>ПОЯСНЮВАЛЬНА ЗАПИСКА</w:t>
      </w:r>
    </w:p>
    <w:p w:rsidR="00845996" w:rsidRPr="00DF6AE6" w:rsidRDefault="00845996" w:rsidP="00B50867">
      <w:pPr>
        <w:shd w:val="clear" w:color="auto" w:fill="FFFFFF"/>
        <w:tabs>
          <w:tab w:val="left" w:pos="4678"/>
        </w:tabs>
        <w:spacing w:after="120" w:line="269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DF6AE6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DF6AE6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DF6AE6">
        <w:rPr>
          <w:rFonts w:ascii="Times New Roman" w:hAnsi="Times New Roman"/>
          <w:b/>
          <w:sz w:val="24"/>
          <w:szCs w:val="24"/>
        </w:rPr>
        <w:t xml:space="preserve"> рішення міської ради «</w:t>
      </w:r>
      <w:r w:rsidRPr="00DF6A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надання згоди на прийняття об’єктів державної власності у комунальну власність Роменської міської територіальної громади</w:t>
      </w:r>
      <w:r w:rsidRPr="00DF6AE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70C86" w:rsidRDefault="00170C86" w:rsidP="00170C86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45996" w:rsidRPr="00170C86" w:rsidRDefault="00170C86" w:rsidP="000963F1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рішення розроблено в</w:t>
      </w:r>
      <w:r w:rsidRPr="00845996">
        <w:rPr>
          <w:rFonts w:ascii="Times New Roman" w:hAnsi="Times New Roman"/>
          <w:bCs/>
          <w:sz w:val="24"/>
          <w:szCs w:val="24"/>
        </w:rPr>
        <w:t xml:space="preserve">ідповідно до статті 26 Закону України «Про місцеве самоврядування в Україні»,  </w:t>
      </w:r>
      <w:r w:rsidR="00F363A2">
        <w:rPr>
          <w:rFonts w:ascii="Times New Roman" w:hAnsi="Times New Roman"/>
          <w:sz w:val="24"/>
          <w:szCs w:val="24"/>
        </w:rPr>
        <w:t xml:space="preserve">статей 2 та 4 </w:t>
      </w:r>
      <w:r w:rsidRPr="00845996">
        <w:rPr>
          <w:rFonts w:ascii="Times New Roman" w:hAnsi="Times New Roman"/>
          <w:sz w:val="24"/>
          <w:szCs w:val="24"/>
        </w:rPr>
        <w:t>Закону України «Про передачу об'єктів права державної та комунальної власності»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</w:p>
    <w:p w:rsidR="00A92CB3" w:rsidRDefault="00A92CB3" w:rsidP="000963F1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Шахтний колодязь розташований за межами виробничої бази </w:t>
      </w:r>
      <w:r>
        <w:rPr>
          <w:rFonts w:ascii="Times New Roman" w:hAnsi="Times New Roman"/>
          <w:sz w:val="24"/>
          <w:szCs w:val="24"/>
        </w:rPr>
        <w:t xml:space="preserve"> Регіонального офісу вод</w:t>
      </w:r>
      <w:r>
        <w:rPr>
          <w:rFonts w:ascii="Times New Roman" w:hAnsi="Times New Roman"/>
          <w:sz w:val="24"/>
          <w:szCs w:val="24"/>
        </w:rPr>
        <w:t>них ресурсів у Сумській області на земельній ділянці, яка не є у постійному користуванні даного підприємства, а належить Роменсь</w:t>
      </w:r>
      <w:r w:rsidR="00B3248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ій міській раді. </w:t>
      </w:r>
      <w:r w:rsidR="00B3248C">
        <w:rPr>
          <w:rFonts w:ascii="Times New Roman" w:hAnsi="Times New Roman"/>
          <w:sz w:val="24"/>
          <w:szCs w:val="24"/>
        </w:rPr>
        <w:t>Цей колодязь знаходиться у робочому стані і користуються ним жителі с. Великі Бубни.</w:t>
      </w:r>
    </w:p>
    <w:p w:rsidR="00845996" w:rsidRPr="00170C86" w:rsidRDefault="00170C86" w:rsidP="000963F1">
      <w:pPr>
        <w:shd w:val="clear" w:color="auto" w:fill="FFFFFF"/>
        <w:tabs>
          <w:tab w:val="left" w:pos="4678"/>
        </w:tabs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Виходячи з вищевикладеного</w:t>
      </w:r>
      <w:r w:rsidR="00845996" w:rsidRPr="00170C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uk-UA"/>
        </w:rPr>
        <w:t xml:space="preserve">рішення </w:t>
      </w:r>
      <w:r w:rsidR="00E57230">
        <w:rPr>
          <w:rFonts w:ascii="Times New Roman" w:hAnsi="Times New Roman"/>
          <w:sz w:val="24"/>
          <w:szCs w:val="24"/>
          <w:lang w:eastAsia="uk-UA"/>
        </w:rPr>
        <w:t xml:space="preserve">необхідно розглянути 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на черговому засіданні міської ради, що </w:t>
      </w:r>
      <w:r w:rsidR="00E57230">
        <w:rPr>
          <w:rFonts w:ascii="Times New Roman" w:hAnsi="Times New Roman"/>
          <w:sz w:val="24"/>
          <w:szCs w:val="24"/>
          <w:lang w:eastAsia="uk-UA"/>
        </w:rPr>
        <w:t xml:space="preserve">відбудеться у </w:t>
      </w:r>
      <w:r w:rsidR="00B3248C">
        <w:rPr>
          <w:rFonts w:ascii="Times New Roman" w:hAnsi="Times New Roman"/>
          <w:sz w:val="24"/>
          <w:szCs w:val="24"/>
          <w:lang w:eastAsia="uk-UA"/>
        </w:rPr>
        <w:t>лютому 2024</w:t>
      </w:r>
      <w:r w:rsidRPr="00837661">
        <w:rPr>
          <w:rFonts w:ascii="Times New Roman" w:hAnsi="Times New Roman"/>
          <w:sz w:val="24"/>
          <w:szCs w:val="24"/>
          <w:lang w:eastAsia="uk-UA"/>
        </w:rPr>
        <w:t xml:space="preserve"> року.</w:t>
      </w: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Default="00170C86" w:rsidP="00170C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управління 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 xml:space="preserve">житлово-комунального господарства </w:t>
      </w:r>
    </w:p>
    <w:p w:rsidR="00170C86" w:rsidRPr="00837661" w:rsidRDefault="00170C86" w:rsidP="00170C86">
      <w:pPr>
        <w:spacing w:after="0"/>
        <w:rPr>
          <w:rFonts w:ascii="Times New Roman" w:hAnsi="Times New Roman"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Роменської міської ради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  <w:t>Олена ГРЕБЕНЮК</w:t>
      </w:r>
    </w:p>
    <w:p w:rsidR="00170C86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963F1" w:rsidRPr="00837661" w:rsidRDefault="000963F1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ПОГОДЖЕНО</w:t>
      </w:r>
    </w:p>
    <w:p w:rsidR="00170C86" w:rsidRPr="00837661" w:rsidRDefault="00170C86" w:rsidP="00170C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C86" w:rsidRPr="00837661" w:rsidRDefault="000963F1" w:rsidP="00170C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Наталія МОСКАЛЕНКО</w:t>
      </w:r>
    </w:p>
    <w:p w:rsidR="00845996" w:rsidRPr="00845996" w:rsidRDefault="00845996" w:rsidP="00845996">
      <w:pPr>
        <w:shd w:val="clear" w:color="auto" w:fill="FFFFFF"/>
        <w:tabs>
          <w:tab w:val="left" w:pos="993"/>
        </w:tabs>
        <w:spacing w:line="271" w:lineRule="auto"/>
        <w:jc w:val="both"/>
        <w:rPr>
          <w:rFonts w:ascii="Times New Roman" w:hAnsi="Times New Roman"/>
          <w:b/>
        </w:rPr>
      </w:pPr>
    </w:p>
    <w:p w:rsidR="00845996" w:rsidRPr="00845996" w:rsidRDefault="00845996" w:rsidP="0077080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807" w:rsidRPr="00845996" w:rsidRDefault="00770807" w:rsidP="007708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0807" w:rsidRPr="00845996" w:rsidSect="007708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C75"/>
    <w:multiLevelType w:val="hybridMultilevel"/>
    <w:tmpl w:val="ED0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39FB"/>
    <w:multiLevelType w:val="hybridMultilevel"/>
    <w:tmpl w:val="587A94CA"/>
    <w:lvl w:ilvl="0" w:tplc="D7402AC6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07"/>
    <w:rsid w:val="00000914"/>
    <w:rsid w:val="00012752"/>
    <w:rsid w:val="000815E5"/>
    <w:rsid w:val="000963F1"/>
    <w:rsid w:val="000C2DCF"/>
    <w:rsid w:val="000F7EC3"/>
    <w:rsid w:val="001324F4"/>
    <w:rsid w:val="00136634"/>
    <w:rsid w:val="00170C86"/>
    <w:rsid w:val="001B3261"/>
    <w:rsid w:val="001F006F"/>
    <w:rsid w:val="00227A63"/>
    <w:rsid w:val="00230FA7"/>
    <w:rsid w:val="0025003A"/>
    <w:rsid w:val="002612E7"/>
    <w:rsid w:val="002F4E79"/>
    <w:rsid w:val="0031773F"/>
    <w:rsid w:val="0036304F"/>
    <w:rsid w:val="003B062A"/>
    <w:rsid w:val="003F492C"/>
    <w:rsid w:val="00492809"/>
    <w:rsid w:val="004A542E"/>
    <w:rsid w:val="00541D38"/>
    <w:rsid w:val="005679C4"/>
    <w:rsid w:val="00590130"/>
    <w:rsid w:val="005B5B52"/>
    <w:rsid w:val="005E0D13"/>
    <w:rsid w:val="005E6998"/>
    <w:rsid w:val="00622D06"/>
    <w:rsid w:val="00652656"/>
    <w:rsid w:val="006F36A0"/>
    <w:rsid w:val="0070086E"/>
    <w:rsid w:val="00726766"/>
    <w:rsid w:val="0075291B"/>
    <w:rsid w:val="00770807"/>
    <w:rsid w:val="0079460C"/>
    <w:rsid w:val="007F48E5"/>
    <w:rsid w:val="00831529"/>
    <w:rsid w:val="00845996"/>
    <w:rsid w:val="008C09F7"/>
    <w:rsid w:val="00906E98"/>
    <w:rsid w:val="0096728C"/>
    <w:rsid w:val="00967E8D"/>
    <w:rsid w:val="009B4624"/>
    <w:rsid w:val="00A00302"/>
    <w:rsid w:val="00A12CC3"/>
    <w:rsid w:val="00A32E38"/>
    <w:rsid w:val="00A53EFD"/>
    <w:rsid w:val="00A57E77"/>
    <w:rsid w:val="00A80442"/>
    <w:rsid w:val="00A92CB3"/>
    <w:rsid w:val="00A96621"/>
    <w:rsid w:val="00B07C15"/>
    <w:rsid w:val="00B16F11"/>
    <w:rsid w:val="00B3248C"/>
    <w:rsid w:val="00B374FF"/>
    <w:rsid w:val="00B50867"/>
    <w:rsid w:val="00B64384"/>
    <w:rsid w:val="00B85256"/>
    <w:rsid w:val="00BD0179"/>
    <w:rsid w:val="00C10E71"/>
    <w:rsid w:val="00C60E23"/>
    <w:rsid w:val="00D15EC9"/>
    <w:rsid w:val="00D34E08"/>
    <w:rsid w:val="00D956D8"/>
    <w:rsid w:val="00DF6AE6"/>
    <w:rsid w:val="00E018F0"/>
    <w:rsid w:val="00E57230"/>
    <w:rsid w:val="00E57E9D"/>
    <w:rsid w:val="00E71892"/>
    <w:rsid w:val="00E82D09"/>
    <w:rsid w:val="00F363A2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6E9F-B6AC-4575-A584-E175F7E2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07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0807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link w:val="a6"/>
    <w:uiPriority w:val="34"/>
    <w:qFormat/>
    <w:rsid w:val="00770807"/>
    <w:pPr>
      <w:ind w:left="720"/>
      <w:contextualSpacing/>
    </w:pPr>
  </w:style>
  <w:style w:type="paragraph" w:customStyle="1" w:styleId="rvps7">
    <w:name w:val="rvps7"/>
    <w:basedOn w:val="a"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1892"/>
  </w:style>
  <w:style w:type="paragraph" w:styleId="a7">
    <w:name w:val="Normal (Web)"/>
    <w:basedOn w:val="a"/>
    <w:link w:val="a8"/>
    <w:uiPriority w:val="99"/>
    <w:unhideWhenUsed/>
    <w:rsid w:val="00E71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1F006F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170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1B3261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2024-02-12T12:53:00Z</cp:lastPrinted>
  <dcterms:created xsi:type="dcterms:W3CDTF">2024-02-12T12:31:00Z</dcterms:created>
  <dcterms:modified xsi:type="dcterms:W3CDTF">2024-02-12T13:00:00Z</dcterms:modified>
</cp:coreProperties>
</file>