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50" w:rsidRDefault="00D84650" w:rsidP="00D84650">
      <w:pPr>
        <w:jc w:val="center"/>
        <w:rPr>
          <w:rFonts w:eastAsia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50" w:rsidRDefault="00D84650" w:rsidP="00D84650">
      <w:pPr>
        <w:jc w:val="center"/>
      </w:pPr>
      <w:r>
        <w:rPr>
          <w:rFonts w:eastAsia="Times New Roman" w:cs="Times New Roman"/>
          <w:b/>
          <w:bCs/>
        </w:rPr>
        <w:t>РОМЕНСЬКА МІСЬКА РАДА СУМСЬКОЇ ОБЛАСТІ</w:t>
      </w:r>
    </w:p>
    <w:p w:rsidR="00D84650" w:rsidRDefault="00D84650" w:rsidP="00D84650">
      <w:pPr>
        <w:keepNext/>
        <w:jc w:val="center"/>
      </w:pPr>
      <w:r>
        <w:rPr>
          <w:rFonts w:eastAsia="Times New Roman" w:cs="Times New Roman"/>
          <w:b/>
          <w:bCs/>
          <w:color w:val="000000"/>
          <w:lang w:val="uk-UA"/>
        </w:rPr>
        <w:t>ВИКОНАВЧИЙ КОМІТЕТ</w:t>
      </w:r>
    </w:p>
    <w:p w:rsidR="00D84650" w:rsidRDefault="00D84650" w:rsidP="00D84650">
      <w:pPr>
        <w:rPr>
          <w:rFonts w:eastAsia="Times New Roman" w:cs="Times New Roman"/>
          <w:b/>
          <w:bCs/>
          <w:color w:val="000000"/>
          <w:sz w:val="16"/>
          <w:szCs w:val="16"/>
          <w:lang w:val="uk-UA"/>
        </w:rPr>
      </w:pPr>
    </w:p>
    <w:p w:rsidR="00D84650" w:rsidRDefault="00D84650" w:rsidP="00D84650">
      <w:pPr>
        <w:jc w:val="center"/>
      </w:pPr>
      <w:r>
        <w:rPr>
          <w:rFonts w:eastAsia="Times New Roman" w:cs="Times New Roman"/>
          <w:b/>
          <w:bCs/>
        </w:rPr>
        <w:t>РІШЕННЯ</w:t>
      </w:r>
    </w:p>
    <w:p w:rsidR="00D84650" w:rsidRDefault="00D84650" w:rsidP="00D84650">
      <w:pPr>
        <w:tabs>
          <w:tab w:val="left" w:pos="567"/>
        </w:tabs>
        <w:spacing w:line="276" w:lineRule="auto"/>
        <w:ind w:firstLine="426"/>
        <w:jc w:val="both"/>
        <w:rPr>
          <w:b/>
          <w:color w:val="000000"/>
          <w:sz w:val="16"/>
          <w:lang w:val="en-US"/>
        </w:rPr>
      </w:pPr>
    </w:p>
    <w:tbl>
      <w:tblPr>
        <w:tblW w:w="977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25"/>
        <w:gridCol w:w="3253"/>
      </w:tblGrid>
      <w:tr w:rsidR="00D84650" w:rsidRPr="00BD346E" w:rsidTr="004A3CDF">
        <w:trPr>
          <w:trHeight w:val="23"/>
        </w:trPr>
        <w:tc>
          <w:tcPr>
            <w:tcW w:w="3296" w:type="dxa"/>
            <w:shd w:val="clear" w:color="auto" w:fill="auto"/>
          </w:tcPr>
          <w:p w:rsidR="00D84650" w:rsidRDefault="00D84650" w:rsidP="00D84650">
            <w:pPr>
              <w:spacing w:line="276" w:lineRule="auto"/>
              <w:ind w:firstLine="120"/>
              <w:jc w:val="both"/>
            </w:pPr>
            <w:r>
              <w:rPr>
                <w:b/>
                <w:color w:val="000000"/>
                <w:lang w:val="uk-UA"/>
              </w:rPr>
              <w:t>21.02.2024</w:t>
            </w:r>
          </w:p>
        </w:tc>
        <w:tc>
          <w:tcPr>
            <w:tcW w:w="3225" w:type="dxa"/>
            <w:shd w:val="clear" w:color="auto" w:fill="auto"/>
          </w:tcPr>
          <w:p w:rsidR="00D84650" w:rsidRDefault="00D84650" w:rsidP="00EB7A23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  <w:lang w:val="uk-UA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D84650" w:rsidRPr="004C42B2" w:rsidRDefault="00D84650" w:rsidP="00CF35B7">
            <w:pPr>
              <w:spacing w:line="276" w:lineRule="auto"/>
              <w:ind w:left="-179" w:firstLine="179"/>
              <w:jc w:val="right"/>
              <w:rPr>
                <w:lang w:val="uk-UA"/>
              </w:rPr>
            </w:pPr>
            <w:r w:rsidRPr="00BD346E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CF35B7">
              <w:rPr>
                <w:b/>
                <w:color w:val="000000"/>
                <w:lang w:val="uk-UA"/>
              </w:rPr>
              <w:t>26</w:t>
            </w:r>
            <w:bookmarkStart w:id="0" w:name="_GoBack"/>
            <w:bookmarkEnd w:id="0"/>
            <w:r>
              <w:rPr>
                <w:b/>
                <w:color w:val="000000"/>
                <w:lang w:val="uk-UA"/>
              </w:rPr>
              <w:t xml:space="preserve">  </w:t>
            </w:r>
          </w:p>
        </w:tc>
      </w:tr>
    </w:tbl>
    <w:p w:rsidR="00D84650" w:rsidRPr="00BD346E" w:rsidRDefault="00D84650" w:rsidP="00D84650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17368" w:type="dxa"/>
        <w:tblLook w:val="04A0" w:firstRow="1" w:lastRow="0" w:firstColumn="1" w:lastColumn="0" w:noHBand="0" w:noVBand="1"/>
      </w:tblPr>
      <w:tblGrid>
        <w:gridCol w:w="7479"/>
        <w:gridCol w:w="9889"/>
      </w:tblGrid>
      <w:tr w:rsidR="00D84650" w:rsidRPr="00FC6DE0" w:rsidTr="00DE4FD6">
        <w:tc>
          <w:tcPr>
            <w:tcW w:w="7479" w:type="dxa"/>
          </w:tcPr>
          <w:p w:rsidR="00D84650" w:rsidRPr="00FC6DE0" w:rsidRDefault="00D84650" w:rsidP="00DE4FD6">
            <w:pPr>
              <w:spacing w:after="150"/>
              <w:ind w:left="-108"/>
              <w:jc w:val="both"/>
              <w:rPr>
                <w:b/>
                <w:lang w:val="uk-UA"/>
              </w:rPr>
            </w:pPr>
            <w:r w:rsidRPr="00FC6DE0">
              <w:rPr>
                <w:b/>
                <w:lang w:val="uk-UA"/>
              </w:rPr>
              <w:t>Про стан виконання рішення ви</w:t>
            </w:r>
            <w:r w:rsidR="00DE4FD6">
              <w:rPr>
                <w:b/>
                <w:lang w:val="uk-UA"/>
              </w:rPr>
              <w:t xml:space="preserve">конавчого комітету міської ради </w:t>
            </w:r>
            <w:r w:rsidRPr="00FC6DE0">
              <w:rPr>
                <w:b/>
                <w:lang w:val="uk-UA"/>
              </w:rPr>
              <w:t>від 15.02.2023</w:t>
            </w:r>
            <w:r w:rsidR="00DE4FD6">
              <w:rPr>
                <w:b/>
                <w:lang w:val="uk-UA"/>
              </w:rPr>
              <w:t xml:space="preserve"> </w:t>
            </w:r>
            <w:r w:rsidRPr="00FC6DE0">
              <w:rPr>
                <w:b/>
                <w:lang w:val="uk-UA"/>
              </w:rPr>
              <w:t>№ 24 «Про організацію безоплатни</w:t>
            </w:r>
            <w:r>
              <w:rPr>
                <w:b/>
                <w:lang w:val="uk-UA"/>
              </w:rPr>
              <w:t xml:space="preserve">х  </w:t>
            </w:r>
            <w:r w:rsidRPr="00FC6DE0">
              <w:rPr>
                <w:b/>
                <w:lang w:val="uk-UA"/>
              </w:rPr>
              <w:t>громадських</w:t>
            </w:r>
            <w:r w:rsidR="00DE4FD6">
              <w:rPr>
                <w:b/>
                <w:lang w:val="uk-UA"/>
              </w:rPr>
              <w:t xml:space="preserve"> </w:t>
            </w:r>
            <w:r w:rsidRPr="00FC6DE0">
              <w:rPr>
                <w:b/>
                <w:lang w:val="uk-UA"/>
              </w:rPr>
              <w:t>робіт для порушників та засуджених, на яких накладено</w:t>
            </w:r>
            <w:r w:rsidR="00DE4FD6">
              <w:rPr>
                <w:b/>
                <w:lang w:val="uk-UA"/>
              </w:rPr>
              <w:t xml:space="preserve"> </w:t>
            </w:r>
            <w:r w:rsidRPr="00FC6DE0">
              <w:rPr>
                <w:b/>
                <w:lang w:val="uk-UA"/>
              </w:rPr>
              <w:t xml:space="preserve">стягнення або покарання у вигляді громадських робіт, у 2023 році» </w:t>
            </w:r>
          </w:p>
        </w:tc>
        <w:tc>
          <w:tcPr>
            <w:tcW w:w="9889" w:type="dxa"/>
          </w:tcPr>
          <w:p w:rsidR="00D84650" w:rsidRPr="00FC6DE0" w:rsidRDefault="00D84650" w:rsidP="00DE4FD6">
            <w:pPr>
              <w:pStyle w:val="2"/>
              <w:spacing w:after="150" w:line="276" w:lineRule="auto"/>
              <w:jc w:val="both"/>
            </w:pPr>
          </w:p>
        </w:tc>
      </w:tr>
    </w:tbl>
    <w:p w:rsidR="00D84650" w:rsidRPr="00FC6DE0" w:rsidRDefault="00D84650" w:rsidP="00DE4FD6">
      <w:pPr>
        <w:spacing w:after="150"/>
        <w:ind w:firstLine="567"/>
        <w:jc w:val="both"/>
        <w:rPr>
          <w:lang w:val="uk-UA"/>
        </w:rPr>
      </w:pPr>
      <w:r w:rsidRPr="00FC6DE0">
        <w:rPr>
          <w:lang w:val="uk-UA"/>
        </w:rPr>
        <w:t xml:space="preserve">Відповідно до пункту 1 та підпункту 4 пункту 6 пункту 3 підрозділу 2 розділу </w:t>
      </w:r>
      <w:r w:rsidRPr="00FC6DE0">
        <w:rPr>
          <w:lang w:val="en-US"/>
        </w:rPr>
        <w:t>V</w:t>
      </w:r>
      <w:r w:rsidRPr="00FC6DE0">
        <w:rPr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D84650" w:rsidRPr="00FC6DE0" w:rsidRDefault="00D84650" w:rsidP="00DE4FD6">
      <w:pPr>
        <w:pStyle w:val="a3"/>
        <w:spacing w:after="150" w:line="276" w:lineRule="auto"/>
      </w:pPr>
      <w:r w:rsidRPr="00FC6DE0">
        <w:t>ВИКОНАВЧИЙ КОМІТЕТ МІСЬКОЇ РАДИ ВИРІШИВ:</w:t>
      </w:r>
    </w:p>
    <w:p w:rsidR="00D84650" w:rsidRPr="00FC6DE0" w:rsidRDefault="00D84650" w:rsidP="00DE4FD6">
      <w:pPr>
        <w:widowControl/>
        <w:numPr>
          <w:ilvl w:val="0"/>
          <w:numId w:val="1"/>
        </w:numPr>
        <w:tabs>
          <w:tab w:val="left" w:pos="142"/>
          <w:tab w:val="left" w:pos="851"/>
        </w:tabs>
        <w:suppressAutoHyphens w:val="0"/>
        <w:spacing w:after="150" w:line="276" w:lineRule="auto"/>
        <w:ind w:left="0" w:firstLine="567"/>
        <w:jc w:val="both"/>
        <w:rPr>
          <w:lang w:val="uk-UA"/>
        </w:rPr>
      </w:pPr>
      <w:r w:rsidRPr="00FC6DE0">
        <w:rPr>
          <w:lang w:val="uk-UA"/>
        </w:rPr>
        <w:t xml:space="preserve">Узяти до відома інформацію </w:t>
      </w:r>
      <w:r w:rsidR="00DE4FD6">
        <w:rPr>
          <w:lang w:val="uk-UA"/>
        </w:rPr>
        <w:t>начальника У</w:t>
      </w:r>
      <w:r w:rsidRPr="00FC6DE0">
        <w:rPr>
          <w:lang w:val="uk-UA"/>
        </w:rPr>
        <w:t xml:space="preserve">правління житлово-комунального господарства Роменської міської ради </w:t>
      </w:r>
      <w:r w:rsidR="00DE4FD6">
        <w:rPr>
          <w:lang w:val="uk-UA"/>
        </w:rPr>
        <w:t xml:space="preserve">Олени ГРЕБЕНЮК </w:t>
      </w:r>
      <w:r w:rsidRPr="00FC6DE0">
        <w:rPr>
          <w:lang w:val="uk-UA"/>
        </w:rPr>
        <w:t>про стан виконання рішення виконавчого комітету міської ради від 15.02.2023 № 24 «Про організацію безоплатних громадських робіт для порушників та засуджених, на яких накладено стягнення або покарання у вигляді громадських робіт, у 2023 році»</w:t>
      </w:r>
      <w:r w:rsidR="00DE4FD6">
        <w:rPr>
          <w:lang w:val="uk-UA"/>
        </w:rPr>
        <w:t xml:space="preserve"> </w:t>
      </w:r>
      <w:r w:rsidRPr="00FC6DE0">
        <w:rPr>
          <w:lang w:val="uk-UA"/>
        </w:rPr>
        <w:t>(додається).</w:t>
      </w:r>
    </w:p>
    <w:p w:rsidR="00D84650" w:rsidRPr="00D84650" w:rsidRDefault="00D84650" w:rsidP="00D84650">
      <w:pPr>
        <w:pStyle w:val="a5"/>
        <w:numPr>
          <w:ilvl w:val="0"/>
          <w:numId w:val="1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FC6DE0">
        <w:t xml:space="preserve">Рішення виконавчого комітету міської ради </w:t>
      </w:r>
      <w:r w:rsidRPr="00FC6DE0">
        <w:rPr>
          <w:bCs/>
        </w:rPr>
        <w:t xml:space="preserve">від 15.02.2023 № 24 «Про організацію безоплатних громадських робіт для порушників та засуджених, на яких накладено стягнення або покарання у вигляді громадських робіт, у 2023 році» </w:t>
      </w:r>
      <w:r w:rsidRPr="00FC6DE0">
        <w:t>зняти з контролю у зв’язку із забезпеченням його виконання та закінченням терміну дії</w:t>
      </w:r>
      <w:r w:rsidRPr="00FC6DE0">
        <w:rPr>
          <w:bCs/>
        </w:rPr>
        <w:t>.</w:t>
      </w:r>
    </w:p>
    <w:p w:rsidR="00D84650" w:rsidRPr="00DE4FD6" w:rsidRDefault="00D84650" w:rsidP="00D84650">
      <w:pPr>
        <w:tabs>
          <w:tab w:val="left" w:pos="851"/>
        </w:tabs>
        <w:spacing w:after="150" w:line="276" w:lineRule="auto"/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</w:t>
      </w:r>
      <w:r w:rsidR="00DE4FD6">
        <w:rPr>
          <w:b/>
          <w:lang w:val="uk-UA"/>
        </w:rPr>
        <w:t xml:space="preserve"> </w:t>
      </w:r>
      <w:r>
        <w:rPr>
          <w:b/>
          <w:lang w:val="uk-UA"/>
        </w:rPr>
        <w:t>СТОГНІЙ</w:t>
      </w: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84650" w:rsidRDefault="00D84650" w:rsidP="00D84650">
      <w:pPr>
        <w:jc w:val="both"/>
        <w:rPr>
          <w:b/>
          <w:lang w:val="uk-UA"/>
        </w:rPr>
      </w:pPr>
    </w:p>
    <w:p w:rsidR="00DE4FD6" w:rsidRDefault="00DE4FD6">
      <w:pPr>
        <w:widowControl/>
        <w:suppressAutoHyphens w:val="0"/>
        <w:spacing w:after="160" w:line="259" w:lineRule="auto"/>
        <w:rPr>
          <w:rFonts w:eastAsia="Times New Roman" w:cs="Times New Roman"/>
          <w:b/>
          <w:bCs/>
          <w:color w:val="000000"/>
          <w:kern w:val="0"/>
          <w:lang w:val="uk-UA" w:eastAsia="ru-RU"/>
        </w:rPr>
      </w:pPr>
      <w:r>
        <w:rPr>
          <w:b/>
          <w:bCs/>
        </w:rPr>
        <w:br w:type="page"/>
      </w:r>
    </w:p>
    <w:p w:rsidR="00D84650" w:rsidRPr="00FC6DE0" w:rsidRDefault="00D84650" w:rsidP="00D84650">
      <w:pPr>
        <w:pStyle w:val="a5"/>
        <w:spacing w:line="276" w:lineRule="auto"/>
        <w:ind w:left="0"/>
        <w:jc w:val="center"/>
        <w:rPr>
          <w:b/>
          <w:bCs/>
        </w:rPr>
      </w:pPr>
      <w:r w:rsidRPr="00FC6DE0">
        <w:rPr>
          <w:b/>
          <w:bCs/>
        </w:rPr>
        <w:lastRenderedPageBreak/>
        <w:t>ІНФОРМАЦІЯ</w:t>
      </w:r>
    </w:p>
    <w:p w:rsidR="00D84650" w:rsidRPr="00FC6DE0" w:rsidRDefault="00D84650" w:rsidP="00D84650">
      <w:pPr>
        <w:pStyle w:val="a5"/>
        <w:spacing w:line="276" w:lineRule="auto"/>
        <w:ind w:left="0" w:firstLine="142"/>
        <w:rPr>
          <w:b/>
          <w:bCs/>
        </w:rPr>
      </w:pPr>
      <w:r w:rsidRPr="00FC6DE0">
        <w:rPr>
          <w:b/>
          <w:bCs/>
        </w:rPr>
        <w:t>про стан виконання рішення виконавчого комітету міської ради від 15.02.2023 №24</w:t>
      </w:r>
    </w:p>
    <w:p w:rsidR="00D84650" w:rsidRDefault="00D84650" w:rsidP="00D84650">
      <w:pPr>
        <w:pStyle w:val="a5"/>
        <w:spacing w:line="276" w:lineRule="auto"/>
        <w:ind w:left="0" w:firstLine="142"/>
        <w:rPr>
          <w:b/>
          <w:bCs/>
        </w:rPr>
      </w:pPr>
      <w:r w:rsidRPr="00FC6DE0">
        <w:rPr>
          <w:b/>
          <w:bCs/>
        </w:rPr>
        <w:t>«Про організацію безоплатних громадських робіт для порушників та засуджених, на</w:t>
      </w:r>
    </w:p>
    <w:p w:rsidR="00D84650" w:rsidRPr="00FC6DE0" w:rsidRDefault="00D84650" w:rsidP="00D84650">
      <w:pPr>
        <w:pStyle w:val="a5"/>
        <w:spacing w:line="276" w:lineRule="auto"/>
        <w:ind w:left="0" w:firstLine="142"/>
        <w:rPr>
          <w:b/>
          <w:bCs/>
        </w:rPr>
      </w:pPr>
      <w:r w:rsidRPr="00FC6DE0">
        <w:rPr>
          <w:b/>
          <w:bCs/>
        </w:rPr>
        <w:t>яких накладено стягнення або покарання у вигляді громадських робіт, у 2023 році»</w:t>
      </w:r>
    </w:p>
    <w:p w:rsidR="00D84650" w:rsidRPr="00FC6DE0" w:rsidRDefault="00D84650" w:rsidP="00D84650">
      <w:pPr>
        <w:pStyle w:val="a5"/>
        <w:spacing w:line="276" w:lineRule="auto"/>
        <w:ind w:left="0"/>
        <w:jc w:val="center"/>
        <w:rPr>
          <w:b/>
        </w:rPr>
      </w:pPr>
    </w:p>
    <w:p w:rsidR="00D84650" w:rsidRPr="00FC6DE0" w:rsidRDefault="00D84650" w:rsidP="00D84650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FC6DE0">
        <w:t>Координацію роботи з</w:t>
      </w:r>
      <w:r w:rsidR="00DE4FD6">
        <w:t xml:space="preserve"> </w:t>
      </w:r>
      <w:r w:rsidRPr="00FC6DE0">
        <w:rPr>
          <w:lang w:eastAsia="en-US"/>
        </w:rPr>
        <w:t>організації безоплатних громадських робіт для порушників та засуджених, на яких накладено стягнення або покарання у вигляді громадських робіт, було покладено н</w:t>
      </w:r>
      <w:r w:rsidR="00DE4FD6">
        <w:t>а У</w:t>
      </w:r>
      <w:r w:rsidRPr="00FC6DE0">
        <w:t>правління житлово-комунального господарства Роменської міської ради</w:t>
      </w:r>
      <w:r w:rsidRPr="00FC6DE0">
        <w:rPr>
          <w:bCs/>
        </w:rPr>
        <w:t>.</w:t>
      </w:r>
    </w:p>
    <w:p w:rsidR="00D84650" w:rsidRPr="00FC6DE0" w:rsidRDefault="00D84650" w:rsidP="00D84650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FC6DE0">
        <w:rPr>
          <w:bCs/>
        </w:rPr>
        <w:t xml:space="preserve">У 2023 році на підставі направлень </w:t>
      </w:r>
      <w:r w:rsidRPr="00FC6DE0">
        <w:t xml:space="preserve">Роменського районного сектору №3 філії Державної установи «Центр </w:t>
      </w:r>
      <w:proofErr w:type="spellStart"/>
      <w:r w:rsidRPr="00FC6DE0">
        <w:t>Пробації</w:t>
      </w:r>
      <w:proofErr w:type="spellEnd"/>
      <w:r w:rsidRPr="00FC6DE0">
        <w:t>»</w:t>
      </w:r>
      <w:r w:rsidRPr="00FC6DE0">
        <w:rPr>
          <w:bCs/>
        </w:rPr>
        <w:t xml:space="preserve"> управлінням було видано</w:t>
      </w:r>
      <w:r w:rsidR="00DE4FD6">
        <w:rPr>
          <w:bCs/>
        </w:rPr>
        <w:t xml:space="preserve"> </w:t>
      </w:r>
      <w:r w:rsidRPr="00FC6DE0">
        <w:rPr>
          <w:bCs/>
          <w:color w:val="000000" w:themeColor="text1"/>
        </w:rPr>
        <w:t>33</w:t>
      </w:r>
      <w:r w:rsidR="00DE4FD6">
        <w:rPr>
          <w:bCs/>
          <w:color w:val="000000" w:themeColor="text1"/>
        </w:rPr>
        <w:t xml:space="preserve"> </w:t>
      </w:r>
      <w:r w:rsidRPr="00FC6DE0">
        <w:rPr>
          <w:bCs/>
        </w:rPr>
        <w:t>накази про виконання стягнення або покарання у вигляді громадських робіт.</w:t>
      </w:r>
    </w:p>
    <w:p w:rsidR="00D84650" w:rsidRPr="00FC6DE0" w:rsidRDefault="00D84650" w:rsidP="00D84650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FC6DE0">
        <w:rPr>
          <w:bCs/>
        </w:rPr>
        <w:t>Для виконання цих робіт було направлено на КП «Жит</w:t>
      </w:r>
      <w:r w:rsidR="00DE4FD6">
        <w:rPr>
          <w:bCs/>
        </w:rPr>
        <w:t>ло-Експлуатація» РМР» – 3 особи,</w:t>
      </w:r>
      <w:r w:rsidRPr="00FC6DE0">
        <w:rPr>
          <w:bCs/>
        </w:rPr>
        <w:t xml:space="preserve"> КП «</w:t>
      </w:r>
      <w:r w:rsidR="00DE4FD6">
        <w:rPr>
          <w:bCs/>
        </w:rPr>
        <w:t>ККП</w:t>
      </w:r>
      <w:r w:rsidRPr="00FC6DE0">
        <w:rPr>
          <w:bCs/>
        </w:rPr>
        <w:t xml:space="preserve">» РМР» – </w:t>
      </w:r>
      <w:r>
        <w:rPr>
          <w:bCs/>
        </w:rPr>
        <w:t>2</w:t>
      </w:r>
      <w:r w:rsidRPr="00FC6DE0">
        <w:rPr>
          <w:bCs/>
        </w:rPr>
        <w:t>0 осіб</w:t>
      </w:r>
      <w:r w:rsidR="00DE4FD6">
        <w:rPr>
          <w:bCs/>
        </w:rPr>
        <w:t xml:space="preserve">, </w:t>
      </w:r>
      <w:proofErr w:type="spellStart"/>
      <w:r w:rsidRPr="00FC6DE0">
        <w:rPr>
          <w:bCs/>
        </w:rPr>
        <w:t>старостинських</w:t>
      </w:r>
      <w:proofErr w:type="spellEnd"/>
      <w:r w:rsidRPr="00FC6DE0">
        <w:rPr>
          <w:bCs/>
        </w:rPr>
        <w:t xml:space="preserve"> округів</w:t>
      </w:r>
      <w:r w:rsidR="00DE4FD6">
        <w:rPr>
          <w:bCs/>
        </w:rPr>
        <w:t xml:space="preserve"> </w:t>
      </w:r>
      <w:r w:rsidRPr="00FC6DE0">
        <w:rPr>
          <w:bCs/>
        </w:rPr>
        <w:t xml:space="preserve">– </w:t>
      </w:r>
      <w:r>
        <w:rPr>
          <w:bCs/>
        </w:rPr>
        <w:t>10</w:t>
      </w:r>
      <w:r w:rsidRPr="00FC6DE0">
        <w:rPr>
          <w:bCs/>
        </w:rPr>
        <w:t xml:space="preserve"> осіб. Зауважень щодо до якості виконаних робіт не було.</w:t>
      </w:r>
    </w:p>
    <w:p w:rsidR="00D84650" w:rsidRPr="00FC6DE0" w:rsidRDefault="00D84650" w:rsidP="00D84650">
      <w:pPr>
        <w:pStyle w:val="a5"/>
        <w:spacing w:line="276" w:lineRule="auto"/>
        <w:ind w:left="0" w:firstLine="426"/>
        <w:jc w:val="both"/>
      </w:pPr>
    </w:p>
    <w:p w:rsidR="00D84650" w:rsidRDefault="00D84650" w:rsidP="00D84650">
      <w:pPr>
        <w:pStyle w:val="a5"/>
        <w:spacing w:line="276" w:lineRule="auto"/>
        <w:ind w:left="0" w:firstLine="567"/>
        <w:jc w:val="both"/>
        <w:rPr>
          <w:b/>
        </w:rPr>
      </w:pPr>
      <w:r w:rsidRPr="00FC6DE0">
        <w:rPr>
          <w:b/>
        </w:rPr>
        <w:t>Пропозиції</w:t>
      </w:r>
      <w:r w:rsidR="00DE4FD6">
        <w:rPr>
          <w:b/>
        </w:rPr>
        <w:t>:</w:t>
      </w:r>
    </w:p>
    <w:p w:rsidR="00D84650" w:rsidRPr="00FC6DE0" w:rsidRDefault="00D84650" w:rsidP="00D84650">
      <w:pPr>
        <w:pStyle w:val="a5"/>
        <w:spacing w:line="276" w:lineRule="auto"/>
        <w:ind w:left="0" w:firstLine="567"/>
        <w:jc w:val="both"/>
      </w:pPr>
      <w:r w:rsidRPr="00FC6DE0">
        <w:t>Пропонуємо рішення виконавчого комітету міської ради від 15.02.2023 № 24 «Про організацію безоплатних громадських робіт для порушників та засуджених, на яких накладено стягнення або покарання у вигляді громадських робіт, у 2023 році» зняти з контролю у зв’язку із забезпеченням його виконання та закінченням терміну дії.</w:t>
      </w:r>
    </w:p>
    <w:p w:rsidR="00D84650" w:rsidRPr="00FC6DE0" w:rsidRDefault="00D84650" w:rsidP="00D84650">
      <w:pPr>
        <w:rPr>
          <w:lang w:val="uk-UA"/>
        </w:rPr>
      </w:pPr>
    </w:p>
    <w:p w:rsidR="00D84650" w:rsidRPr="00FC6DE0" w:rsidRDefault="00DE4FD6" w:rsidP="00D8465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="00D84650" w:rsidRPr="00FC6DE0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D84650" w:rsidRPr="00FC6DE0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="00D84650" w:rsidRPr="00FC6DE0">
        <w:rPr>
          <w:rFonts w:ascii="Times New Roman" w:hAnsi="Times New Roman"/>
          <w:b/>
          <w:sz w:val="24"/>
          <w:szCs w:val="24"/>
        </w:rPr>
        <w:t>-</w:t>
      </w:r>
    </w:p>
    <w:p w:rsidR="00D84650" w:rsidRPr="00FC6DE0" w:rsidRDefault="00DE4FD6" w:rsidP="00D8465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proofErr w:type="spellStart"/>
      <w:r>
        <w:rPr>
          <w:rFonts w:ascii="Times New Roman" w:hAnsi="Times New Roman"/>
          <w:b/>
          <w:sz w:val="24"/>
          <w:szCs w:val="24"/>
        </w:rPr>
        <w:t>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D84650" w:rsidRPr="00FC6DE0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D84650" w:rsidRPr="00FC6DE0" w:rsidRDefault="00D84650" w:rsidP="00D8465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C6DE0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="00DE4F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C6DE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FC6DE0">
        <w:rPr>
          <w:rFonts w:ascii="Times New Roman" w:hAnsi="Times New Roman"/>
          <w:b/>
          <w:sz w:val="24"/>
          <w:szCs w:val="24"/>
        </w:rPr>
        <w:t xml:space="preserve"> ради</w:t>
      </w:r>
      <w:r w:rsidRPr="00FC6DE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Олена ГРЕБЕНЮК</w:t>
      </w:r>
    </w:p>
    <w:p w:rsidR="00D84650" w:rsidRPr="00FC6DE0" w:rsidRDefault="00D84650" w:rsidP="00D84650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4650" w:rsidRPr="00DE4FD6" w:rsidRDefault="00D84650" w:rsidP="00D8465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6DE0">
        <w:rPr>
          <w:rFonts w:ascii="Times New Roman" w:hAnsi="Times New Roman"/>
          <w:b/>
          <w:sz w:val="24"/>
          <w:szCs w:val="24"/>
        </w:rPr>
        <w:t>ПОГОДЖЕНО</w:t>
      </w:r>
      <w:r w:rsidR="00DE4FD6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D84650" w:rsidRPr="00FC6DE0" w:rsidRDefault="00D84650" w:rsidP="00D8465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C6DE0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FC6DE0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="00DE4F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C6DE0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FC6DE0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FC6DE0">
        <w:rPr>
          <w:rFonts w:ascii="Times New Roman" w:hAnsi="Times New Roman"/>
          <w:b/>
          <w:sz w:val="24"/>
          <w:szCs w:val="24"/>
        </w:rPr>
        <w:t>питань</w:t>
      </w:r>
      <w:proofErr w:type="spellEnd"/>
    </w:p>
    <w:p w:rsidR="00D84650" w:rsidRPr="00FC6DE0" w:rsidRDefault="00DE4FD6" w:rsidP="00D8465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proofErr w:type="spellStart"/>
      <w:r w:rsidR="00D84650" w:rsidRPr="00FC6DE0">
        <w:rPr>
          <w:rFonts w:ascii="Times New Roman" w:hAnsi="Times New Roman"/>
          <w:b/>
          <w:sz w:val="24"/>
          <w:szCs w:val="24"/>
        </w:rPr>
        <w:t>іяльності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D84650" w:rsidRPr="00FC6DE0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D84650" w:rsidRPr="00FC6DE0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="00D84650" w:rsidRPr="00FC6DE0"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 w:rsidR="00D84650" w:rsidRPr="00FC6DE0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D84650" w:rsidRPr="00FC6DE0" w:rsidRDefault="00D84650" w:rsidP="00D84650">
      <w:pPr>
        <w:tabs>
          <w:tab w:val="left" w:pos="3690"/>
        </w:tabs>
        <w:rPr>
          <w:lang w:val="uk-UA"/>
        </w:rPr>
      </w:pPr>
      <w:r w:rsidRPr="00FC6DE0">
        <w:rPr>
          <w:lang w:val="uk-UA"/>
        </w:rPr>
        <w:tab/>
      </w:r>
    </w:p>
    <w:p w:rsidR="00D84650" w:rsidRPr="00D84650" w:rsidRDefault="00D84650" w:rsidP="00D84650">
      <w:pPr>
        <w:jc w:val="both"/>
        <w:rPr>
          <w:b/>
          <w:lang w:val="uk-UA"/>
        </w:rPr>
      </w:pPr>
    </w:p>
    <w:sectPr w:rsidR="00D84650" w:rsidRPr="00D84650" w:rsidSect="00DE4FD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650"/>
    <w:rsid w:val="004A3CDF"/>
    <w:rsid w:val="005908D8"/>
    <w:rsid w:val="006C0B77"/>
    <w:rsid w:val="008242FF"/>
    <w:rsid w:val="00870751"/>
    <w:rsid w:val="00922C48"/>
    <w:rsid w:val="00B915B7"/>
    <w:rsid w:val="00CF35B7"/>
    <w:rsid w:val="00D84650"/>
    <w:rsid w:val="00DE4FD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D502"/>
  <w15:docId w15:val="{A8B4012E-491A-4285-8687-FECDE819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5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4650"/>
    <w:pPr>
      <w:widowControl/>
      <w:suppressAutoHyphens w:val="0"/>
      <w:spacing w:after="120"/>
    </w:pPr>
    <w:rPr>
      <w:rFonts w:eastAsia="Times New Roman" w:cs="Times New Roman"/>
      <w:color w:val="000000"/>
      <w:kern w:val="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465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qFormat/>
    <w:rsid w:val="00D84650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D84650"/>
    <w:pPr>
      <w:widowControl/>
      <w:suppressAutoHyphens w:val="0"/>
      <w:spacing w:after="120" w:line="480" w:lineRule="auto"/>
    </w:pPr>
    <w:rPr>
      <w:rFonts w:eastAsia="Times New Roman" w:cs="Times New Roman"/>
      <w:color w:val="000000"/>
      <w:kern w:val="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D8465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No Spacing"/>
    <w:uiPriority w:val="1"/>
    <w:qFormat/>
    <w:rsid w:val="00D846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FD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FD6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4</cp:revision>
  <dcterms:created xsi:type="dcterms:W3CDTF">2024-02-08T14:05:00Z</dcterms:created>
  <dcterms:modified xsi:type="dcterms:W3CDTF">2024-02-21T08:47:00Z</dcterms:modified>
</cp:coreProperties>
</file>