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ПРОЄКТ РІШЕННЯ</w:t>
      </w:r>
    </w:p>
    <w:p w:rsidR="000663F0" w:rsidRPr="00776D81" w:rsidRDefault="000663F0" w:rsidP="00776D81">
      <w:pPr>
        <w:keepNext/>
        <w:spacing w:after="0"/>
        <w:jc w:val="center"/>
        <w:outlineLvl w:val="0"/>
        <w:rPr>
          <w:b/>
          <w:bCs/>
          <w:sz w:val="24"/>
          <w:szCs w:val="24"/>
          <w:lang w:val="uk-UA"/>
        </w:rPr>
      </w:pPr>
      <w:r w:rsidRPr="00776D81"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Дата розгляду: 17.01.2024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0663F0" w:rsidRPr="000663F0" w:rsidTr="00FC6BE5">
        <w:trPr>
          <w:trHeight w:val="1344"/>
        </w:trPr>
        <w:tc>
          <w:tcPr>
            <w:tcW w:w="5211" w:type="dxa"/>
          </w:tcPr>
          <w:p w:rsidR="000663F0" w:rsidRPr="00155B6E" w:rsidRDefault="00481BDF" w:rsidP="00297BF0">
            <w:pPr>
              <w:spacing w:after="150"/>
              <w:jc w:val="both"/>
              <w:rPr>
                <w:lang w:val="uk-UA"/>
              </w:rPr>
            </w:pPr>
            <w:r w:rsidRPr="00FC6BE5">
              <w:rPr>
                <w:b/>
                <w:color w:val="000000"/>
                <w:sz w:val="24"/>
                <w:szCs w:val="24"/>
                <w:lang w:val="uk-UA"/>
              </w:rPr>
              <w:t xml:space="preserve">Про визначення КП «Ромникомунтепло» РМР» та КП «Ромнитеплосервіс» РМР одержувачами бюджетних коштів </w:t>
            </w:r>
            <w:r w:rsidR="00E53D01" w:rsidRPr="00FC6BE5">
              <w:rPr>
                <w:b/>
                <w:color w:val="000000"/>
                <w:sz w:val="24"/>
                <w:szCs w:val="24"/>
                <w:lang w:val="uk-UA"/>
              </w:rPr>
              <w:t>на 2024 рік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8" w:type="dxa"/>
          </w:tcPr>
          <w:p w:rsidR="000663F0" w:rsidRPr="00155B6E" w:rsidRDefault="000663F0" w:rsidP="00673C12">
            <w:pPr>
              <w:spacing w:after="150"/>
              <w:rPr>
                <w:lang w:val="uk-UA"/>
              </w:rPr>
            </w:pPr>
          </w:p>
        </w:tc>
      </w:tr>
    </w:tbl>
    <w:p w:rsidR="00CB222B" w:rsidRPr="00FC4A79" w:rsidRDefault="00CB222B" w:rsidP="00CB2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D55141">
        <w:rPr>
          <w:bCs/>
          <w:sz w:val="24"/>
          <w:szCs w:val="24"/>
          <w:lang w:val="uk-UA" w:eastAsia="en-US"/>
        </w:rPr>
        <w:t>Відповідно до пункту 22 частини 1 статті 26  Закону України «Про місцеве самоврядування в Україні»,</w:t>
      </w:r>
      <w:r>
        <w:rPr>
          <w:bCs/>
          <w:sz w:val="24"/>
          <w:szCs w:val="24"/>
          <w:lang w:val="uk-UA" w:eastAsia="en-US"/>
        </w:rPr>
        <w:t xml:space="preserve"> Програми</w:t>
      </w:r>
      <w:r w:rsidRPr="00164545">
        <w:rPr>
          <w:bCs/>
          <w:sz w:val="24"/>
          <w:szCs w:val="24"/>
          <w:lang w:val="uk-UA" w:eastAsia="en-US"/>
        </w:rPr>
        <w:t xml:space="preserve"> фінансової підтримки комунальних підприємств «Ромникомунтепло» РМР» та «Ромнитеплосервіс» РМР на 2024 рік</w:t>
      </w:r>
      <w:r>
        <w:rPr>
          <w:bCs/>
          <w:sz w:val="24"/>
          <w:szCs w:val="24"/>
          <w:lang w:val="uk-UA" w:eastAsia="en-US"/>
        </w:rPr>
        <w:t xml:space="preserve">, </w:t>
      </w:r>
      <w:r w:rsidRPr="00164545">
        <w:rPr>
          <w:bCs/>
          <w:sz w:val="24"/>
          <w:szCs w:val="24"/>
          <w:lang w:val="uk-UA" w:eastAsia="en-US"/>
        </w:rPr>
        <w:t>затвердженої рішення</w:t>
      </w:r>
      <w:r>
        <w:rPr>
          <w:bCs/>
          <w:sz w:val="24"/>
          <w:szCs w:val="24"/>
          <w:lang w:val="uk-UA" w:eastAsia="en-US"/>
        </w:rPr>
        <w:t>м Роменської міської ради від 20.12</w:t>
      </w:r>
      <w:r w:rsidRPr="00164545">
        <w:rPr>
          <w:bCs/>
          <w:sz w:val="24"/>
          <w:szCs w:val="24"/>
          <w:lang w:val="uk-UA" w:eastAsia="en-US"/>
        </w:rPr>
        <w:t>.202</w:t>
      </w:r>
      <w:r>
        <w:rPr>
          <w:bCs/>
          <w:sz w:val="24"/>
          <w:szCs w:val="24"/>
          <w:lang w:val="uk-UA" w:eastAsia="en-US"/>
        </w:rPr>
        <w:t xml:space="preserve">3, </w:t>
      </w:r>
      <w:r w:rsidRPr="00D55141">
        <w:rPr>
          <w:bCs/>
          <w:sz w:val="24"/>
          <w:szCs w:val="24"/>
          <w:lang w:val="uk-UA" w:eastAsia="en-US"/>
        </w:rPr>
        <w:t xml:space="preserve"> </w:t>
      </w:r>
      <w:r w:rsidRPr="004B1CC4">
        <w:rPr>
          <w:bCs/>
          <w:sz w:val="24"/>
          <w:szCs w:val="24"/>
          <w:lang w:val="uk-UA" w:eastAsia="en-US"/>
        </w:rPr>
        <w:t xml:space="preserve">з метою </w:t>
      </w:r>
      <w:r w:rsidRPr="00FC4A79">
        <w:rPr>
          <w:bCs/>
          <w:sz w:val="24"/>
          <w:szCs w:val="24"/>
          <w:lang w:val="uk-UA" w:eastAsia="en-US"/>
        </w:rPr>
        <w:t>створення умов для реалізації якісних послуг суб’єктам господарювання та населенню, сприяння поліпшенню фінансово-госп</w:t>
      </w:r>
      <w:r>
        <w:rPr>
          <w:bCs/>
          <w:sz w:val="24"/>
          <w:szCs w:val="24"/>
          <w:lang w:val="uk-UA" w:eastAsia="en-US"/>
        </w:rPr>
        <w:t>одарської діяльності</w:t>
      </w:r>
      <w:r w:rsidRPr="00FC4A79">
        <w:rPr>
          <w:bCs/>
          <w:sz w:val="24"/>
          <w:szCs w:val="24"/>
          <w:lang w:val="uk-UA" w:eastAsia="en-US"/>
        </w:rPr>
        <w:t xml:space="preserve"> підприємств, а також для </w:t>
      </w:r>
      <w:r>
        <w:rPr>
          <w:bCs/>
          <w:sz w:val="24"/>
          <w:szCs w:val="24"/>
          <w:lang w:val="uk-UA" w:eastAsia="en-US"/>
        </w:rPr>
        <w:t xml:space="preserve">забезпечення своєчасних платежів за енергоносії </w:t>
      </w:r>
      <w:bookmarkStart w:id="0" w:name="_GoBack"/>
      <w:bookmarkEnd w:id="0"/>
    </w:p>
    <w:p w:rsidR="00CB222B" w:rsidRDefault="00CB222B" w:rsidP="00CB2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CB222B" w:rsidRPr="00776D81" w:rsidRDefault="00CB222B" w:rsidP="00CB2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 w:rsidRPr="00776D81">
        <w:rPr>
          <w:bCs/>
          <w:sz w:val="24"/>
          <w:szCs w:val="24"/>
          <w:lang w:val="uk-UA" w:eastAsia="en-US"/>
        </w:rPr>
        <w:t>ВИКОНАВЧИЙ КОМІТЕТ МІСЬКОЇ РАДИ ВИРІШИВ:</w:t>
      </w:r>
    </w:p>
    <w:p w:rsidR="00CB222B" w:rsidRDefault="00CB222B" w:rsidP="00CB2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CB222B" w:rsidRDefault="00CB222B" w:rsidP="00CB2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Визначити одержувачами бюджетних коштів на 2024</w:t>
      </w:r>
      <w:r w:rsidRPr="00B518B3">
        <w:rPr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управління житлово-комунального господарства Роменськ</w:t>
      </w:r>
      <w:r>
        <w:rPr>
          <w:bCs/>
          <w:sz w:val="24"/>
          <w:szCs w:val="24"/>
          <w:lang w:val="uk-UA" w:eastAsia="en-US"/>
        </w:rPr>
        <w:t>ої міської ради за КПКВК 1216020</w:t>
      </w:r>
      <w:r w:rsidRPr="00B518B3">
        <w:rPr>
          <w:bCs/>
          <w:sz w:val="24"/>
          <w:szCs w:val="24"/>
          <w:lang w:val="uk-UA" w:eastAsia="en-US"/>
        </w:rPr>
        <w:t xml:space="preserve"> «</w:t>
      </w:r>
      <w:r>
        <w:rPr>
          <w:bCs/>
          <w:sz w:val="24"/>
          <w:szCs w:val="24"/>
          <w:lang w:val="uk-UA" w:eastAsia="en-US"/>
        </w:rPr>
        <w:t>Забезпечення функціонування підприємств, установ та організацій, що виробляють, виконують та/або надають житлово-комунальні послуги» КЕКВ 26</w:t>
      </w:r>
      <w:r w:rsidRPr="00B518B3">
        <w:rPr>
          <w:bCs/>
          <w:sz w:val="24"/>
          <w:szCs w:val="24"/>
          <w:lang w:val="uk-UA" w:eastAsia="en-US"/>
        </w:rPr>
        <w:t>10 «</w:t>
      </w:r>
      <w:r w:rsidRPr="00C15A54">
        <w:rPr>
          <w:bCs/>
          <w:sz w:val="24"/>
          <w:szCs w:val="24"/>
          <w:lang w:val="uk-UA" w:eastAsia="en-US"/>
        </w:rPr>
        <w:t>Виплата поточних та боргових зобов’язань за природний газ</w:t>
      </w:r>
      <w:r>
        <w:rPr>
          <w:bCs/>
          <w:sz w:val="24"/>
          <w:szCs w:val="24"/>
          <w:lang w:val="uk-UA" w:eastAsia="en-US"/>
        </w:rPr>
        <w:t>»</w:t>
      </w:r>
    </w:p>
    <w:p w:rsidR="00CB222B" w:rsidRPr="00EE27D4" w:rsidRDefault="00CB222B" w:rsidP="00CB222B">
      <w:pPr>
        <w:pStyle w:val="a5"/>
        <w:ind w:firstLine="567"/>
        <w:jc w:val="both"/>
        <w:rPr>
          <w:bCs/>
          <w:lang w:val="uk-UA" w:eastAsia="en-US"/>
        </w:rPr>
      </w:pPr>
      <w:r w:rsidRPr="001E4991">
        <w:rPr>
          <w:bCs/>
          <w:lang w:val="uk-UA" w:eastAsia="en-US"/>
        </w:rPr>
        <w:t xml:space="preserve">1) КП «Ромникомунтепло» РМР» у сумі </w:t>
      </w:r>
      <w:r>
        <w:rPr>
          <w:bCs/>
          <w:lang w:val="uk-UA" w:eastAsia="en-US"/>
        </w:rPr>
        <w:t>1 900,</w:t>
      </w:r>
      <w:r w:rsidRPr="00EE27D4">
        <w:rPr>
          <w:bCs/>
          <w:lang w:val="uk-UA" w:eastAsia="en-US"/>
        </w:rPr>
        <w:t>0</w:t>
      </w:r>
      <w:r w:rsidRPr="00EE27D4">
        <w:rPr>
          <w:bCs/>
          <w:lang w:eastAsia="en-US"/>
        </w:rPr>
        <w:t>00</w:t>
      </w:r>
      <w:r w:rsidRPr="00EE27D4">
        <w:rPr>
          <w:bCs/>
          <w:lang w:val="uk-UA" w:eastAsia="en-US"/>
        </w:rPr>
        <w:t xml:space="preserve"> тис. гривень 00 копійок (один мільйон дев’ятсот тисяч  гривень 00 копійок);</w:t>
      </w:r>
    </w:p>
    <w:p w:rsidR="00CB222B" w:rsidRPr="001E4991" w:rsidRDefault="00CB222B" w:rsidP="00CB222B">
      <w:pPr>
        <w:pStyle w:val="a5"/>
        <w:ind w:firstLine="567"/>
        <w:jc w:val="both"/>
        <w:rPr>
          <w:bCs/>
          <w:lang w:val="uk-UA" w:eastAsia="en-US"/>
        </w:rPr>
      </w:pPr>
      <w:r w:rsidRPr="00EE27D4">
        <w:rPr>
          <w:bCs/>
          <w:lang w:val="uk-UA" w:eastAsia="en-US"/>
        </w:rPr>
        <w:t>2) КП «Ромнитеплосервіс» РМР у сумі  600,000 тис. гривень 00 копійок ( шістсот тисяч гривень 00 копійок).</w:t>
      </w:r>
    </w:p>
    <w:p w:rsidR="00A75E4E" w:rsidRPr="005E0F25" w:rsidRDefault="00A75E4E" w:rsidP="00A75E4E">
      <w:pPr>
        <w:spacing w:after="200"/>
        <w:jc w:val="both"/>
        <w:rPr>
          <w:b/>
          <w:sz w:val="24"/>
          <w:szCs w:val="24"/>
          <w:lang w:val="uk-UA"/>
        </w:rPr>
      </w:pPr>
    </w:p>
    <w:p w:rsidR="00F959A1" w:rsidRPr="00776D81" w:rsidRDefault="00F959A1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rPr>
          <w:bCs/>
          <w:sz w:val="24"/>
          <w:szCs w:val="24"/>
          <w:lang w:val="uk-UA" w:eastAsia="en-US"/>
        </w:rPr>
      </w:pP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5C2F90">
        <w:rPr>
          <w:rFonts w:eastAsia="Calibri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>
        <w:rPr>
          <w:rFonts w:eastAsia="Calibri" w:cs="Calibri"/>
          <w:position w:val="-1"/>
          <w:sz w:val="24"/>
          <w:szCs w:val="24"/>
          <w:lang w:val="uk-UA" w:eastAsia="zh-CN"/>
        </w:rPr>
        <w:t>Олена ГРЕБЕНЮК, начальник У</w:t>
      </w:r>
      <w:r w:rsidRPr="005C2F90">
        <w:rPr>
          <w:rFonts w:eastAsia="Calibri" w:cs="Calibri"/>
          <w:position w:val="-1"/>
          <w:sz w:val="24"/>
          <w:szCs w:val="24"/>
          <w:lang w:val="uk-UA" w:eastAsia="zh-CN"/>
        </w:rPr>
        <w:t xml:space="preserve">правління житлово-комунального господарства Роменської міської ради         </w:t>
      </w:r>
    </w:p>
    <w:p w:rsidR="00DE2C3B" w:rsidRPr="005C2F90" w:rsidRDefault="00DE2C3B" w:rsidP="00DE2C3B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</w:p>
    <w:p w:rsidR="00DE2C3B" w:rsidRPr="00391E35" w:rsidRDefault="00DE2C3B" w:rsidP="00DE2C3B">
      <w:pPr>
        <w:jc w:val="both"/>
        <w:rPr>
          <w:rFonts w:eastAsia="Calibri"/>
          <w:b/>
          <w:sz w:val="24"/>
          <w:szCs w:val="24"/>
          <w:lang w:val="uk-UA"/>
        </w:rPr>
      </w:pPr>
      <w:r w:rsidRPr="00391E35">
        <w:rPr>
          <w:rFonts w:eastAsiaTheme="minorEastAsia"/>
          <w:b/>
          <w:sz w:val="24"/>
          <w:szCs w:val="24"/>
        </w:rPr>
        <w:t>Зауваження та пропозиції</w:t>
      </w:r>
      <w:r w:rsidRPr="00391E35">
        <w:rPr>
          <w:rFonts w:eastAsiaTheme="minorEastAsia"/>
          <w:sz w:val="24"/>
          <w:szCs w:val="24"/>
        </w:rPr>
        <w:t xml:space="preserve"> </w:t>
      </w:r>
      <w:r w:rsidRPr="00391E35">
        <w:rPr>
          <w:rFonts w:eastAsiaTheme="minorEastAsia"/>
          <w:b/>
          <w:sz w:val="24"/>
          <w:szCs w:val="24"/>
          <w:lang w:val="uk-UA"/>
        </w:rPr>
        <w:t>до проєкту</w:t>
      </w:r>
      <w:r w:rsidRPr="00391E35">
        <w:rPr>
          <w:rFonts w:eastAsiaTheme="minorEastAsia"/>
          <w:sz w:val="24"/>
          <w:szCs w:val="24"/>
          <w:lang w:val="uk-UA"/>
        </w:rPr>
        <w:t xml:space="preserve"> </w:t>
      </w:r>
      <w:r w:rsidRPr="00391E35">
        <w:rPr>
          <w:rFonts w:eastAsiaTheme="minorEastAsia"/>
          <w:sz w:val="24"/>
          <w:szCs w:val="24"/>
        </w:rPr>
        <w:t xml:space="preserve">приймаються </w:t>
      </w:r>
      <w:proofErr w:type="gramStart"/>
      <w:r w:rsidRPr="00391E35">
        <w:rPr>
          <w:rFonts w:eastAsiaTheme="minorEastAsia"/>
          <w:sz w:val="24"/>
          <w:szCs w:val="24"/>
        </w:rPr>
        <w:t>за</w:t>
      </w:r>
      <w:proofErr w:type="gramEnd"/>
      <w:r w:rsidRPr="00391E35">
        <w:rPr>
          <w:rFonts w:eastAsiaTheme="minorEastAsia"/>
          <w:sz w:val="24"/>
          <w:szCs w:val="24"/>
        </w:rPr>
        <w:t xml:space="preserve"> тел. 5 42 86 та за електронною поштою: </w:t>
      </w:r>
      <w:hyperlink r:id="rId5" w:history="1">
        <w:r w:rsidRPr="00391E35">
          <w:rPr>
            <w:rFonts w:eastAsiaTheme="minorEastAsia"/>
            <w:color w:val="0000FF"/>
            <w:u w:val="single"/>
          </w:rPr>
          <w:t>zhkg@romny-vk.gov.ua</w:t>
        </w:r>
      </w:hyperlink>
    </w:p>
    <w:p w:rsidR="000663F0" w:rsidRPr="00776D81" w:rsidRDefault="000663F0" w:rsidP="0077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425"/>
        <w:contextualSpacing/>
        <w:jc w:val="both"/>
        <w:textDirection w:val="btLr"/>
        <w:rPr>
          <w:bCs/>
          <w:sz w:val="24"/>
          <w:szCs w:val="24"/>
          <w:lang w:val="uk-UA" w:eastAsia="en-US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B222B" w:rsidRPr="00F90612" w:rsidRDefault="00CB222B" w:rsidP="00CB222B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CB222B" w:rsidRDefault="00CB222B" w:rsidP="00CB222B">
      <w:pPr>
        <w:spacing w:after="150" w:line="240" w:lineRule="auto"/>
        <w:jc w:val="center"/>
        <w:rPr>
          <w:b/>
          <w:sz w:val="24"/>
          <w:szCs w:val="24"/>
          <w:lang w:val="uk-UA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>
        <w:rPr>
          <w:b/>
          <w:color w:val="000000" w:themeColor="text1"/>
          <w:sz w:val="24"/>
          <w:szCs w:val="24"/>
          <w:lang w:val="uk-UA"/>
        </w:rPr>
        <w:t xml:space="preserve">  « </w:t>
      </w:r>
      <w:r w:rsidRPr="00FC6BE5">
        <w:rPr>
          <w:b/>
          <w:color w:val="000000"/>
          <w:sz w:val="24"/>
          <w:szCs w:val="24"/>
          <w:lang w:val="uk-UA"/>
        </w:rPr>
        <w:t>Про визначення КП «Ромникомунтепло» РМР» та КП «Ромнитеплосервіс» РМР одержувачами бюджетних коштів на 2024 рік</w:t>
      </w:r>
      <w:r>
        <w:rPr>
          <w:b/>
          <w:color w:val="000000"/>
          <w:sz w:val="24"/>
          <w:szCs w:val="24"/>
          <w:lang w:val="uk-UA"/>
        </w:rPr>
        <w:t>»</w:t>
      </w:r>
      <w:r>
        <w:rPr>
          <w:b/>
          <w:sz w:val="24"/>
          <w:szCs w:val="24"/>
          <w:lang w:val="uk-UA"/>
        </w:rPr>
        <w:t xml:space="preserve"> </w:t>
      </w:r>
    </w:p>
    <w:p w:rsidR="00CB222B" w:rsidRDefault="00CB222B" w:rsidP="00CB222B">
      <w:pPr>
        <w:spacing w:after="0" w:line="273" w:lineRule="auto"/>
        <w:ind w:left="-2" w:firstLineChars="236" w:firstLine="5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розроблено в</w:t>
      </w:r>
      <w:r w:rsidRPr="00BC4A86">
        <w:rPr>
          <w:sz w:val="24"/>
          <w:szCs w:val="24"/>
          <w:lang w:val="uk-UA"/>
        </w:rPr>
        <w:t>ідповідно до пункту 22 статті 26 Закону України «Про місцеве самоврядування в Україні»,</w:t>
      </w:r>
      <w:r w:rsidRPr="006006A5">
        <w:rPr>
          <w:sz w:val="24"/>
          <w:szCs w:val="24"/>
          <w:lang w:val="uk-UA"/>
        </w:rPr>
        <w:t>статті 91 Бюджетного кодексу України, підпункту 2 пункту 2 статті 3 Закону України «Про державну допомогу суб’єктам господарювання», постанови Кабінету України «Про затвердження переліку послуг, що становлять загальний економічний інтерес», Закону України «Про місцеве самоврядування в Україні», Закону України «Про житлово-комунальні послуги», Господарського кодексу України</w:t>
      </w:r>
      <w:r>
        <w:rPr>
          <w:sz w:val="24"/>
          <w:szCs w:val="24"/>
          <w:lang w:val="uk-UA"/>
        </w:rPr>
        <w:t xml:space="preserve">, </w:t>
      </w:r>
      <w:r w:rsidRPr="00BC4A86">
        <w:rPr>
          <w:sz w:val="24"/>
          <w:szCs w:val="24"/>
          <w:lang w:val="uk-UA"/>
        </w:rPr>
        <w:t xml:space="preserve">з метою створення умов для реалізації якісних послуг суб’єктам господарювання та населенню, сприяння поліпшенню фінансово-господарської діяльності </w:t>
      </w:r>
      <w:r>
        <w:rPr>
          <w:sz w:val="24"/>
          <w:szCs w:val="24"/>
          <w:lang w:val="uk-UA"/>
        </w:rPr>
        <w:t xml:space="preserve">комунальних </w:t>
      </w:r>
      <w:r w:rsidRPr="00BC4A86">
        <w:rPr>
          <w:sz w:val="24"/>
          <w:szCs w:val="24"/>
          <w:lang w:val="uk-UA"/>
        </w:rPr>
        <w:t>підприємств</w:t>
      </w:r>
      <w:r>
        <w:rPr>
          <w:sz w:val="24"/>
          <w:szCs w:val="24"/>
          <w:lang w:val="uk-UA"/>
        </w:rPr>
        <w:t xml:space="preserve"> «Ромникомунтепло» та «Ромнитеплосервіс» Роменської міської ради</w:t>
      </w:r>
      <w:r w:rsidRPr="00BC4A86">
        <w:rPr>
          <w:sz w:val="24"/>
          <w:szCs w:val="24"/>
          <w:lang w:val="uk-UA"/>
        </w:rPr>
        <w:t>, а також для забезпечення своєчасних платежів за енергоносії</w:t>
      </w:r>
      <w:r>
        <w:rPr>
          <w:sz w:val="24"/>
          <w:szCs w:val="24"/>
          <w:lang w:val="uk-UA"/>
        </w:rPr>
        <w:t>.</w:t>
      </w:r>
      <w:r w:rsidRPr="007B297B">
        <w:rPr>
          <w:sz w:val="24"/>
          <w:szCs w:val="24"/>
          <w:lang w:val="uk-UA"/>
        </w:rPr>
        <w:t xml:space="preserve"> </w:t>
      </w:r>
    </w:p>
    <w:p w:rsidR="00CB222B" w:rsidRDefault="00CB222B" w:rsidP="00CB222B">
      <w:pPr>
        <w:spacing w:after="0" w:line="273" w:lineRule="auto"/>
        <w:ind w:left="-2" w:firstLineChars="236" w:firstLine="566"/>
        <w:jc w:val="both"/>
        <w:rPr>
          <w:sz w:val="24"/>
          <w:szCs w:val="24"/>
          <w:lang w:val="uk-UA"/>
        </w:rPr>
      </w:pPr>
      <w:r w:rsidRPr="000446D9">
        <w:rPr>
          <w:sz w:val="24"/>
          <w:szCs w:val="24"/>
          <w:lang w:val="uk-UA"/>
        </w:rPr>
        <w:t xml:space="preserve">Проєкт рішення передбачає надання фінансової підтримки </w:t>
      </w:r>
      <w:r>
        <w:rPr>
          <w:sz w:val="24"/>
          <w:szCs w:val="24"/>
          <w:lang w:val="uk-UA"/>
        </w:rPr>
        <w:t>к</w:t>
      </w:r>
      <w:r w:rsidRPr="000446D9">
        <w:rPr>
          <w:sz w:val="24"/>
          <w:szCs w:val="24"/>
          <w:lang w:val="uk-UA"/>
        </w:rPr>
        <w:t>омунальн</w:t>
      </w:r>
      <w:r>
        <w:rPr>
          <w:sz w:val="24"/>
          <w:szCs w:val="24"/>
          <w:lang w:val="uk-UA"/>
        </w:rPr>
        <w:t>им</w:t>
      </w:r>
      <w:r w:rsidRPr="000446D9">
        <w:rPr>
          <w:sz w:val="24"/>
          <w:szCs w:val="24"/>
          <w:lang w:val="uk-UA"/>
        </w:rPr>
        <w:t xml:space="preserve"> підприємств</w:t>
      </w:r>
      <w:r>
        <w:rPr>
          <w:sz w:val="24"/>
          <w:szCs w:val="24"/>
          <w:lang w:val="uk-UA"/>
        </w:rPr>
        <w:t>ам</w:t>
      </w:r>
      <w:r w:rsidRPr="000446D9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Ромникомунтепло</w:t>
      </w:r>
      <w:r w:rsidRPr="000446D9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та «Ромнитеплосервіс»</w:t>
      </w:r>
      <w:r w:rsidRPr="000446D9">
        <w:rPr>
          <w:sz w:val="24"/>
          <w:szCs w:val="24"/>
          <w:lang w:val="uk-UA"/>
        </w:rPr>
        <w:t xml:space="preserve"> Роменської </w:t>
      </w:r>
      <w:r>
        <w:rPr>
          <w:sz w:val="24"/>
          <w:szCs w:val="24"/>
          <w:lang w:val="uk-UA"/>
        </w:rPr>
        <w:t>міської ради за рахунок коштів Бюджету</w:t>
      </w:r>
      <w:r w:rsidRPr="000446D9">
        <w:rPr>
          <w:sz w:val="24"/>
          <w:szCs w:val="24"/>
          <w:lang w:val="uk-UA"/>
        </w:rPr>
        <w:t xml:space="preserve"> Роменської м</w:t>
      </w:r>
      <w:r>
        <w:rPr>
          <w:sz w:val="24"/>
          <w:szCs w:val="24"/>
          <w:lang w:val="uk-UA"/>
        </w:rPr>
        <w:t xml:space="preserve">іської територіальної громади в </w:t>
      </w:r>
      <w:r w:rsidRPr="000446D9">
        <w:rPr>
          <w:sz w:val="24"/>
          <w:szCs w:val="24"/>
          <w:lang w:val="uk-UA"/>
        </w:rPr>
        <w:t>розмірі 2</w:t>
      </w:r>
      <w:r>
        <w:rPr>
          <w:sz w:val="24"/>
          <w:szCs w:val="24"/>
          <w:lang w:val="uk-UA"/>
        </w:rPr>
        <w:t xml:space="preserve"> 500,000 </w:t>
      </w:r>
      <w:r w:rsidRPr="000446D9">
        <w:rPr>
          <w:sz w:val="24"/>
          <w:szCs w:val="24"/>
          <w:lang w:val="uk-UA"/>
        </w:rPr>
        <w:t>тис. грн.</w:t>
      </w:r>
      <w:r>
        <w:rPr>
          <w:sz w:val="24"/>
          <w:szCs w:val="24"/>
          <w:lang w:val="uk-UA"/>
        </w:rPr>
        <w:t xml:space="preserve"> Кошти будуть спрямовані на </w:t>
      </w:r>
      <w:r w:rsidRPr="00FD2978">
        <w:rPr>
          <w:sz w:val="24"/>
          <w:szCs w:val="24"/>
          <w:lang w:val="uk-UA"/>
        </w:rPr>
        <w:t>виплату поточних та боргових зобов’язань за природний газ.</w:t>
      </w:r>
    </w:p>
    <w:p w:rsidR="00CB222B" w:rsidRPr="00444E80" w:rsidRDefault="00CB222B" w:rsidP="00CB222B">
      <w:pPr>
        <w:ind w:firstLine="567"/>
        <w:jc w:val="both"/>
        <w:rPr>
          <w:bCs/>
          <w:sz w:val="24"/>
          <w:szCs w:val="24"/>
          <w:lang w:val="uk-UA" w:eastAsia="x-none"/>
        </w:rPr>
      </w:pPr>
      <w:r w:rsidRPr="00444E80">
        <w:rPr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 на засід</w:t>
      </w:r>
      <w:r>
        <w:rPr>
          <w:bCs/>
          <w:sz w:val="24"/>
          <w:szCs w:val="24"/>
          <w:lang w:val="uk-UA" w:eastAsia="x-none"/>
        </w:rPr>
        <w:t>анні виконавчого комітету у січні 2024</w:t>
      </w:r>
      <w:r w:rsidRPr="00444E80">
        <w:rPr>
          <w:bCs/>
          <w:sz w:val="24"/>
          <w:szCs w:val="24"/>
          <w:lang w:val="uk-UA" w:eastAsia="x-none"/>
        </w:rPr>
        <w:t xml:space="preserve"> року.</w:t>
      </w:r>
    </w:p>
    <w:p w:rsidR="00CB222B" w:rsidRPr="00444E80" w:rsidRDefault="00CB222B" w:rsidP="00CB222B">
      <w:pPr>
        <w:ind w:firstLine="425"/>
        <w:jc w:val="both"/>
        <w:rPr>
          <w:bCs/>
          <w:sz w:val="24"/>
          <w:szCs w:val="24"/>
          <w:lang w:val="uk-UA" w:eastAsia="x-none"/>
        </w:rPr>
      </w:pPr>
    </w:p>
    <w:p w:rsidR="00CB222B" w:rsidRPr="00B00420" w:rsidRDefault="00CB222B" w:rsidP="00CB222B">
      <w:pPr>
        <w:ind w:firstLine="425"/>
        <w:jc w:val="both"/>
        <w:rPr>
          <w:sz w:val="24"/>
          <w:szCs w:val="24"/>
          <w:lang w:val="uk-UA"/>
        </w:rPr>
      </w:pPr>
    </w:p>
    <w:p w:rsidR="000663F0" w:rsidRPr="00B00420" w:rsidRDefault="000663F0" w:rsidP="000663F0">
      <w:pPr>
        <w:ind w:firstLine="425"/>
        <w:jc w:val="both"/>
        <w:rPr>
          <w:sz w:val="24"/>
          <w:szCs w:val="24"/>
          <w:lang w:val="uk-UA"/>
        </w:rPr>
      </w:pP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5570DB" w:rsidRPr="00504406" w:rsidRDefault="005570DB" w:rsidP="005570D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Наталія МОСКАЛЕНКО</w:t>
      </w:r>
    </w:p>
    <w:p w:rsidR="00F959A1" w:rsidRPr="00F959A1" w:rsidRDefault="00F959A1" w:rsidP="00F959A1">
      <w:pPr>
        <w:shd w:val="clear" w:color="auto" w:fill="FFFFFF"/>
        <w:spacing w:after="0"/>
        <w:ind w:firstLine="425"/>
        <w:jc w:val="both"/>
        <w:textDirection w:val="btLr"/>
        <w:rPr>
          <w:sz w:val="24"/>
          <w:szCs w:val="24"/>
        </w:rPr>
      </w:pPr>
    </w:p>
    <w:p w:rsidR="000663F0" w:rsidRPr="00F959A1" w:rsidRDefault="000663F0" w:rsidP="00F959A1">
      <w:pPr>
        <w:spacing w:after="150" w:line="240" w:lineRule="auto"/>
        <w:jc w:val="both"/>
        <w:rPr>
          <w:b/>
          <w:color w:val="000000" w:themeColor="text1"/>
          <w:sz w:val="24"/>
          <w:szCs w:val="24"/>
        </w:rPr>
      </w:pPr>
    </w:p>
    <w:p w:rsidR="000663F0" w:rsidRPr="00F959A1" w:rsidRDefault="000663F0" w:rsidP="00F959A1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551055" w:rsidRDefault="000663F0" w:rsidP="000663F0">
      <w:pPr>
        <w:rPr>
          <w:lang w:val="uk-UA"/>
        </w:rPr>
      </w:pPr>
    </w:p>
    <w:p w:rsidR="005414CD" w:rsidRPr="000663F0" w:rsidRDefault="005414CD">
      <w:pPr>
        <w:rPr>
          <w:lang w:val="uk-UA"/>
        </w:rPr>
      </w:pPr>
    </w:p>
    <w:sectPr w:rsidR="005414CD" w:rsidRPr="0006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7761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4991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675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577AC"/>
    <w:rsid w:val="00361B79"/>
    <w:rsid w:val="00364D4E"/>
    <w:rsid w:val="003717A0"/>
    <w:rsid w:val="00371C39"/>
    <w:rsid w:val="00375D0A"/>
    <w:rsid w:val="00377986"/>
    <w:rsid w:val="0038189D"/>
    <w:rsid w:val="00384981"/>
    <w:rsid w:val="00384BAD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6C00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210B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503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2253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1BDF"/>
    <w:rsid w:val="004849A8"/>
    <w:rsid w:val="00492ECF"/>
    <w:rsid w:val="00493AFA"/>
    <w:rsid w:val="00494DEF"/>
    <w:rsid w:val="00495782"/>
    <w:rsid w:val="004A04F5"/>
    <w:rsid w:val="004A20B6"/>
    <w:rsid w:val="004A44F3"/>
    <w:rsid w:val="004A6C47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1F19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1FF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570DB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164E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01B0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B6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6D8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297B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095"/>
    <w:rsid w:val="009029C0"/>
    <w:rsid w:val="009039BB"/>
    <w:rsid w:val="0090439F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23C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5E4E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22B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325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5141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056C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C3B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3D01"/>
    <w:rsid w:val="00E5514F"/>
    <w:rsid w:val="00E61ED0"/>
    <w:rsid w:val="00E6284B"/>
    <w:rsid w:val="00E62F11"/>
    <w:rsid w:val="00E63A15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153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6329"/>
    <w:rsid w:val="00FC6BE5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semiHidden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Normal (Web)"/>
    <w:basedOn w:val="a"/>
    <w:uiPriority w:val="99"/>
    <w:semiHidden/>
    <w:unhideWhenUsed/>
    <w:rsid w:val="001E499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2024-01-02T11:45:00Z</cp:lastPrinted>
  <dcterms:created xsi:type="dcterms:W3CDTF">2023-12-29T10:09:00Z</dcterms:created>
  <dcterms:modified xsi:type="dcterms:W3CDTF">2024-01-02T11:45:00Z</dcterms:modified>
</cp:coreProperties>
</file>