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55" w:rsidRPr="0042342F" w:rsidRDefault="00551055" w:rsidP="00551055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551055" w:rsidRPr="0042342F" w:rsidRDefault="00551055" w:rsidP="00551055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551055" w:rsidRPr="0042342F" w:rsidTr="002C7522">
        <w:tc>
          <w:tcPr>
            <w:tcW w:w="3199" w:type="dxa"/>
          </w:tcPr>
          <w:p w:rsidR="00551055" w:rsidRPr="00536695" w:rsidRDefault="00551055" w:rsidP="002C752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551055" w:rsidRPr="00536695" w:rsidRDefault="00551055" w:rsidP="002C752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3669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20.12</w:t>
            </w:r>
            <w:r w:rsidRPr="00536695">
              <w:rPr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551055" w:rsidRPr="00536695" w:rsidRDefault="00551055" w:rsidP="002C752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551055" w:rsidRPr="0042342F" w:rsidRDefault="00551055" w:rsidP="002C7522">
            <w:pPr>
              <w:rPr>
                <w:sz w:val="24"/>
                <w:szCs w:val="24"/>
              </w:rPr>
            </w:pPr>
          </w:p>
        </w:tc>
      </w:tr>
    </w:tbl>
    <w:p w:rsidR="00551055" w:rsidRDefault="00551055" w:rsidP="00551055">
      <w:pPr>
        <w:spacing w:line="276" w:lineRule="auto"/>
        <w:rPr>
          <w:b/>
          <w:sz w:val="16"/>
          <w:szCs w:val="16"/>
          <w:lang w:val="uk-UA"/>
        </w:rPr>
      </w:pPr>
    </w:p>
    <w:p w:rsidR="00551055" w:rsidRPr="00E16F1E" w:rsidRDefault="00551055" w:rsidP="00551055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551055" w:rsidRPr="00551055" w:rsidTr="002C7522">
        <w:trPr>
          <w:trHeight w:val="1316"/>
        </w:trPr>
        <w:tc>
          <w:tcPr>
            <w:tcW w:w="6771" w:type="dxa"/>
          </w:tcPr>
          <w:p w:rsidR="00551055" w:rsidRPr="00155B6E" w:rsidRDefault="00551055" w:rsidP="002C7522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5.02.2023 № 21 «Про </w:t>
            </w:r>
            <w:r w:rsidRPr="00257BA8">
              <w:rPr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551055" w:rsidRPr="00155B6E" w:rsidRDefault="00551055" w:rsidP="002C7522">
            <w:pPr>
              <w:spacing w:after="150"/>
              <w:rPr>
                <w:lang w:val="uk-UA"/>
              </w:rPr>
            </w:pPr>
          </w:p>
        </w:tc>
      </w:tr>
    </w:tbl>
    <w:p w:rsidR="00551055" w:rsidRDefault="00551055" w:rsidP="0055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FB617B">
        <w:rPr>
          <w:bCs/>
          <w:sz w:val="24"/>
          <w:szCs w:val="24"/>
          <w:lang w:val="uk-UA" w:eastAsia="en-US"/>
        </w:rPr>
        <w:t xml:space="preserve">Відповідно до пункту 22 </w:t>
      </w:r>
      <w:r w:rsidRPr="000635BA">
        <w:rPr>
          <w:bCs/>
          <w:sz w:val="24"/>
          <w:szCs w:val="24"/>
          <w:lang w:val="uk-UA" w:eastAsia="en-US"/>
        </w:rPr>
        <w:t xml:space="preserve">статті 26 Закону України «Про місцеве самоврядування в Україні», </w:t>
      </w:r>
      <w:r w:rsidRPr="000635BA">
        <w:rPr>
          <w:bCs/>
          <w:sz w:val="24"/>
          <w:szCs w:val="24"/>
          <w:lang w:val="uk-UA"/>
        </w:rPr>
        <w:t xml:space="preserve">рішення міської ради </w:t>
      </w:r>
      <w:r w:rsidRPr="000635BA">
        <w:rPr>
          <w:sz w:val="24"/>
          <w:szCs w:val="24"/>
          <w:lang w:val="uk-UA"/>
        </w:rPr>
        <w:t xml:space="preserve">від 22.11.2023 «Про внесення змін до Програми фінансової </w:t>
      </w:r>
      <w:r>
        <w:rPr>
          <w:sz w:val="24"/>
          <w:szCs w:val="24"/>
          <w:lang w:val="uk-UA"/>
        </w:rPr>
        <w:t xml:space="preserve">підтримки комунального підприємства «Міськводоканал» </w:t>
      </w:r>
      <w:r w:rsidRPr="00883082">
        <w:rPr>
          <w:sz w:val="24"/>
          <w:szCs w:val="24"/>
          <w:lang w:val="uk-UA"/>
        </w:rPr>
        <w:t xml:space="preserve">Роменської міської </w:t>
      </w:r>
      <w:r>
        <w:rPr>
          <w:sz w:val="24"/>
          <w:szCs w:val="24"/>
          <w:lang w:val="uk-UA"/>
        </w:rPr>
        <w:t>ради на 2023 рік</w:t>
      </w:r>
      <w:r w:rsidRPr="00883082">
        <w:rPr>
          <w:sz w:val="24"/>
          <w:szCs w:val="24"/>
          <w:lang w:val="uk-UA"/>
        </w:rPr>
        <w:t>»</w:t>
      </w:r>
      <w:r>
        <w:rPr>
          <w:bCs/>
          <w:sz w:val="24"/>
          <w:szCs w:val="24"/>
          <w:lang w:val="uk-UA" w:eastAsia="en-US"/>
        </w:rPr>
        <w:t xml:space="preserve">, </w:t>
      </w:r>
      <w:r w:rsidRPr="006C319A">
        <w:rPr>
          <w:bCs/>
          <w:sz w:val="24"/>
          <w:szCs w:val="24"/>
          <w:lang w:val="uk-UA" w:eastAsia="en-US"/>
        </w:rPr>
        <w:t xml:space="preserve">з метою забезпечення функціонування </w:t>
      </w:r>
      <w:r>
        <w:rPr>
          <w:bCs/>
          <w:sz w:val="24"/>
          <w:szCs w:val="24"/>
          <w:lang w:val="uk-UA" w:eastAsia="en-US"/>
        </w:rPr>
        <w:t>комунального підприємства та надання безперервних послуг</w:t>
      </w:r>
      <w:r w:rsidRPr="006C319A">
        <w:rPr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551055" w:rsidRPr="008710E0" w:rsidRDefault="00551055" w:rsidP="00551055">
      <w:pPr>
        <w:spacing w:after="150"/>
        <w:jc w:val="both"/>
        <w:rPr>
          <w:sz w:val="24"/>
          <w:szCs w:val="24"/>
        </w:rPr>
      </w:pPr>
      <w:r w:rsidRPr="008710E0">
        <w:rPr>
          <w:sz w:val="24"/>
          <w:szCs w:val="24"/>
        </w:rPr>
        <w:t>ВИКОНАВЧИЙ КОМІТЕТ МІСЬКОЇ РАДИ ВИРІШИВ:</w:t>
      </w:r>
    </w:p>
    <w:p w:rsidR="00551055" w:rsidRPr="00BC4EED" w:rsidRDefault="00551055" w:rsidP="00551055">
      <w:pPr>
        <w:ind w:firstLine="567"/>
        <w:jc w:val="both"/>
        <w:rPr>
          <w:bCs/>
          <w:sz w:val="24"/>
          <w:szCs w:val="24"/>
          <w:lang w:val="uk-UA" w:eastAsia="en-US"/>
        </w:rPr>
      </w:pPr>
      <w:r w:rsidRPr="003A0628">
        <w:rPr>
          <w:bCs/>
          <w:sz w:val="24"/>
          <w:szCs w:val="24"/>
          <w:lang w:val="uk-UA" w:eastAsia="en-US"/>
        </w:rPr>
        <w:t>Унести зміни до рішення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</w:t>
      </w:r>
      <w:r w:rsidRPr="00BC4EED">
        <w:rPr>
          <w:bCs/>
          <w:sz w:val="24"/>
          <w:szCs w:val="24"/>
          <w:lang w:val="uk-UA" w:eastAsia="en-US"/>
        </w:rPr>
        <w:t>»</w:t>
      </w:r>
      <w:r>
        <w:rPr>
          <w:sz w:val="24"/>
          <w:szCs w:val="24"/>
          <w:lang w:val="uk-UA"/>
        </w:rPr>
        <w:t>:</w:t>
      </w:r>
      <w:r w:rsidRPr="00BC4EED">
        <w:rPr>
          <w:sz w:val="24"/>
          <w:szCs w:val="24"/>
          <w:lang w:val="uk-UA"/>
        </w:rPr>
        <w:t xml:space="preserve"> у тексті ріше</w:t>
      </w:r>
      <w:r>
        <w:rPr>
          <w:sz w:val="24"/>
          <w:szCs w:val="24"/>
          <w:lang w:val="uk-UA"/>
        </w:rPr>
        <w:t>ння цифри та слова  «708 000,00</w:t>
      </w:r>
      <w:r w:rsidRPr="00BC4EED">
        <w:rPr>
          <w:sz w:val="24"/>
          <w:szCs w:val="24"/>
          <w:lang w:val="uk-UA"/>
        </w:rPr>
        <w:t xml:space="preserve"> гривень 00 копійок</w:t>
      </w:r>
      <w:r>
        <w:rPr>
          <w:sz w:val="24"/>
          <w:szCs w:val="24"/>
          <w:lang w:val="uk-UA"/>
        </w:rPr>
        <w:t xml:space="preserve"> </w:t>
      </w:r>
      <w:r w:rsidRPr="00BC4EED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сімсот вісім тисяч гривень</w:t>
      </w:r>
      <w:r w:rsidRPr="00BC4EED">
        <w:rPr>
          <w:sz w:val="24"/>
          <w:szCs w:val="24"/>
          <w:lang w:val="uk-UA"/>
        </w:rPr>
        <w:t xml:space="preserve"> 00 копі</w:t>
      </w:r>
      <w:r>
        <w:rPr>
          <w:sz w:val="24"/>
          <w:szCs w:val="24"/>
          <w:lang w:val="uk-UA"/>
        </w:rPr>
        <w:t>й</w:t>
      </w:r>
      <w:r w:rsidRPr="00BC4EED">
        <w:rPr>
          <w:sz w:val="24"/>
          <w:szCs w:val="24"/>
          <w:lang w:val="uk-UA"/>
        </w:rPr>
        <w:t>ок) замінити на цифри та слова «4 458 000,00 гривень 00 копійок» (чотири мільйони чотириста п’ятдесят вісім тисяч гривень 00 копійок)».</w:t>
      </w:r>
    </w:p>
    <w:p w:rsidR="00551055" w:rsidRPr="005E0F25" w:rsidRDefault="00551055" w:rsidP="00551055">
      <w:pPr>
        <w:spacing w:after="200" w:line="276" w:lineRule="auto"/>
        <w:jc w:val="both"/>
        <w:rPr>
          <w:b/>
          <w:sz w:val="24"/>
          <w:szCs w:val="24"/>
          <w:lang w:val="uk-UA"/>
        </w:rPr>
      </w:pPr>
    </w:p>
    <w:p w:rsidR="00551055" w:rsidRPr="0042342F" w:rsidRDefault="00551055" w:rsidP="0055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D9213C">
        <w:rPr>
          <w:b/>
          <w:bCs/>
          <w:sz w:val="24"/>
          <w:szCs w:val="24"/>
          <w:lang w:val="uk-UA" w:eastAsia="en-US"/>
        </w:rPr>
        <w:t>Розробник проєкту:</w:t>
      </w:r>
      <w:r>
        <w:rPr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551055" w:rsidRPr="0042342F" w:rsidRDefault="00551055" w:rsidP="00551055">
      <w:pPr>
        <w:jc w:val="both"/>
        <w:rPr>
          <w:sz w:val="24"/>
          <w:szCs w:val="24"/>
          <w:lang w:val="uk-UA"/>
        </w:rPr>
      </w:pPr>
      <w:r w:rsidRPr="0042342F">
        <w:rPr>
          <w:b/>
          <w:sz w:val="24"/>
          <w:szCs w:val="24"/>
        </w:rPr>
        <w:t>Зауваження та пропозиції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про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>кту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приймаються</w:t>
      </w:r>
      <w:r>
        <w:rPr>
          <w:sz w:val="24"/>
          <w:szCs w:val="24"/>
          <w:lang w:val="uk-UA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тел.5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42</w:t>
      </w:r>
      <w:r>
        <w:rPr>
          <w:sz w:val="24"/>
          <w:szCs w:val="24"/>
          <w:lang w:val="uk-UA"/>
        </w:rPr>
        <w:t>-</w:t>
      </w:r>
      <w:r w:rsidRPr="0042342F">
        <w:rPr>
          <w:sz w:val="24"/>
          <w:szCs w:val="24"/>
        </w:rPr>
        <w:t>86 та за електронною</w:t>
      </w:r>
      <w:r>
        <w:rPr>
          <w:sz w:val="24"/>
          <w:szCs w:val="24"/>
          <w:lang w:val="uk-UA"/>
        </w:rPr>
        <w:t xml:space="preserve"> </w:t>
      </w:r>
      <w:r w:rsidRPr="0042342F">
        <w:rPr>
          <w:sz w:val="24"/>
          <w:szCs w:val="24"/>
        </w:rPr>
        <w:t xml:space="preserve">поштою: </w:t>
      </w:r>
      <w:hyperlink r:id="rId5" w:history="1">
        <w:r w:rsidRPr="0042342F">
          <w:rPr>
            <w:rStyle w:val="a3"/>
            <w:sz w:val="24"/>
            <w:szCs w:val="24"/>
          </w:rPr>
          <w:t>zhkg@romny-vk.gov.ua</w:t>
        </w:r>
      </w:hyperlink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5E0F25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51055" w:rsidRPr="00F90612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55105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551055" w:rsidRDefault="00551055" w:rsidP="00551055">
      <w:pPr>
        <w:suppressAutoHyphens/>
        <w:spacing w:line="273" w:lineRule="auto"/>
        <w:ind w:leftChars="-1" w:hangingChars="1" w:hanging="2"/>
        <w:jc w:val="cente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551055" w:rsidRDefault="00551055" w:rsidP="00551055">
      <w:pPr>
        <w:ind w:left="-1" w:firstLine="567"/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міської ради від 1</w:t>
      </w:r>
      <w:r>
        <w:rPr>
          <w:b/>
          <w:color w:val="000000" w:themeColor="text1"/>
          <w:sz w:val="24"/>
          <w:szCs w:val="24"/>
          <w:lang w:val="uk-UA"/>
        </w:rPr>
        <w:t xml:space="preserve">5.02.2023 №21 «Про </w:t>
      </w:r>
      <w:r w:rsidRPr="00257BA8">
        <w:rPr>
          <w:b/>
          <w:color w:val="000000" w:themeColor="text1"/>
          <w:sz w:val="24"/>
          <w:szCs w:val="24"/>
          <w:lang w:val="uk-UA"/>
        </w:rPr>
        <w:t>визначення комунального підприємства «Міськводоканал» Роменської міської ради» одержувачем бюджетних коштів»</w:t>
      </w:r>
    </w:p>
    <w:p w:rsidR="00551055" w:rsidRDefault="00551055" w:rsidP="00551055">
      <w:pPr>
        <w:ind w:left="-1" w:firstLine="567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551055" w:rsidRDefault="00551055" w:rsidP="00551055">
      <w:pPr>
        <w:ind w:left="-1"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sz w:val="24"/>
          <w:szCs w:val="24"/>
          <w:lang w:val="uk-UA" w:eastAsia="x-none"/>
        </w:rPr>
        <w:t>Рішенням міської ради від 22.11</w:t>
      </w:r>
      <w:r w:rsidRPr="00444E80">
        <w:rPr>
          <w:bCs/>
          <w:sz w:val="24"/>
          <w:szCs w:val="24"/>
          <w:lang w:val="uk-UA" w:eastAsia="x-none"/>
        </w:rPr>
        <w:t xml:space="preserve">.2023 </w:t>
      </w:r>
      <w:r>
        <w:rPr>
          <w:sz w:val="24"/>
          <w:szCs w:val="24"/>
          <w:lang w:val="uk-UA"/>
        </w:rPr>
        <w:t>«Про внесення змін</w:t>
      </w:r>
      <w:r w:rsidRPr="00883082">
        <w:rPr>
          <w:sz w:val="24"/>
          <w:szCs w:val="24"/>
          <w:lang w:val="uk-UA"/>
        </w:rPr>
        <w:t xml:space="preserve"> до Програми </w:t>
      </w:r>
      <w:r>
        <w:rPr>
          <w:sz w:val="24"/>
          <w:szCs w:val="24"/>
          <w:lang w:val="uk-UA"/>
        </w:rPr>
        <w:t xml:space="preserve">фінансової підтримки комунального підприємства «Міськводоканал» </w:t>
      </w:r>
      <w:r w:rsidRPr="00883082">
        <w:rPr>
          <w:sz w:val="24"/>
          <w:szCs w:val="24"/>
          <w:lang w:val="uk-UA"/>
        </w:rPr>
        <w:t xml:space="preserve">Роменської міської </w:t>
      </w:r>
      <w:r>
        <w:rPr>
          <w:sz w:val="24"/>
          <w:szCs w:val="24"/>
          <w:lang w:val="uk-UA"/>
        </w:rPr>
        <w:t>ради на 2023 рік</w:t>
      </w:r>
      <w:r w:rsidRPr="00883082">
        <w:rPr>
          <w:sz w:val="24"/>
          <w:szCs w:val="24"/>
          <w:lang w:val="uk-UA"/>
        </w:rPr>
        <w:t>»</w:t>
      </w:r>
      <w:r>
        <w:rPr>
          <w:bCs/>
          <w:sz w:val="24"/>
          <w:szCs w:val="24"/>
          <w:lang w:val="uk-UA" w:eastAsia="x-none"/>
        </w:rPr>
        <w:t xml:space="preserve"> виділено додатково 3,0 млн. грн. </w:t>
      </w:r>
      <w:r w:rsidRPr="00444E80">
        <w:rPr>
          <w:bCs/>
          <w:sz w:val="24"/>
          <w:szCs w:val="24"/>
          <w:lang w:val="uk-UA" w:eastAsia="x-none"/>
        </w:rPr>
        <w:t xml:space="preserve">на </w:t>
      </w:r>
      <w:r>
        <w:rPr>
          <w:bCs/>
          <w:sz w:val="24"/>
          <w:szCs w:val="24"/>
          <w:lang w:val="uk-UA" w:eastAsia="x-none"/>
        </w:rPr>
        <w:t>оплату електричної енергії</w:t>
      </w:r>
      <w:r w:rsidRPr="00444E80">
        <w:rPr>
          <w:bCs/>
          <w:sz w:val="24"/>
          <w:szCs w:val="24"/>
          <w:lang w:val="uk-UA" w:eastAsia="x-none"/>
        </w:rPr>
        <w:t xml:space="preserve"> </w:t>
      </w:r>
      <w:r>
        <w:rPr>
          <w:bCs/>
          <w:sz w:val="24"/>
          <w:szCs w:val="24"/>
          <w:lang w:val="uk-UA" w:eastAsia="x-none"/>
        </w:rPr>
        <w:t>КП</w:t>
      </w:r>
      <w:r w:rsidRPr="00444E80">
        <w:rPr>
          <w:bCs/>
          <w:sz w:val="24"/>
          <w:szCs w:val="24"/>
          <w:lang w:val="uk-UA" w:eastAsia="x-none"/>
        </w:rPr>
        <w:t xml:space="preserve"> «Міськводоканал» </w:t>
      </w:r>
      <w:r>
        <w:rPr>
          <w:bCs/>
          <w:sz w:val="24"/>
          <w:szCs w:val="24"/>
          <w:lang w:val="uk-UA" w:eastAsia="x-none"/>
        </w:rPr>
        <w:t>РМР</w:t>
      </w:r>
      <w:r w:rsidRPr="00444E80">
        <w:rPr>
          <w:bCs/>
          <w:sz w:val="24"/>
          <w:szCs w:val="24"/>
          <w:lang w:val="uk-UA" w:eastAsia="x-none"/>
        </w:rPr>
        <w:t>». Зважаючи на це, виникла потреба у внесенні відповідних змін до рішення виконавчого</w:t>
      </w:r>
      <w:r>
        <w:rPr>
          <w:bCs/>
          <w:sz w:val="24"/>
          <w:szCs w:val="24"/>
          <w:lang w:val="uk-UA" w:eastAsia="x-none"/>
        </w:rPr>
        <w:t xml:space="preserve"> комітету міської ради від </w:t>
      </w:r>
      <w:r w:rsidRPr="00ED0152">
        <w:rPr>
          <w:color w:val="000000" w:themeColor="text1"/>
          <w:sz w:val="24"/>
          <w:szCs w:val="24"/>
          <w:lang w:val="uk-UA"/>
        </w:rPr>
        <w:t>15.02.2023 №21 «Про визначення комунального підприємства «Міськводоканал» Роменської міської ради» одержувачем бюджетних коштів»</w:t>
      </w:r>
      <w:r>
        <w:rPr>
          <w:color w:val="000000" w:themeColor="text1"/>
          <w:sz w:val="24"/>
          <w:szCs w:val="24"/>
          <w:lang w:val="uk-UA"/>
        </w:rPr>
        <w:t>.</w:t>
      </w:r>
    </w:p>
    <w:p w:rsidR="00551055" w:rsidRPr="00444E80" w:rsidRDefault="00551055" w:rsidP="00551055">
      <w:pPr>
        <w:ind w:firstLine="567"/>
        <w:jc w:val="both"/>
        <w:rPr>
          <w:bCs/>
          <w:sz w:val="24"/>
          <w:szCs w:val="24"/>
          <w:lang w:val="uk-UA" w:eastAsia="x-none"/>
        </w:rPr>
      </w:pPr>
      <w:r w:rsidRPr="00444E80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 w:eastAsia="x-none"/>
        </w:rPr>
        <w:t>анні виконавчого комітету у грудні</w:t>
      </w:r>
      <w:r w:rsidRPr="00444E80">
        <w:rPr>
          <w:bCs/>
          <w:sz w:val="24"/>
          <w:szCs w:val="24"/>
          <w:lang w:val="uk-UA" w:eastAsia="x-none"/>
        </w:rPr>
        <w:t xml:space="preserve"> 2023 року.</w:t>
      </w:r>
    </w:p>
    <w:p w:rsidR="00551055" w:rsidRPr="00444E80" w:rsidRDefault="00551055" w:rsidP="00551055">
      <w:pPr>
        <w:ind w:firstLine="425"/>
        <w:jc w:val="both"/>
        <w:rPr>
          <w:bCs/>
          <w:sz w:val="24"/>
          <w:szCs w:val="24"/>
          <w:lang w:val="uk-UA" w:eastAsia="x-none"/>
        </w:rPr>
      </w:pPr>
    </w:p>
    <w:p w:rsidR="00551055" w:rsidRPr="00B00420" w:rsidRDefault="00551055" w:rsidP="00551055">
      <w:pPr>
        <w:ind w:firstLine="425"/>
        <w:jc w:val="both"/>
        <w:rPr>
          <w:sz w:val="24"/>
          <w:szCs w:val="24"/>
          <w:lang w:val="uk-UA"/>
        </w:rPr>
      </w:pPr>
    </w:p>
    <w:p w:rsidR="00551055" w:rsidRPr="00B00420" w:rsidRDefault="00551055" w:rsidP="00551055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551055" w:rsidRPr="00B00420" w:rsidRDefault="00551055" w:rsidP="00551055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551055" w:rsidRPr="00B00420" w:rsidRDefault="00551055" w:rsidP="00551055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551055" w:rsidRPr="00B00420" w:rsidRDefault="00551055" w:rsidP="00551055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551055" w:rsidRPr="00B00420" w:rsidRDefault="00551055" w:rsidP="00551055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>ПОГОДЖЕНО</w:t>
      </w:r>
    </w:p>
    <w:p w:rsidR="00551055" w:rsidRPr="00B00420" w:rsidRDefault="00551055" w:rsidP="00551055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551055" w:rsidRPr="00B00420" w:rsidRDefault="00551055" w:rsidP="00551055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eastAsia="Calibri"/>
          <w:b/>
          <w:sz w:val="24"/>
          <w:szCs w:val="24"/>
          <w:lang w:val="uk-UA"/>
        </w:rPr>
        <w:tab/>
      </w:r>
      <w:r w:rsidRPr="00B00420">
        <w:rPr>
          <w:rFonts w:eastAsia="Calibri"/>
          <w:b/>
          <w:sz w:val="24"/>
          <w:szCs w:val="24"/>
          <w:lang w:val="uk-UA"/>
        </w:rPr>
        <w:tab/>
      </w:r>
      <w:r w:rsidRPr="00B00420">
        <w:rPr>
          <w:rFonts w:eastAsia="Calibri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551055" w:rsidRPr="00B00420" w:rsidRDefault="00551055" w:rsidP="00551055">
      <w:pPr>
        <w:rPr>
          <w:rFonts w:eastAsia="Calibri"/>
          <w:b/>
          <w:sz w:val="24"/>
          <w:szCs w:val="24"/>
          <w:lang w:val="uk-UA"/>
        </w:rPr>
      </w:pPr>
    </w:p>
    <w:p w:rsidR="00551055" w:rsidRPr="00E16F1E" w:rsidRDefault="00551055" w:rsidP="00551055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p w:rsidR="005414CD" w:rsidRPr="00551055" w:rsidRDefault="005414CD">
      <w:pPr>
        <w:rPr>
          <w:lang w:val="uk-UA"/>
        </w:rPr>
      </w:pPr>
    </w:p>
    <w:sectPr w:rsidR="005414CD" w:rsidRPr="005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99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1055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5D99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2F7C"/>
    <w:rsid w:val="00923EC5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57B27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869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6F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55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5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551055"/>
    <w:rPr>
      <w:color w:val="0000FF"/>
      <w:u w:val="single"/>
    </w:rPr>
  </w:style>
  <w:style w:type="table" w:styleId="a4">
    <w:name w:val="Table Grid"/>
    <w:basedOn w:val="a1"/>
    <w:uiPriority w:val="59"/>
    <w:rsid w:val="00551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55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5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551055"/>
    <w:rPr>
      <w:color w:val="0000FF"/>
      <w:u w:val="single"/>
    </w:rPr>
  </w:style>
  <w:style w:type="table" w:styleId="a4">
    <w:name w:val="Table Grid"/>
    <w:basedOn w:val="a1"/>
    <w:uiPriority w:val="59"/>
    <w:rsid w:val="00551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2023-12-04T06:25:00Z</dcterms:created>
  <dcterms:modified xsi:type="dcterms:W3CDTF">2023-12-04T06:25:00Z</dcterms:modified>
</cp:coreProperties>
</file>