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EA" w:rsidRPr="00240013" w:rsidRDefault="00BB0FEA" w:rsidP="00BB0FEA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535F" w:rsidRDefault="00C9535F" w:rsidP="00C9535F">
      <w:pPr>
        <w:pStyle w:val="1"/>
        <w:spacing w:line="276" w:lineRule="auto"/>
        <w:jc w:val="left"/>
        <w:rPr>
          <w:color w:val="auto"/>
        </w:rPr>
      </w:pPr>
      <w:r>
        <w:rPr>
          <w:color w:val="auto"/>
        </w:rPr>
        <w:t xml:space="preserve">             </w:t>
      </w:r>
      <w:r w:rsidR="00BB0FEA">
        <w:rPr>
          <w:color w:val="auto"/>
        </w:rPr>
        <w:t xml:space="preserve">                                         </w:t>
      </w:r>
      <w:r>
        <w:rPr>
          <w:color w:val="auto"/>
        </w:rPr>
        <w:t xml:space="preserve">  ПРОЄКТ РІШЕННЯ</w:t>
      </w:r>
    </w:p>
    <w:p w:rsidR="00C9535F" w:rsidRDefault="00C9535F" w:rsidP="00C9535F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C9535F" w:rsidRDefault="00C9535F" w:rsidP="00C953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9535F" w:rsidRDefault="00C9535F" w:rsidP="00C9535F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18.10.2023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C9535F" w:rsidRDefault="00C9535F" w:rsidP="00C9535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535F" w:rsidRDefault="00C9535F" w:rsidP="00C9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C9535F" w:rsidRDefault="00C9535F" w:rsidP="00C9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C9535F" w:rsidRDefault="00C9535F" w:rsidP="00C95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0FEA" w:rsidRDefault="00BB0FEA" w:rsidP="00BB0FEA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публічного акціонерного товариства « Акціонерний комерційний банк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Індустріалбанк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Довбенка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М.В., фізичних осіб-підприємців Шкіль Світлани Володимирівни,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Бліновій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Василівні,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Корольчука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Андрія Богдановича</w:t>
      </w:r>
    </w:p>
    <w:p w:rsidR="00BB0FEA" w:rsidRDefault="00BB0FEA" w:rsidP="00BB0FEA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BB0FEA" w:rsidRDefault="00BB0FEA" w:rsidP="00BB0FEA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BB0FEA" w:rsidRDefault="00BB0FEA" w:rsidP="00BB0FEA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публічному акціонерному товариству «Акціонерний комерційний банк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Індустріалбанк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– вивіска на фасаді будівлі та консоль за адресою: вул. Аптекарська, 4, м. Ромни;</w:t>
      </w:r>
    </w:p>
    <w:p w:rsidR="00BB0FEA" w:rsidRDefault="00BB0FEA" w:rsidP="00BB0FEA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фізичній особі-підприємцю Шкіль Світлані Володимирівні – консоль  на фасаді будівлі за адресою: вул. Коржівська, 80 «А», м. Ромни;  </w:t>
      </w:r>
    </w:p>
    <w:p w:rsidR="00BB0FEA" w:rsidRDefault="00BB0FEA" w:rsidP="00BB0FEA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Бліновій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Василівні – вивіска на фасаді будівлі  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Свободи, 24/2, м. Ромни; </w:t>
      </w:r>
    </w:p>
    <w:p w:rsidR="00BB0FEA" w:rsidRDefault="00BB0FEA" w:rsidP="00BB0FEA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4) 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Андрію Богдановичу – банери на фасаді будівлі  за адресою: вул. Соборна, 14, м. Ромни. </w:t>
      </w:r>
    </w:p>
    <w:p w:rsidR="00C9535F" w:rsidRDefault="00C9535F" w:rsidP="00C9535F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C9535F" w:rsidRDefault="00C9535F" w:rsidP="00C9535F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C9535F" w:rsidRDefault="00C9535F" w:rsidP="00C9535F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 </w:t>
      </w:r>
    </w:p>
    <w:p w:rsidR="00C9535F" w:rsidRDefault="00C9535F" w:rsidP="00C9535F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9535F" w:rsidRDefault="00C9535F" w:rsidP="00C9535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C9535F" w:rsidRDefault="00C9535F" w:rsidP="00C9535F">
      <w:pPr>
        <w:spacing w:after="0"/>
        <w:jc w:val="both"/>
        <w:rPr>
          <w:rStyle w:val="a3"/>
          <w:rFonts w:cs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5" w:history="1">
        <w:r>
          <w:rPr>
            <w:rStyle w:val="a3"/>
          </w:rPr>
          <w:t>zhkg@romny-vk.gov.ua</w:t>
        </w:r>
      </w:hyperlink>
    </w:p>
    <w:p w:rsidR="00C9535F" w:rsidRDefault="00C9535F" w:rsidP="00C9535F"/>
    <w:p w:rsidR="00C9535F" w:rsidRDefault="00C9535F" w:rsidP="00C9535F"/>
    <w:p w:rsidR="00C94F29" w:rsidRDefault="00C94F29">
      <w:pPr>
        <w:rPr>
          <w:lang w:val="uk-UA"/>
        </w:rPr>
      </w:pPr>
    </w:p>
    <w:p w:rsidR="006B4097" w:rsidRDefault="006B4097" w:rsidP="006B409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B4097" w:rsidRDefault="006B4097" w:rsidP="006B409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6B4097" w:rsidRDefault="006B4097" w:rsidP="006B409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B4097" w:rsidRDefault="006B4097" w:rsidP="006B40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p w:rsidR="006B4097" w:rsidRDefault="006B4097" w:rsidP="006B4097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 заяви публічного акціонерного товариства « Акціонерний комерційний банк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Індустріалбанк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Довбенка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М.В., фізичних осіб-підприємців Шкіль Світлани Володимирівни,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Блінов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Василівни,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Корольчука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Андрія Богдановича</w:t>
      </w:r>
    </w:p>
    <w:p w:rsidR="006B4097" w:rsidRDefault="006B4097" w:rsidP="006B4097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жовтні 2023 року.</w:t>
      </w:r>
    </w:p>
    <w:p w:rsidR="006B4097" w:rsidRDefault="006B4097" w:rsidP="006B4097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6B4097" w:rsidRDefault="006B4097" w:rsidP="006B4097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6B4097" w:rsidRDefault="006B4097" w:rsidP="006B4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6B4097" w:rsidRDefault="006B4097" w:rsidP="006B4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6B4097" w:rsidRDefault="006B4097" w:rsidP="006B4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Олена ГРЕБЕНЮК</w:t>
      </w:r>
    </w:p>
    <w:p w:rsidR="006B4097" w:rsidRDefault="006B4097" w:rsidP="006B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4097" w:rsidRDefault="006B4097" w:rsidP="006B409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B4097" w:rsidRDefault="006B4097" w:rsidP="006B409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6B4097" w:rsidRDefault="006B4097" w:rsidP="006B40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6B4097" w:rsidRDefault="006B4097" w:rsidP="006B409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6B4097" w:rsidRDefault="006B4097" w:rsidP="006B4097">
      <w:pPr>
        <w:spacing w:after="0"/>
        <w:jc w:val="both"/>
        <w:rPr>
          <w:rStyle w:val="a3"/>
          <w:rFonts w:cs="Times New Roman"/>
        </w:rPr>
      </w:pPr>
    </w:p>
    <w:p w:rsidR="006B4097" w:rsidRDefault="006B4097" w:rsidP="006B4097">
      <w:pPr>
        <w:shd w:val="clear" w:color="auto" w:fill="FFFFFF"/>
        <w:tabs>
          <w:tab w:val="left" w:pos="9639"/>
        </w:tabs>
        <w:spacing w:after="0"/>
        <w:jc w:val="both"/>
      </w:pPr>
    </w:p>
    <w:p w:rsidR="006B4097" w:rsidRDefault="006B4097" w:rsidP="006B4097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6B4097" w:rsidRDefault="006B4097" w:rsidP="006B4097">
      <w:pPr>
        <w:rPr>
          <w:lang w:val="uk-UA"/>
        </w:rPr>
      </w:pPr>
    </w:p>
    <w:p w:rsidR="006B4097" w:rsidRDefault="006B4097" w:rsidP="006B4097">
      <w:pPr>
        <w:rPr>
          <w:lang w:val="uk-UA"/>
        </w:rPr>
      </w:pPr>
    </w:p>
    <w:p w:rsidR="006B4097" w:rsidRDefault="006B4097" w:rsidP="006B4097">
      <w:pPr>
        <w:shd w:val="clear" w:color="auto" w:fill="FFFFFF"/>
        <w:tabs>
          <w:tab w:val="left" w:pos="9639"/>
        </w:tabs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B4097" w:rsidRDefault="006B4097" w:rsidP="006B409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6B4097" w:rsidRDefault="006B4097">
      <w:pPr>
        <w:rPr>
          <w:lang w:val="uk-UA"/>
        </w:rPr>
      </w:pPr>
    </w:p>
    <w:p w:rsidR="006B4097" w:rsidRPr="006B4097" w:rsidRDefault="006B4097">
      <w:pPr>
        <w:rPr>
          <w:lang w:val="uk-UA"/>
        </w:rPr>
      </w:pPr>
    </w:p>
    <w:sectPr w:rsidR="006B4097" w:rsidRPr="006B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0A"/>
    <w:rsid w:val="00152D0A"/>
    <w:rsid w:val="00240013"/>
    <w:rsid w:val="006B4097"/>
    <w:rsid w:val="006E70D2"/>
    <w:rsid w:val="00BB0FEA"/>
    <w:rsid w:val="00BD3B30"/>
    <w:rsid w:val="00C94F29"/>
    <w:rsid w:val="00C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5F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53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35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C953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6B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5F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53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35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C953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6B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ПРОЄКТ РІШЕННЯ</vt:lpstr>
      <vt:lpstr>ВИКОНАВЧОГО КОМІТЕТУ РОМЕНСЬКОЇ МІСЬКОЇ РАДИ</vt:lpstr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2023-10-03T10:27:00Z</cp:lastPrinted>
  <dcterms:created xsi:type="dcterms:W3CDTF">2023-09-12T13:34:00Z</dcterms:created>
  <dcterms:modified xsi:type="dcterms:W3CDTF">2023-10-03T13:40:00Z</dcterms:modified>
</cp:coreProperties>
</file>