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0" w:rsidRPr="00EA4082" w:rsidRDefault="008E2110" w:rsidP="008E2110">
      <w:pPr>
        <w:tabs>
          <w:tab w:val="left" w:pos="9498"/>
        </w:tabs>
        <w:suppressAutoHyphens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ПРОЄ</w:t>
      </w:r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>КТ РІШЕННЯ</w:t>
      </w:r>
    </w:p>
    <w:p w:rsidR="008E2110" w:rsidRPr="00EA4082" w:rsidRDefault="008E2110" w:rsidP="008E2110">
      <w:pPr>
        <w:tabs>
          <w:tab w:val="left" w:pos="9498"/>
        </w:tabs>
        <w:suppressAutoHyphens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>РОМЕНСЬКОЇ МІСЬКОЇ РАДИ СУМСЬКОЇ ОБЛАСТІ</w:t>
      </w:r>
    </w:p>
    <w:p w:rsidR="00D412F6" w:rsidRPr="008E2110" w:rsidRDefault="00D412F6" w:rsidP="008E2110">
      <w:pPr>
        <w:tabs>
          <w:tab w:val="left" w:pos="9498"/>
        </w:tabs>
        <w:suppressAutoHyphens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412F6" w:rsidRPr="008E2110" w:rsidTr="00E33898">
        <w:trPr>
          <w:trHeight w:val="80"/>
        </w:trPr>
        <w:tc>
          <w:tcPr>
            <w:tcW w:w="3190" w:type="dxa"/>
            <w:hideMark/>
          </w:tcPr>
          <w:p w:rsidR="00D412F6" w:rsidRPr="00367F5C" w:rsidRDefault="008E2110" w:rsidP="008E2110">
            <w:pPr>
              <w:tabs>
                <w:tab w:val="left" w:pos="9498"/>
              </w:tabs>
              <w:suppressAutoHyphens/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EA4082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3</w:t>
            </w:r>
            <w:r w:rsidRPr="00EA4082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08.2023</w:t>
            </w:r>
          </w:p>
        </w:tc>
        <w:tc>
          <w:tcPr>
            <w:tcW w:w="3190" w:type="dxa"/>
            <w:hideMark/>
          </w:tcPr>
          <w:p w:rsidR="00D412F6" w:rsidRPr="00367F5C" w:rsidRDefault="00D412F6" w:rsidP="008E2110">
            <w:pPr>
              <w:tabs>
                <w:tab w:val="left" w:pos="9498"/>
              </w:tabs>
              <w:suppressAutoHyphens/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3191" w:type="dxa"/>
          </w:tcPr>
          <w:p w:rsidR="00D412F6" w:rsidRPr="00367F5C" w:rsidRDefault="00D412F6" w:rsidP="008E2110">
            <w:pPr>
              <w:tabs>
                <w:tab w:val="left" w:pos="9498"/>
              </w:tabs>
              <w:suppressAutoHyphens/>
              <w:spacing w:after="0" w:line="240" w:lineRule="auto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</w:tr>
    </w:tbl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3"/>
      </w:tblGrid>
      <w:tr w:rsidR="00BB4D18" w:rsidRPr="008E2110" w:rsidTr="00BB4D18">
        <w:tc>
          <w:tcPr>
            <w:tcW w:w="5637" w:type="dxa"/>
            <w:hideMark/>
          </w:tcPr>
          <w:p w:rsidR="008E2110" w:rsidRDefault="008E2110" w:rsidP="008E2110">
            <w:pPr>
              <w:tabs>
                <w:tab w:val="left" w:pos="9498"/>
              </w:tabs>
              <w:suppressAutoHyphens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  <w:p w:rsidR="00BB4D18" w:rsidRDefault="00BB4D18" w:rsidP="008E2110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 внесення змін до Програми збільшення статутних капіталів комунальних підприємств на 2023 рік</w:t>
            </w:r>
          </w:p>
        </w:tc>
        <w:tc>
          <w:tcPr>
            <w:tcW w:w="1843" w:type="dxa"/>
          </w:tcPr>
          <w:p w:rsidR="00BB4D18" w:rsidRPr="008E2110" w:rsidRDefault="00BB4D18" w:rsidP="008E2110">
            <w:pPr>
              <w:tabs>
                <w:tab w:val="left" w:pos="9498"/>
              </w:tabs>
              <w:suppressAutoHyphens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</w:tr>
    </w:tbl>
    <w:p w:rsidR="00BB4D18" w:rsidRDefault="00BB4D18" w:rsidP="00BB4D18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BB4D18" w:rsidRDefault="00BB4D18" w:rsidP="00BB4D18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</w:t>
      </w:r>
      <w:r w:rsidR="00ED6F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пункту 5 частини 1 статті 91 Бюджетного кодексу України, статті 143 Конституції України, з метою створення умов для реалізації якісних комунальних послуг суб’єктам господарювання та населенню</w:t>
      </w:r>
    </w:p>
    <w:p w:rsidR="00BB4D18" w:rsidRDefault="00BB4D18" w:rsidP="00BB4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BB4D18" w:rsidRDefault="00BB4D18" w:rsidP="00BB4D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BB4D18" w:rsidRDefault="00BB4D18" w:rsidP="00BB4D1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BB4D18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Внести такі зміни до Програми збільшення статутних капіталів комунальних підприємств на 2023 рік (далі – Програма), затвердженої рішенням Роменської міської ради від 25.01.2023:</w:t>
      </w:r>
    </w:p>
    <w:p w:rsidR="00BB4D18" w:rsidRDefault="00ED6FFF" w:rsidP="00BB4D18">
      <w:pPr>
        <w:spacing w:after="12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 викласти розділ</w:t>
      </w:r>
      <w:r w:rsidR="00BB4D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ІІІ «Загальна характеристика. Опис проблеми» в такій редакції:</w:t>
      </w:r>
    </w:p>
    <w:p w:rsidR="00BB4D18" w:rsidRPr="00D412F6" w:rsidRDefault="00BB4D18" w:rsidP="00BB4D18">
      <w:pPr>
        <w:spacing w:after="120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ІІІ «Загальна характеристика. Опис проблеми»</w:t>
      </w:r>
    </w:p>
    <w:p w:rsidR="00BB4D18" w:rsidRPr="00D412F6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Комунальне підприємство «Комбінат комунальних підприємств» РМР є стратегічно важливим підприємством для Роменської міської ради та </w:t>
      </w:r>
      <w:proofErr w:type="spellStart"/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>надавачем</w:t>
      </w:r>
      <w:proofErr w:type="spellEnd"/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послуг по </w:t>
      </w: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Програмі благоустрою населених пунктів Роменської територіальної громади. У зв’язку із незадовільним станом спецтехніки підприємство має потребу у придбанні:</w:t>
      </w:r>
    </w:p>
    <w:p w:rsidR="00BB4D18" w:rsidRPr="00D412F6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машини дорожньої комбінованої МДКЗ-17 (з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піскорозкидальним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обладнанням,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поливомийним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щіточним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поворотним відвалом) на базі самоскида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МАЗ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-6501 для недопущення аварійних ситуацій на дорогах у зимовий період. Машина дорожня комбінована МДКЗ-17 на базі самоскида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МАЗ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-6501 призначена для цілорічного використання по утриманню міських доріг з твердим покриттям. У зимовий період машина використовується з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піскорозкидальним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обладнанням для посипання інертними матеріалами поверхні тротуарів і доріг, а також для очищення дорожнього полотна від снігу поворотним відвалом. </w:t>
      </w:r>
      <w:r w:rsidR="00A66C9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</w:t>
      </w: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літній період використовується як автомобіль-самоскид для перевезення будівельних (сипучих і навалочних) вантажів та поливу д</w:t>
      </w:r>
      <w:r w:rsidR="00782EF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орожнього полотна та підмітання</w:t>
      </w:r>
      <w:r w:rsidR="00A66C9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</w:t>
      </w:r>
    </w:p>
    <w:p w:rsidR="00BB4D18" w:rsidRDefault="00782EF2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бульдозера</w:t>
      </w:r>
      <w:r w:rsidR="00BB4D18"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підтримання </w:t>
      </w:r>
      <w:proofErr w:type="spellStart"/>
      <w:r w:rsidR="003A461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сміттєзвалища</w:t>
      </w:r>
      <w:proofErr w:type="spellEnd"/>
      <w:r w:rsidR="003A461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 належному стані;</w:t>
      </w:r>
    </w:p>
    <w:p w:rsidR="002D48D0" w:rsidRDefault="002D48D0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є</w:t>
      </w:r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мкості </w:t>
      </w:r>
      <w:proofErr w:type="spellStart"/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асенізаторної</w:t>
      </w:r>
      <w:proofErr w:type="spellEnd"/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</w:t>
      </w:r>
      <w:proofErr w:type="spellEnd"/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-503 (4м3)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 забезпечення </w:t>
      </w:r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вивезення, розміщення та захоро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нення рідких побутових відходів;</w:t>
      </w:r>
    </w:p>
    <w:p w:rsidR="002D48D0" w:rsidRDefault="002D48D0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D48D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автозаправного модуля</w:t>
      </w:r>
      <w:r w:rsid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для</w:t>
      </w:r>
      <w:r w:rsidR="00ED6FFF" w:rsidRP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зберігання та накопич</w:t>
      </w:r>
      <w:r w:rsid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ення</w:t>
      </w:r>
      <w:r w:rsidR="00ED6FFF" w:rsidRP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запасів пального на підприємстві.</w:t>
      </w:r>
    </w:p>
    <w:p w:rsidR="00BB4D18" w:rsidRPr="00D412F6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Комунальне підприємство «Міськводоканал» РМР є стратегічно важливим підприємством для Роменської міської ради, оскільки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надає  послуги з централізованого 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водопостачання та централізованого водовідведення на території Роменської міської територіальної громади. Більшість водопровідно-каналізаційних мереж технічно зношені, так як побудовані в 1950-1974 роках. Враховуючи передачу на баланс підприємств</w:t>
      </w:r>
      <w:r w:rsidR="00A66C9F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водопровідно-каналізаційних мереж </w:t>
      </w:r>
      <w:r w:rsidR="00A66C9F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>сієї громади збільшилась їх загальна протяжність, кількість водопровідно-каналізаційних колодязів та насосних станцій, які потребують обслуговування. Існуюча матеріально-технічна база підприємства застаріла та потребує оновлення. Для безперебійної роботи водопровідно-каналізаційних мереж, вчасного прочищення систем водовідведення</w:t>
      </w:r>
      <w:r w:rsidR="00A66C9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уникнен</w:t>
      </w:r>
      <w:r w:rsidR="00A66C9F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>я заторів на мережах</w:t>
      </w:r>
      <w:r w:rsidR="00A66C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зменшення негативного впливу на навколишнє середовище підприємство має потребу у придбанні:</w:t>
      </w:r>
    </w:p>
    <w:p w:rsidR="00BB4D18" w:rsidRPr="00D412F6" w:rsidRDefault="00BB4D18" w:rsidP="00D412F6">
      <w:pPr>
        <w:spacing w:after="6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>муловсмоктувальної</w:t>
      </w:r>
      <w:proofErr w:type="spellEnd"/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машини  SPEC-8 на шасі FORD 1833, яка призначена для вакуумного очищення колодязів, зливової і каналізаційної мереж від мулу і його транспортування до місця вивантаження</w:t>
      </w:r>
      <w:r w:rsidR="008356C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BB4D18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>інших основних засоб</w:t>
      </w:r>
      <w:r w:rsidR="008356CC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D412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вакуумної асенізаційної бочки 5 м</w:t>
      </w:r>
      <w:r w:rsidRPr="00D412F6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термостату </w:t>
      </w:r>
      <w:proofErr w:type="spellStart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сухоповітряного</w:t>
      </w:r>
      <w:proofErr w:type="spellEnd"/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свердловинних насосів, мотопомпи для брудної води, пульта щита автоматики управління насоса, ультразвукових витратомірів «Лічильник води </w:t>
      </w:r>
      <w:r w:rsidRPr="00D412F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IRKA</w:t>
      </w:r>
      <w:r w:rsidRPr="00D412F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»). </w:t>
      </w:r>
    </w:p>
    <w:p w:rsidR="00763E6B" w:rsidRDefault="00763E6B" w:rsidP="00763E6B">
      <w:pPr>
        <w:spacing w:after="6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Комунальне підприємство</w:t>
      </w:r>
      <w:r w:rsidRPr="001C2FB8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C2FB8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1C2FB8">
        <w:rPr>
          <w:rFonts w:ascii="Times New Roman" w:hAnsi="Times New Roman"/>
          <w:sz w:val="24"/>
          <w:szCs w:val="24"/>
          <w:lang w:val="uk-UA"/>
        </w:rPr>
        <w:t>» Р</w:t>
      </w:r>
      <w:r>
        <w:rPr>
          <w:rFonts w:ascii="Times New Roman" w:hAnsi="Times New Roman"/>
          <w:sz w:val="24"/>
          <w:szCs w:val="24"/>
          <w:lang w:val="uk-UA"/>
        </w:rPr>
        <w:t>МР</w:t>
      </w:r>
      <w:r w:rsidRPr="001C2FB8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1C2FB8">
        <w:rPr>
          <w:rFonts w:ascii="Times New Roman" w:hAnsi="Times New Roman"/>
          <w:sz w:val="24"/>
          <w:szCs w:val="24"/>
          <w:lang w:val="uk-UA"/>
        </w:rPr>
        <w:t>м для Роменської міс</w:t>
      </w:r>
      <w:r>
        <w:rPr>
          <w:rFonts w:ascii="Times New Roman" w:hAnsi="Times New Roman"/>
          <w:sz w:val="24"/>
          <w:szCs w:val="24"/>
          <w:lang w:val="uk-UA"/>
        </w:rPr>
        <w:t>ької ради, оскільки забезпечує</w:t>
      </w:r>
      <w:r w:rsidRPr="001C2FB8">
        <w:rPr>
          <w:rFonts w:ascii="Times New Roman" w:hAnsi="Times New Roman"/>
          <w:sz w:val="24"/>
          <w:szCs w:val="24"/>
          <w:lang w:val="uk-UA"/>
        </w:rPr>
        <w:t xml:space="preserve"> послугами з централізованого опалення  населення, бюджетні установи, релігійні організації та інших споживачів.</w:t>
      </w:r>
    </w:p>
    <w:p w:rsidR="00ED6FFF" w:rsidRDefault="00ED6FFF" w:rsidP="00BB4D18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4D18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2) викласти додаток «Перелік заходів та обсягів фінансування Програми збільшення статутних капіталів комунальних підприємств Роменської міської ради на 2023 рік» у новій редакції згідно із додатком до цього рішення.</w:t>
      </w:r>
    </w:p>
    <w:p w:rsidR="00BB4D18" w:rsidRDefault="00BB4D18" w:rsidP="00BB4D18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4D18" w:rsidRDefault="00BB4D18" w:rsidP="00BB4D18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E2110" w:rsidRPr="00EA4082" w:rsidRDefault="008E2110" w:rsidP="008E21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</w:t>
      </w:r>
      <w:proofErr w:type="spellStart"/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>про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>є</w:t>
      </w:r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>кту</w:t>
      </w:r>
      <w:proofErr w:type="spellEnd"/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 xml:space="preserve">: </w:t>
      </w:r>
      <w:r w:rsidRPr="00EA4082">
        <w:rPr>
          <w:rFonts w:ascii="Times New Roman" w:hAnsi="Times New Roman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8E2110" w:rsidRPr="00EA4082" w:rsidRDefault="008E2110" w:rsidP="008E21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8E2110" w:rsidRPr="00EA4082" w:rsidRDefault="008E2110" w:rsidP="008E21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 xml:space="preserve">Пропозиції та </w:t>
      </w:r>
      <w:proofErr w:type="spellStart"/>
      <w:r w:rsidRPr="00EA4082">
        <w:rPr>
          <w:rFonts w:ascii="Times New Roman" w:hAnsi="Times New Roman"/>
          <w:b/>
          <w:sz w:val="24"/>
          <w:szCs w:val="24"/>
          <w:lang w:val="uk-UA" w:eastAsia="zh-CN"/>
        </w:rPr>
        <w:t>зауваження</w:t>
      </w:r>
      <w:r>
        <w:rPr>
          <w:rFonts w:ascii="Times New Roman" w:hAnsi="Times New Roman"/>
          <w:sz w:val="24"/>
          <w:szCs w:val="24"/>
          <w:lang w:val="uk-UA" w:eastAsia="zh-CN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EA4082">
        <w:rPr>
          <w:rFonts w:ascii="Times New Roman" w:hAnsi="Times New Roman"/>
          <w:sz w:val="24"/>
          <w:szCs w:val="24"/>
          <w:lang w:val="uk-UA" w:eastAsia="zh-CN"/>
        </w:rPr>
        <w:t>за телефоном 5-43-02 або на електронну адресу zhk</w:t>
      </w:r>
      <w:hyperlink r:id="rId4" w:history="1">
        <w:r w:rsidRPr="00EA4082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EA4082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BB4D18" w:rsidRDefault="00BB4D18" w:rsidP="00BB4D18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  <w:sectPr w:rsidR="00BB4D18" w:rsidSect="007D7857">
          <w:pgSz w:w="11906" w:h="16838"/>
          <w:pgMar w:top="1134" w:right="567" w:bottom="1134" w:left="1701" w:header="709" w:footer="709" w:gutter="0"/>
          <w:cols w:space="720"/>
        </w:sectPr>
      </w:pPr>
    </w:p>
    <w:p w:rsidR="00BB4D18" w:rsidRDefault="00BB4D18" w:rsidP="00D412F6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</w:t>
      </w:r>
    </w:p>
    <w:p w:rsidR="00BB4D18" w:rsidRPr="00D412F6" w:rsidRDefault="00BB4D18" w:rsidP="00D412F6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412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рішення міської ради</w:t>
      </w:r>
    </w:p>
    <w:p w:rsidR="00BB4D18" w:rsidRPr="00D412F6" w:rsidRDefault="002E4B70" w:rsidP="00D412F6">
      <w:pPr>
        <w:spacing w:after="0" w:line="240" w:lineRule="auto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 23.08</w:t>
      </w:r>
      <w:r w:rsidR="00BB4D18" w:rsidRPr="00D412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.2023</w:t>
      </w:r>
    </w:p>
    <w:p w:rsidR="00BB4D18" w:rsidRDefault="00BB4D18" w:rsidP="00BB4D1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D18" w:rsidRDefault="00BB4D18" w:rsidP="00BB4D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Перелік заходів та обсягів фінансування</w:t>
      </w:r>
    </w:p>
    <w:p w:rsidR="00BB4D18" w:rsidRDefault="00BB4D18" w:rsidP="00BB4D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Програми збільшення статутних капіталів комунальних підприємств </w:t>
      </w:r>
    </w:p>
    <w:p w:rsidR="00BB4D18" w:rsidRDefault="00BB4D18" w:rsidP="00BB4D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Роменської міської ради </w:t>
      </w:r>
    </w:p>
    <w:p w:rsidR="00BB4D18" w:rsidRDefault="00BB4D18" w:rsidP="00BB4D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2023 рік</w:t>
      </w:r>
    </w:p>
    <w:p w:rsidR="00BB4D18" w:rsidRDefault="00BB4D18" w:rsidP="00BB4D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3006"/>
        <w:gridCol w:w="4253"/>
        <w:gridCol w:w="1837"/>
      </w:tblGrid>
      <w:tr w:rsidR="00BB4D18" w:rsidTr="002E4B70">
        <w:trPr>
          <w:trHeight w:val="8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Обсяги фінансування, тис.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4148B" w:rsidTr="002E4B70">
        <w:trPr>
          <w:trHeight w:val="170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48B" w:rsidRDefault="00B4148B" w:rsidP="003A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статутного капіталу комунального підприємства «Комбінат комунальних підприємств» Роменської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машини дорожньої комбінованої МДКЗ-17 (з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піскорозкидальним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поливомийним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щіточним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та поворотним відвалом) на базі самоскида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-6501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4 698,0</w:t>
            </w:r>
          </w:p>
        </w:tc>
      </w:tr>
      <w:tr w:rsidR="00B4148B" w:rsidTr="003A461B">
        <w:trPr>
          <w:trHeight w:val="26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 w:rsidP="0078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бульдозера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541,0</w:t>
            </w:r>
          </w:p>
        </w:tc>
      </w:tr>
      <w:tr w:rsidR="00B4148B" w:rsidTr="002E4B70">
        <w:trPr>
          <w:trHeight w:val="42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 w:rsidP="0078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ємкості </w:t>
            </w:r>
            <w:proofErr w:type="spellStart"/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>асенізаторної</w:t>
            </w:r>
            <w:proofErr w:type="spellEnd"/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>КО</w:t>
            </w:r>
            <w:proofErr w:type="spellEnd"/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>-503 (4м3)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102,0</w:t>
            </w:r>
          </w:p>
        </w:tc>
      </w:tr>
      <w:tr w:rsidR="00B4148B" w:rsidTr="003A461B">
        <w:trPr>
          <w:trHeight w:val="26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 w:rsidP="00782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 w:rsidRPr="00B4148B">
              <w:rPr>
                <w:rFonts w:ascii="Times New Roman" w:hAnsi="Times New Roman"/>
                <w:sz w:val="24"/>
                <w:szCs w:val="24"/>
                <w:lang w:val="uk-UA"/>
              </w:rPr>
              <w:t>автозаправного модуля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8B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159,0</w:t>
            </w:r>
          </w:p>
        </w:tc>
      </w:tr>
      <w:tr w:rsidR="00BB4D18" w:rsidTr="003A461B">
        <w:trPr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E96860" w:rsidP="00D412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</w:t>
            </w:r>
            <w:r w:rsidR="00BB4D18" w:rsidRPr="00E968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8" w:rsidRPr="00E96860" w:rsidRDefault="00BB4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BB4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68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5 500,0</w:t>
            </w:r>
          </w:p>
        </w:tc>
      </w:tr>
      <w:tr w:rsidR="00BB4D18" w:rsidTr="003A461B">
        <w:trPr>
          <w:trHeight w:val="5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8" w:rsidRDefault="00BB4D18" w:rsidP="00ED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статутного капіталу комунального підприємства «Міськводоканал» Роменської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муловсмоктувальної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машини SPEC-8 на шасі FORD 1833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5 300,0</w:t>
            </w:r>
          </w:p>
        </w:tc>
      </w:tr>
      <w:tr w:rsidR="00BB4D18" w:rsidTr="002E4B70">
        <w:trPr>
          <w:trHeight w:val="323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основних засобів: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вакуумна асенізаційна бочка 5 м3 - 1 шт.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термостат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сухоповітряний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 шт.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свердловинний насос </w:t>
            </w:r>
            <w:r w:rsidR="00782EF2">
              <w:rPr>
                <w:rFonts w:ascii="Times New Roman" w:hAnsi="Times New Roman"/>
                <w:sz w:val="24"/>
                <w:szCs w:val="24"/>
                <w:lang w:val="uk-UA"/>
              </w:rPr>
              <w:t>з двигуном 15.0 кВт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 шт.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мотопомпа для брудної води - 1 шт.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пульт щит авт</w:t>
            </w:r>
            <w:r w:rsidR="00782EF2">
              <w:rPr>
                <w:rFonts w:ascii="Times New Roman" w:hAnsi="Times New Roman"/>
                <w:sz w:val="24"/>
                <w:szCs w:val="24"/>
                <w:lang w:val="uk-UA"/>
              </w:rPr>
              <w:t>оматики управління насоса 7,5 кВ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 - 1 шт.</w:t>
            </w:r>
          </w:p>
          <w:p w:rsidR="00BB4D18" w:rsidRDefault="00BB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ультразвуковий витратомір «Лічильник води IRKA» -  2 шт.</w:t>
            </w:r>
          </w:p>
          <w:p w:rsidR="00BB4D18" w:rsidRDefault="00B4148B" w:rsidP="003A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свердловинн</w:t>
            </w:r>
            <w:r w:rsidR="003A461B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насос - 4</w:t>
            </w:r>
            <w:r w:rsidR="00BB4D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  <w:r w:rsidR="00BB4D18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:rsidR="00BB4D18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29,4</w:t>
            </w:r>
          </w:p>
          <w:p w:rsidR="00782EF2" w:rsidRDefault="00782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128,8</w:t>
            </w:r>
          </w:p>
          <w:p w:rsidR="00BB4D18" w:rsidRDefault="002E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33,2</w:t>
            </w: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156,0</w:t>
            </w:r>
          </w:p>
          <w:p w:rsidR="00BB4D18" w:rsidRDefault="00B41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101,1</w:t>
            </w:r>
          </w:p>
        </w:tc>
      </w:tr>
      <w:tr w:rsidR="00BB4D18" w:rsidTr="003A461B">
        <w:trPr>
          <w:trHeight w:val="20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8" w:rsidRDefault="00BB4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E96860" w:rsidP="002E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68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</w:t>
            </w:r>
            <w:r w:rsidR="00BB4D18" w:rsidRPr="00E968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8" w:rsidRPr="00E96860" w:rsidRDefault="00BB4D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BB4D18" w:rsidP="002E4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68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5 900,0</w:t>
            </w:r>
          </w:p>
        </w:tc>
      </w:tr>
      <w:tr w:rsidR="004F5A43" w:rsidTr="002E4B70">
        <w:trPr>
          <w:trHeight w:val="61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A43" w:rsidRDefault="004F5A43" w:rsidP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A43" w:rsidRPr="00E96860" w:rsidRDefault="001757FF" w:rsidP="00ED6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Перерозподіл економії коштів, які залишилися при збільшенні статутного капіталу комунального підприємства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Ромникомунтепло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Роменської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3" w:rsidRPr="00E96860" w:rsidRDefault="004F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Придбання генераторів для забезпечення безперебійного опалення житлових будинків та приміщень соціальної сфери (з частотними перетворювачами)</w:t>
            </w:r>
            <w:r w:rsidRPr="004F5A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43" w:rsidRDefault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5A43" w:rsidRDefault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5A43" w:rsidRPr="00E96860" w:rsidRDefault="004F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- 1</w:t>
            </w:r>
            <w:r w:rsidR="001757FF">
              <w:rPr>
                <w:rFonts w:ascii="Times New Roman" w:hAnsi="Times New Roman"/>
                <w:sz w:val="24"/>
                <w:szCs w:val="24"/>
                <w:lang w:val="uk-UA"/>
              </w:rPr>
              <w:t> 232,4</w:t>
            </w:r>
          </w:p>
        </w:tc>
      </w:tr>
      <w:tr w:rsidR="004F5A43" w:rsidTr="002E4B70">
        <w:trPr>
          <w:trHeight w:val="35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3" w:rsidRDefault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43" w:rsidRPr="00E96860" w:rsidRDefault="004F5A43" w:rsidP="00D412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3" w:rsidRPr="00E96860" w:rsidRDefault="004F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5A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ридбання</w:t>
            </w:r>
            <w:proofErr w:type="spellEnd"/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 котла </w:t>
            </w:r>
            <w:proofErr w:type="spellStart"/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Ellprex</w:t>
            </w:r>
            <w:proofErr w:type="spellEnd"/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2200 з пальником 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43" w:rsidRDefault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5A43" w:rsidRPr="00E96860" w:rsidRDefault="004F5A43" w:rsidP="00175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F5A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757FF">
              <w:rPr>
                <w:rFonts w:ascii="Times New Roman" w:hAnsi="Times New Roman"/>
                <w:sz w:val="24"/>
                <w:szCs w:val="24"/>
                <w:lang w:val="uk-UA"/>
              </w:rPr>
              <w:t> 232,4</w:t>
            </w:r>
          </w:p>
        </w:tc>
      </w:tr>
      <w:tr w:rsidR="004F5A43" w:rsidTr="002E4B70">
        <w:trPr>
          <w:trHeight w:val="352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3" w:rsidRDefault="004F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43" w:rsidRPr="00E96860" w:rsidRDefault="004F5A43" w:rsidP="00D412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3" w:rsidRPr="004F5A43" w:rsidRDefault="004F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43" w:rsidRDefault="004F5A43" w:rsidP="002E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5A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  <w:tr w:rsidR="00BB4D18" w:rsidTr="003A461B">
        <w:trPr>
          <w:trHeight w:val="21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BB4D18" w:rsidP="003A461B">
            <w:pPr>
              <w:spacing w:after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96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8" w:rsidRPr="00E96860" w:rsidRDefault="00BB4D18" w:rsidP="003A46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8" w:rsidRPr="00E96860" w:rsidRDefault="00BB4D18" w:rsidP="003A46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96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11 400,0</w:t>
            </w:r>
          </w:p>
        </w:tc>
      </w:tr>
    </w:tbl>
    <w:p w:rsidR="003A461B" w:rsidRDefault="003A461B" w:rsidP="00BB4D18">
      <w:pPr>
        <w:tabs>
          <w:tab w:val="left" w:pos="7380"/>
        </w:tabs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B4D18" w:rsidRDefault="00BB4D18" w:rsidP="00BB4D18">
      <w:pPr>
        <w:tabs>
          <w:tab w:val="left" w:pos="73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ради</w:t>
      </w:r>
      <w:proofErr w:type="gramStart"/>
      <w:r w:rsidR="00E93F9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’ячеслав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ГУБАРЬ</w:t>
      </w:r>
    </w:p>
    <w:p w:rsidR="00D412F6" w:rsidRPr="00367F5C" w:rsidRDefault="00D412F6" w:rsidP="00D412F6">
      <w:pPr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D412F6" w:rsidRPr="00367F5C" w:rsidRDefault="00D412F6" w:rsidP="00D412F6">
      <w:pPr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  </w:t>
      </w:r>
      <w:proofErr w:type="spellStart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ішення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</w:p>
    <w:p w:rsidR="00D412F6" w:rsidRPr="00367F5C" w:rsidRDefault="00D412F6" w:rsidP="00D412F6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Про внесення змін до Програми збільшення статутних капіталів комунальних </w:t>
      </w:r>
      <w:proofErr w:type="gramStart"/>
      <w:r>
        <w:rPr>
          <w:rFonts w:ascii="Times New Roman" w:hAnsi="Times New Roman"/>
          <w:b/>
          <w:sz w:val="24"/>
          <w:szCs w:val="24"/>
          <w:lang w:val="uk-UA" w:eastAsia="ru-RU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val="uk-UA" w:eastAsia="ru-RU"/>
        </w:rPr>
        <w:t>ідприємств на 2023 рік</w:t>
      </w:r>
      <w:r w:rsidRPr="00367F5C">
        <w:rPr>
          <w:rFonts w:ascii="Times New Roman" w:hAnsi="Times New Roman"/>
          <w:b/>
          <w:bCs/>
          <w:color w:val="000000"/>
          <w:sz w:val="24"/>
          <w:szCs w:val="24"/>
        </w:rPr>
        <w:t xml:space="preserve">», </w:t>
      </w:r>
    </w:p>
    <w:p w:rsidR="00D412F6" w:rsidRPr="00D412F6" w:rsidRDefault="00AA32DD" w:rsidP="00D412F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</w:t>
      </w:r>
      <w:proofErr w:type="spellStart"/>
      <w:r w:rsidR="00D412F6" w:rsidRPr="00367F5C">
        <w:rPr>
          <w:rFonts w:ascii="Times New Roman" w:hAnsi="Times New Roman"/>
          <w:b/>
          <w:bCs/>
          <w:color w:val="000000"/>
          <w:sz w:val="24"/>
          <w:szCs w:val="24"/>
        </w:rPr>
        <w:t>атвердже</w:t>
      </w:r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>ної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>рішенням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 </w:t>
      </w:r>
      <w:proofErr w:type="spellStart"/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>від</w:t>
      </w:r>
      <w:proofErr w:type="spellEnd"/>
      <w:r w:rsidR="00763E6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412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25</w:t>
      </w:r>
      <w:r w:rsidR="00D412F6" w:rsidRPr="00367F5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412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01</w:t>
      </w:r>
      <w:r w:rsidR="00D412F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D412F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</w:p>
    <w:p w:rsidR="00D412F6" w:rsidRPr="00D412F6" w:rsidRDefault="00D412F6" w:rsidP="00BB4D18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4D18" w:rsidRDefault="00BB4D18" w:rsidP="00BB4D18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рішення міської ради розроблено з метою уточнення заходів Програми збільшення статутних капіталів комунальних підприємств Роменської міської ради на 2023 рік (далі – Програма).</w:t>
      </w:r>
    </w:p>
    <w:p w:rsidR="00ED6FFF" w:rsidRDefault="00ED6FFF" w:rsidP="00BB4D18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Рішенням сесії Роменської міської ради від 25.01.2023 з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більшено статутний капітал комунального підприємства «Комбінат комунальних підпр</w:t>
      </w:r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иємств» Роменської міської ради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 5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500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,0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тис.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грн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Після укладених договорів на придбання </w:t>
      </w:r>
      <w:r w:rsidR="00134C13">
        <w:rPr>
          <w:rFonts w:ascii="Times New Roman" w:hAnsi="Times New Roman"/>
          <w:sz w:val="24"/>
          <w:szCs w:val="24"/>
          <w:lang w:val="uk-UA"/>
        </w:rPr>
        <w:t xml:space="preserve">машини дорожньої комбінованої МДКЗ-17 (з </w:t>
      </w:r>
      <w:proofErr w:type="spellStart"/>
      <w:r w:rsidR="00134C13">
        <w:rPr>
          <w:rFonts w:ascii="Times New Roman" w:hAnsi="Times New Roman"/>
          <w:sz w:val="24"/>
          <w:szCs w:val="24"/>
          <w:lang w:val="uk-UA"/>
        </w:rPr>
        <w:t>піскорозкидальним</w:t>
      </w:r>
      <w:proofErr w:type="spellEnd"/>
      <w:r w:rsidR="00134C13">
        <w:rPr>
          <w:rFonts w:ascii="Times New Roman" w:hAnsi="Times New Roman"/>
          <w:sz w:val="24"/>
          <w:szCs w:val="24"/>
          <w:lang w:val="uk-UA"/>
        </w:rPr>
        <w:t xml:space="preserve"> обладнанням, </w:t>
      </w:r>
      <w:proofErr w:type="spellStart"/>
      <w:r w:rsidR="00134C13">
        <w:rPr>
          <w:rFonts w:ascii="Times New Roman" w:hAnsi="Times New Roman"/>
          <w:sz w:val="24"/>
          <w:szCs w:val="24"/>
          <w:lang w:val="uk-UA"/>
        </w:rPr>
        <w:t>поливомийним</w:t>
      </w:r>
      <w:proofErr w:type="spellEnd"/>
      <w:r w:rsidR="00134C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134C13">
        <w:rPr>
          <w:rFonts w:ascii="Times New Roman" w:hAnsi="Times New Roman"/>
          <w:sz w:val="24"/>
          <w:szCs w:val="24"/>
          <w:lang w:val="uk-UA"/>
        </w:rPr>
        <w:t>щіточним</w:t>
      </w:r>
      <w:proofErr w:type="spellEnd"/>
      <w:r w:rsidR="00134C13">
        <w:rPr>
          <w:rFonts w:ascii="Times New Roman" w:hAnsi="Times New Roman"/>
          <w:sz w:val="24"/>
          <w:szCs w:val="24"/>
          <w:lang w:val="uk-UA"/>
        </w:rPr>
        <w:t xml:space="preserve">   та поворотним відвалом) на базі самоскида </w:t>
      </w:r>
      <w:proofErr w:type="spellStart"/>
      <w:r w:rsidR="00134C13">
        <w:rPr>
          <w:rFonts w:ascii="Times New Roman" w:hAnsi="Times New Roman"/>
          <w:sz w:val="24"/>
          <w:szCs w:val="24"/>
          <w:lang w:val="uk-UA"/>
        </w:rPr>
        <w:t>МАЗ</w:t>
      </w:r>
      <w:proofErr w:type="spellEnd"/>
      <w:r w:rsidR="00134C13">
        <w:rPr>
          <w:rFonts w:ascii="Times New Roman" w:hAnsi="Times New Roman"/>
          <w:sz w:val="24"/>
          <w:szCs w:val="24"/>
          <w:lang w:val="uk-UA"/>
        </w:rPr>
        <w:t xml:space="preserve">-6501 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вартістю 4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698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тис.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придбання бульдозера вартістю 541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,0 тис.</w:t>
      </w:r>
      <w:r w:rsidR="009254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грн. утворилася економія коштів в сумі 261</w:t>
      </w:r>
      <w:r w:rsid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,0 тис.</w:t>
      </w:r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яка перенаправляється на:</w:t>
      </w:r>
    </w:p>
    <w:p w:rsidR="00134C13" w:rsidRDefault="00134C13" w:rsidP="009254BC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придбання </w:t>
      </w:r>
      <w:r w:rsidRPr="00B4148B">
        <w:rPr>
          <w:rFonts w:ascii="Times New Roman" w:hAnsi="Times New Roman"/>
          <w:sz w:val="24"/>
          <w:szCs w:val="24"/>
          <w:lang w:val="uk-UA"/>
        </w:rPr>
        <w:t xml:space="preserve">ємкості </w:t>
      </w:r>
      <w:proofErr w:type="spellStart"/>
      <w:r w:rsidRPr="00B4148B">
        <w:rPr>
          <w:rFonts w:ascii="Times New Roman" w:hAnsi="Times New Roman"/>
          <w:sz w:val="24"/>
          <w:szCs w:val="24"/>
          <w:lang w:val="uk-UA"/>
        </w:rPr>
        <w:t>асенізаторної</w:t>
      </w:r>
      <w:proofErr w:type="spellEnd"/>
      <w:r w:rsidRPr="00B4148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148B">
        <w:rPr>
          <w:rFonts w:ascii="Times New Roman" w:hAnsi="Times New Roman"/>
          <w:sz w:val="24"/>
          <w:szCs w:val="24"/>
          <w:lang w:val="uk-UA"/>
        </w:rPr>
        <w:t>КО</w:t>
      </w:r>
      <w:proofErr w:type="spellEnd"/>
      <w:r w:rsidRPr="00B4148B">
        <w:rPr>
          <w:rFonts w:ascii="Times New Roman" w:hAnsi="Times New Roman"/>
          <w:sz w:val="24"/>
          <w:szCs w:val="24"/>
          <w:lang w:val="uk-UA"/>
        </w:rPr>
        <w:t>-503 (4м3)</w:t>
      </w:r>
      <w:r>
        <w:rPr>
          <w:rFonts w:ascii="Times New Roman" w:hAnsi="Times New Roman"/>
          <w:sz w:val="24"/>
          <w:szCs w:val="24"/>
          <w:lang w:val="uk-UA"/>
        </w:rPr>
        <w:t xml:space="preserve"> вартіст</w:t>
      </w:r>
      <w:r w:rsidR="003A51B0">
        <w:rPr>
          <w:rFonts w:ascii="Times New Roman" w:hAnsi="Times New Roman"/>
          <w:sz w:val="24"/>
          <w:szCs w:val="24"/>
          <w:lang w:val="uk-UA"/>
        </w:rPr>
        <w:t xml:space="preserve">ю 102,0 тис. </w:t>
      </w:r>
      <w:proofErr w:type="spellStart"/>
      <w:r w:rsidR="003A51B0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3A51B0">
        <w:rPr>
          <w:rFonts w:ascii="Times New Roman" w:hAnsi="Times New Roman"/>
          <w:sz w:val="24"/>
          <w:szCs w:val="24"/>
          <w:lang w:val="uk-UA"/>
        </w:rPr>
        <w:t>, оскільки діюча ємкість зазнала деформації в результаті зношення;</w:t>
      </w:r>
    </w:p>
    <w:p w:rsidR="00134C13" w:rsidRDefault="00134C13" w:rsidP="009254BC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придбання </w:t>
      </w:r>
      <w:r w:rsidRPr="00B4148B">
        <w:rPr>
          <w:rFonts w:ascii="Times New Roman" w:hAnsi="Times New Roman"/>
          <w:sz w:val="24"/>
          <w:szCs w:val="24"/>
          <w:lang w:val="uk-UA"/>
        </w:rPr>
        <w:t>автозаправного модуля</w:t>
      </w:r>
      <w:r>
        <w:rPr>
          <w:rFonts w:ascii="Times New Roman" w:hAnsi="Times New Roman"/>
          <w:sz w:val="24"/>
          <w:szCs w:val="24"/>
          <w:lang w:val="uk-UA"/>
        </w:rPr>
        <w:t xml:space="preserve"> вартістю 159,0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3A5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51B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</w:t>
      </w:r>
      <w:r w:rsidR="003A51B0" w:rsidRP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зберігання та накопич</w:t>
      </w:r>
      <w:r w:rsidR="003A51B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ення</w:t>
      </w:r>
      <w:r w:rsidR="003A51B0" w:rsidRPr="00ED6FF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запасів пального на підприємстві.</w:t>
      </w:r>
    </w:p>
    <w:p w:rsidR="00134C13" w:rsidRDefault="00134C13" w:rsidP="00134C13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Рішенням сесії Роменської міської ради від 25.01.2023 з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більшено статутний капітал комунального підприємства «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Міськводоканал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 Роменської міської ради» на 5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 9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,0 тис.</w:t>
      </w:r>
      <w:r w:rsidRPr="00ED6FF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грн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Pr="00134C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Після укладених договорів на придбання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муловсмоктувальної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машини SPEC-8 на шасі FORD 1833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вартістю 5 300,0 тис.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придбання основних засобів вартістю 580,3 тис. грн. утворилася економія коштів в сумі 19,7 тис.</w:t>
      </w:r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грн</w:t>
      </w:r>
      <w:proofErr w:type="spellEnd"/>
      <w:r w:rsidR="003A51B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яка перенаправляється на придбання свердловинного насосу.</w:t>
      </w:r>
    </w:p>
    <w:p w:rsidR="00BB4D18" w:rsidRDefault="00BB4D18" w:rsidP="00237F70">
      <w:pPr>
        <w:tabs>
          <w:tab w:val="left" w:pos="3969"/>
        </w:tabs>
        <w:spacing w:after="120" w:line="271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Загальний обсяг фінансових ресурсів, необхідних для реалізації Програми, не змінюється.</w:t>
      </w:r>
    </w:p>
    <w:p w:rsidR="009C7B5B" w:rsidRDefault="009C7B5B" w:rsidP="00BB4D18">
      <w:pPr>
        <w:tabs>
          <w:tab w:val="left" w:pos="3969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A51B0" w:rsidRPr="006F0276" w:rsidRDefault="003A51B0" w:rsidP="003A51B0">
      <w:pPr>
        <w:spacing w:after="0" w:line="273" w:lineRule="auto"/>
        <w:rPr>
          <w:rFonts w:ascii="Times New Roman" w:hAnsi="Times New Roman"/>
          <w:sz w:val="24"/>
          <w:szCs w:val="24"/>
          <w:lang w:val="uk-UA"/>
        </w:rPr>
      </w:pPr>
      <w:r w:rsidRPr="006F0276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3A51B0" w:rsidRPr="006F0276" w:rsidRDefault="003A51B0" w:rsidP="003A51B0">
      <w:pPr>
        <w:spacing w:after="0" w:line="273" w:lineRule="auto"/>
        <w:rPr>
          <w:rFonts w:ascii="Times New Roman" w:hAnsi="Times New Roman"/>
          <w:sz w:val="24"/>
          <w:szCs w:val="24"/>
        </w:rPr>
      </w:pPr>
      <w:proofErr w:type="spellStart"/>
      <w:r w:rsidRPr="006F0276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0276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51B0" w:rsidRPr="006F0276" w:rsidRDefault="003A51B0" w:rsidP="003A51B0">
      <w:pPr>
        <w:spacing w:after="0" w:line="273" w:lineRule="auto"/>
        <w:rPr>
          <w:rFonts w:ascii="Times New Roman" w:hAnsi="Times New Roman"/>
          <w:sz w:val="24"/>
          <w:szCs w:val="24"/>
        </w:rPr>
      </w:pPr>
      <w:proofErr w:type="spellStart"/>
      <w:r w:rsidRPr="006F0276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0276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</w:rPr>
        <w:t xml:space="preserve"> ради</w:t>
      </w:r>
      <w:r w:rsidRPr="006F0276">
        <w:rPr>
          <w:rFonts w:ascii="Times New Roman" w:hAnsi="Times New Roman"/>
          <w:b/>
          <w:bCs/>
          <w:sz w:val="24"/>
          <w:szCs w:val="24"/>
        </w:rPr>
        <w:tab/>
      </w:r>
      <w:r w:rsidRPr="006F0276">
        <w:rPr>
          <w:rFonts w:ascii="Times New Roman" w:hAnsi="Times New Roman"/>
          <w:b/>
          <w:bCs/>
          <w:sz w:val="24"/>
          <w:szCs w:val="24"/>
        </w:rPr>
        <w:tab/>
      </w:r>
      <w:r w:rsidRPr="006F0276">
        <w:rPr>
          <w:rFonts w:ascii="Times New Roman" w:hAnsi="Times New Roman"/>
          <w:b/>
          <w:bCs/>
          <w:sz w:val="24"/>
          <w:szCs w:val="24"/>
        </w:rPr>
        <w:tab/>
      </w:r>
      <w:r w:rsidRPr="006F0276">
        <w:rPr>
          <w:rFonts w:ascii="Times New Roman" w:hAnsi="Times New Roman"/>
          <w:b/>
          <w:bCs/>
          <w:sz w:val="24"/>
          <w:szCs w:val="24"/>
        </w:rPr>
        <w:tab/>
      </w:r>
      <w:r w:rsidRPr="006F0276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</w:t>
      </w:r>
      <w:proofErr w:type="spellStart"/>
      <w:r w:rsidRPr="006F0276">
        <w:rPr>
          <w:rFonts w:ascii="Times New Roman" w:hAnsi="Times New Roman"/>
          <w:b/>
          <w:bCs/>
          <w:sz w:val="24"/>
          <w:szCs w:val="24"/>
        </w:rPr>
        <w:t>Олена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</w:rPr>
        <w:t xml:space="preserve"> ГРЕБЕНЮК</w:t>
      </w:r>
    </w:p>
    <w:p w:rsidR="003A51B0" w:rsidRPr="006F0276" w:rsidRDefault="003A51B0" w:rsidP="003A51B0">
      <w:pPr>
        <w:spacing w:after="0" w:line="273" w:lineRule="auto"/>
        <w:rPr>
          <w:rFonts w:ascii="Times New Roman" w:hAnsi="Times New Roman"/>
          <w:sz w:val="24"/>
          <w:szCs w:val="24"/>
        </w:rPr>
      </w:pPr>
      <w:r w:rsidRPr="006F0276">
        <w:rPr>
          <w:rFonts w:ascii="Times New Roman" w:hAnsi="Times New Roman"/>
          <w:sz w:val="24"/>
          <w:szCs w:val="24"/>
        </w:rPr>
        <w:t> </w:t>
      </w:r>
    </w:p>
    <w:p w:rsidR="003A51B0" w:rsidRPr="006F0276" w:rsidRDefault="003A51B0" w:rsidP="003A51B0">
      <w:pPr>
        <w:suppressAutoHyphens/>
        <w:spacing w:after="0" w:line="273" w:lineRule="auto"/>
        <w:rPr>
          <w:rFonts w:ascii="Times New Roman" w:hAnsi="Times New Roman"/>
          <w:sz w:val="24"/>
          <w:szCs w:val="24"/>
          <w:lang w:val="uk-UA" w:eastAsia="zh-CN"/>
        </w:rPr>
      </w:pPr>
      <w:r w:rsidRPr="006F0276">
        <w:rPr>
          <w:rFonts w:ascii="Times New Roman" w:hAnsi="Times New Roman"/>
          <w:b/>
          <w:bCs/>
          <w:sz w:val="24"/>
          <w:szCs w:val="24"/>
          <w:lang w:val="uk-UA" w:eastAsia="zh-CN"/>
        </w:rPr>
        <w:t>Погоджено</w:t>
      </w:r>
    </w:p>
    <w:p w:rsidR="003A51B0" w:rsidRPr="00E27BE5" w:rsidRDefault="003A51B0" w:rsidP="003A51B0">
      <w:pPr>
        <w:suppressAutoHyphens/>
        <w:spacing w:after="0" w:line="273" w:lineRule="auto"/>
        <w:rPr>
          <w:rFonts w:ascii="Times New Roman" w:hAnsi="Times New Roman"/>
          <w:sz w:val="24"/>
          <w:szCs w:val="24"/>
          <w:lang w:val="uk-UA" w:eastAsia="zh-CN"/>
        </w:rPr>
      </w:pPr>
      <w:proofErr w:type="spellStart"/>
      <w:r w:rsidRPr="006E0C20">
        <w:rPr>
          <w:rFonts w:ascii="Times New Roman" w:hAnsi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6E0C2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6E0C20">
        <w:rPr>
          <w:rFonts w:ascii="Times New Roman" w:hAnsi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Pr="006F0276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Pr="006F0276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Pr="006F0276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 xml:space="preserve">            </w:t>
      </w:r>
      <w:r w:rsidRPr="006F0276">
        <w:rPr>
          <w:rFonts w:ascii="Times New Roman" w:hAnsi="Times New Roman"/>
          <w:b/>
          <w:bCs/>
          <w:sz w:val="24"/>
          <w:szCs w:val="24"/>
          <w:lang w:val="uk-UA" w:eastAsia="zh-CN"/>
        </w:rPr>
        <w:t xml:space="preserve">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Наталія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 xml:space="preserve"> МОСКАЛЕНКО</w:t>
      </w:r>
    </w:p>
    <w:p w:rsidR="005414CD" w:rsidRPr="007D7857" w:rsidRDefault="005414CD" w:rsidP="003A51B0">
      <w:pPr>
        <w:spacing w:after="0" w:line="271" w:lineRule="auto"/>
        <w:rPr>
          <w:rFonts w:eastAsia="Times New Roman"/>
          <w:lang w:val="uk-UA" w:eastAsia="ru-RU"/>
        </w:rPr>
      </w:pPr>
    </w:p>
    <w:sectPr w:rsidR="005414CD" w:rsidRPr="007D7857" w:rsidSect="007D78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43C"/>
    <w:rsid w:val="0000093F"/>
    <w:rsid w:val="00000FA1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54263"/>
    <w:rsid w:val="00067A2C"/>
    <w:rsid w:val="00072408"/>
    <w:rsid w:val="00076B11"/>
    <w:rsid w:val="0008054A"/>
    <w:rsid w:val="0008308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81"/>
    <w:rsid w:val="000C28F9"/>
    <w:rsid w:val="000C556C"/>
    <w:rsid w:val="000C7999"/>
    <w:rsid w:val="000D0193"/>
    <w:rsid w:val="000D28EE"/>
    <w:rsid w:val="000D2DBE"/>
    <w:rsid w:val="000D4DAC"/>
    <w:rsid w:val="000E002C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00F4"/>
    <w:rsid w:val="00131425"/>
    <w:rsid w:val="0013359B"/>
    <w:rsid w:val="00134C13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757F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37F70"/>
    <w:rsid w:val="002414FE"/>
    <w:rsid w:val="00244DA2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2F3"/>
    <w:rsid w:val="002D3F24"/>
    <w:rsid w:val="002D48D0"/>
    <w:rsid w:val="002D72A3"/>
    <w:rsid w:val="002E2B49"/>
    <w:rsid w:val="002E2B78"/>
    <w:rsid w:val="002E4B70"/>
    <w:rsid w:val="002E5F89"/>
    <w:rsid w:val="002F4673"/>
    <w:rsid w:val="002F6DC9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5A89"/>
    <w:rsid w:val="00395D32"/>
    <w:rsid w:val="003962A5"/>
    <w:rsid w:val="00396D7D"/>
    <w:rsid w:val="003A36A5"/>
    <w:rsid w:val="003A461B"/>
    <w:rsid w:val="003A48F5"/>
    <w:rsid w:val="003A51B0"/>
    <w:rsid w:val="003A73AE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5E00"/>
    <w:rsid w:val="003E6D1E"/>
    <w:rsid w:val="003E7649"/>
    <w:rsid w:val="003F02DE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709F2"/>
    <w:rsid w:val="00472BF6"/>
    <w:rsid w:val="004735CC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5A43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9E3"/>
    <w:rsid w:val="005C1F34"/>
    <w:rsid w:val="005C2823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4104B"/>
    <w:rsid w:val="00642D00"/>
    <w:rsid w:val="00644EAB"/>
    <w:rsid w:val="006519AA"/>
    <w:rsid w:val="006540F4"/>
    <w:rsid w:val="00655C8F"/>
    <w:rsid w:val="00665551"/>
    <w:rsid w:val="00672367"/>
    <w:rsid w:val="00672F2A"/>
    <w:rsid w:val="006740EF"/>
    <w:rsid w:val="00685651"/>
    <w:rsid w:val="006908FB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60DC"/>
    <w:rsid w:val="006C6D57"/>
    <w:rsid w:val="006D4C41"/>
    <w:rsid w:val="006D7818"/>
    <w:rsid w:val="006E1014"/>
    <w:rsid w:val="006E296B"/>
    <w:rsid w:val="006E43CC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31127"/>
    <w:rsid w:val="00732C2F"/>
    <w:rsid w:val="00734538"/>
    <w:rsid w:val="00736014"/>
    <w:rsid w:val="0073788C"/>
    <w:rsid w:val="00742522"/>
    <w:rsid w:val="00744A98"/>
    <w:rsid w:val="0075143C"/>
    <w:rsid w:val="0075447B"/>
    <w:rsid w:val="0075635D"/>
    <w:rsid w:val="007564AB"/>
    <w:rsid w:val="007575A2"/>
    <w:rsid w:val="00761AEF"/>
    <w:rsid w:val="00763E6B"/>
    <w:rsid w:val="00767CB2"/>
    <w:rsid w:val="0077146D"/>
    <w:rsid w:val="00772E9A"/>
    <w:rsid w:val="00776C71"/>
    <w:rsid w:val="0077762C"/>
    <w:rsid w:val="0078223F"/>
    <w:rsid w:val="00782EF2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D7857"/>
    <w:rsid w:val="007E345C"/>
    <w:rsid w:val="007E3C26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56CC"/>
    <w:rsid w:val="0083641C"/>
    <w:rsid w:val="008365F9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274A"/>
    <w:rsid w:val="008B4C3A"/>
    <w:rsid w:val="008C4924"/>
    <w:rsid w:val="008D26C1"/>
    <w:rsid w:val="008D32DE"/>
    <w:rsid w:val="008D4DC3"/>
    <w:rsid w:val="008D75EC"/>
    <w:rsid w:val="008E2110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2030A"/>
    <w:rsid w:val="0092096F"/>
    <w:rsid w:val="00921263"/>
    <w:rsid w:val="00923FB8"/>
    <w:rsid w:val="009254BC"/>
    <w:rsid w:val="00925E9D"/>
    <w:rsid w:val="00930229"/>
    <w:rsid w:val="00931FCB"/>
    <w:rsid w:val="0093220A"/>
    <w:rsid w:val="0093221E"/>
    <w:rsid w:val="009341B9"/>
    <w:rsid w:val="0094126C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B0290"/>
    <w:rsid w:val="009B61EA"/>
    <w:rsid w:val="009C16E2"/>
    <w:rsid w:val="009C1A3D"/>
    <w:rsid w:val="009C2900"/>
    <w:rsid w:val="009C6D6D"/>
    <w:rsid w:val="009C7B5B"/>
    <w:rsid w:val="009D1614"/>
    <w:rsid w:val="009D223A"/>
    <w:rsid w:val="009D5E0B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53A2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66C9F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2DD"/>
    <w:rsid w:val="00AA3B33"/>
    <w:rsid w:val="00AA4AF7"/>
    <w:rsid w:val="00AA5F61"/>
    <w:rsid w:val="00AA6EB4"/>
    <w:rsid w:val="00AB2527"/>
    <w:rsid w:val="00AB43C5"/>
    <w:rsid w:val="00AB55E2"/>
    <w:rsid w:val="00AC0409"/>
    <w:rsid w:val="00AC2C87"/>
    <w:rsid w:val="00AC3D53"/>
    <w:rsid w:val="00AC53D9"/>
    <w:rsid w:val="00AD0CA3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3A6D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148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B4D18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5256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4C31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12F6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125D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31D5E"/>
    <w:rsid w:val="00E33898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8154A"/>
    <w:rsid w:val="00E9347B"/>
    <w:rsid w:val="00E93F90"/>
    <w:rsid w:val="00E96380"/>
    <w:rsid w:val="00E96860"/>
    <w:rsid w:val="00E96A53"/>
    <w:rsid w:val="00EA09FA"/>
    <w:rsid w:val="00EA21B7"/>
    <w:rsid w:val="00EA2984"/>
    <w:rsid w:val="00EB2379"/>
    <w:rsid w:val="00EB46B5"/>
    <w:rsid w:val="00EB599A"/>
    <w:rsid w:val="00EB7A0E"/>
    <w:rsid w:val="00EC211C"/>
    <w:rsid w:val="00EC37A8"/>
    <w:rsid w:val="00EC40A5"/>
    <w:rsid w:val="00EC427E"/>
    <w:rsid w:val="00EC6F97"/>
    <w:rsid w:val="00ED0C1C"/>
    <w:rsid w:val="00ED267E"/>
    <w:rsid w:val="00ED2B9E"/>
    <w:rsid w:val="00ED2D20"/>
    <w:rsid w:val="00ED5A89"/>
    <w:rsid w:val="00ED62C6"/>
    <w:rsid w:val="00ED6FFF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7707"/>
    <w:rsid w:val="00F27BAD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B678D"/>
    <w:rsid w:val="00FC1B16"/>
    <w:rsid w:val="00FD43C7"/>
    <w:rsid w:val="00FD537C"/>
    <w:rsid w:val="00FE2F38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1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4D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D18"/>
    <w:rPr>
      <w:rFonts w:ascii="Tahoma" w:eastAsia="Calibri" w:hAnsi="Tahoma" w:cs="Tahoma"/>
      <w:sz w:val="16"/>
      <w:szCs w:val="16"/>
    </w:rPr>
  </w:style>
  <w:style w:type="character" w:customStyle="1" w:styleId="docdata">
    <w:name w:val="docdata"/>
    <w:aliases w:val="docy,v5,2499,baiaagaaboqcaaadkguaaawgbqaaaaaaaaaaaaaaaaaaaaaaaaaaaaaaaaaaaaaaaaaaaaaaaaaaaaaaaaaaaaaaaaaaaaaaaaaaaaaaaaaaaaaaaaaaaaaaaaaaaaaaaaaaaaaaaaaaaaaaaaaaaaaaaaaaaaaaaaaaaaaaaaaaaaaaaaaaaaaaaaaaaaaaaaaaaaaaaaaaaaaaaaaaaaaaaaaaaaaaaaaaaaaa"/>
    <w:basedOn w:val="a0"/>
    <w:rsid w:val="004F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2023-03-15T14:39:00Z</cp:lastPrinted>
  <dcterms:created xsi:type="dcterms:W3CDTF">2023-03-15T07:42:00Z</dcterms:created>
  <dcterms:modified xsi:type="dcterms:W3CDTF">2023-08-08T08:13:00Z</dcterms:modified>
</cp:coreProperties>
</file>