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12" w:rsidRPr="00A12895" w:rsidRDefault="00155212" w:rsidP="00155212">
      <w:pPr>
        <w:spacing w:line="276" w:lineRule="auto"/>
        <w:jc w:val="center"/>
        <w:rPr>
          <w:b/>
          <w:noProof/>
        </w:rPr>
      </w:pPr>
      <w:r w:rsidRPr="00A12895">
        <w:rPr>
          <w:b/>
          <w:noProof/>
        </w:rPr>
        <w:t>ПРОЕКТ РІШЕННЯ</w:t>
      </w:r>
    </w:p>
    <w:p w:rsidR="00155212" w:rsidRPr="00A12895" w:rsidRDefault="00155212" w:rsidP="00155212">
      <w:pPr>
        <w:spacing w:line="276" w:lineRule="auto"/>
        <w:jc w:val="center"/>
        <w:rPr>
          <w:b/>
          <w:noProof/>
        </w:rPr>
      </w:pPr>
      <w:r w:rsidRPr="00A12895">
        <w:rPr>
          <w:b/>
          <w:noProof/>
        </w:rPr>
        <w:t>ВИКОНАВЧОГО КОМІТЕТУ</w:t>
      </w:r>
    </w:p>
    <w:p w:rsidR="00155212" w:rsidRDefault="00155212" w:rsidP="00155212">
      <w:pPr>
        <w:spacing w:line="276" w:lineRule="auto"/>
        <w:jc w:val="center"/>
        <w:rPr>
          <w:b/>
          <w:noProof/>
        </w:rPr>
      </w:pPr>
      <w:r w:rsidRPr="00A12895">
        <w:rPr>
          <w:b/>
          <w:noProof/>
        </w:rPr>
        <w:t>РОМЕНСЬКОЇ МІСЬКОЇ РАДИ СУМСЬКОЇ ОБЛАСТІ</w:t>
      </w:r>
    </w:p>
    <w:p w:rsidR="00155212" w:rsidRDefault="00155212" w:rsidP="00155212">
      <w:pPr>
        <w:spacing w:line="276" w:lineRule="auto"/>
        <w:rPr>
          <w:b/>
          <w:noProof/>
        </w:rPr>
      </w:pPr>
    </w:p>
    <w:p w:rsidR="00155212" w:rsidRPr="0036091E" w:rsidRDefault="00155212" w:rsidP="00155212">
      <w:pPr>
        <w:spacing w:line="276" w:lineRule="auto"/>
        <w:rPr>
          <w:b/>
          <w:lang w:eastAsia="uk-UA"/>
        </w:rPr>
      </w:pPr>
      <w:r>
        <w:rPr>
          <w:b/>
        </w:rPr>
        <w:t xml:space="preserve">Дата розгляду: </w:t>
      </w:r>
      <w:r>
        <w:rPr>
          <w:b/>
          <w:bCs/>
        </w:rPr>
        <w:t>19.07.2023</w:t>
      </w:r>
      <w:r w:rsidRPr="0036091E">
        <w:rPr>
          <w:b/>
          <w:bCs/>
        </w:rPr>
        <w:t xml:space="preserve"> </w:t>
      </w:r>
      <w:r w:rsidRPr="0036091E">
        <w:rPr>
          <w:b/>
          <w:lang w:eastAsia="uk-UA"/>
        </w:rPr>
        <w:t xml:space="preserve">        </w:t>
      </w:r>
    </w:p>
    <w:p w:rsidR="00155212" w:rsidRPr="0053078E" w:rsidRDefault="00155212" w:rsidP="00155212">
      <w:pPr>
        <w:rPr>
          <w:sz w:val="16"/>
          <w:szCs w:val="16"/>
        </w:rPr>
      </w:pPr>
    </w:p>
    <w:tbl>
      <w:tblPr>
        <w:tblW w:w="0" w:type="auto"/>
        <w:tblInd w:w="-34" w:type="dxa"/>
        <w:tblLook w:val="04A0"/>
      </w:tblPr>
      <w:tblGrid>
        <w:gridCol w:w="6238"/>
        <w:gridCol w:w="3292"/>
      </w:tblGrid>
      <w:tr w:rsidR="00155212" w:rsidRPr="0053078E" w:rsidTr="00DA6877">
        <w:tc>
          <w:tcPr>
            <w:tcW w:w="6238" w:type="dxa"/>
          </w:tcPr>
          <w:p w:rsidR="00155212" w:rsidRPr="0053078E" w:rsidRDefault="00155212" w:rsidP="00DA6877">
            <w:pPr>
              <w:widowControl w:val="0"/>
              <w:suppressAutoHyphens/>
              <w:spacing w:line="276" w:lineRule="auto"/>
              <w:ind w:right="72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  <w:r w:rsidRPr="0053078E">
              <w:rPr>
                <w:b/>
                <w:bCs/>
                <w:kern w:val="24"/>
              </w:rPr>
              <w:t xml:space="preserve">Про стан </w:t>
            </w:r>
            <w:r>
              <w:rPr>
                <w:b/>
                <w:bCs/>
                <w:kern w:val="24"/>
              </w:rPr>
              <w:t>виконання першочергових заходів щодо реалізації конституційного права громадян на звернення, затверджених рішенням виконавчого комітету</w:t>
            </w:r>
            <w:r w:rsidRPr="00796DE7">
              <w:rPr>
                <w:b/>
                <w:bCs/>
                <w:kern w:val="24"/>
              </w:rPr>
              <w:t xml:space="preserve"> міської ради</w:t>
            </w:r>
            <w:r>
              <w:rPr>
                <w:b/>
                <w:bCs/>
                <w:kern w:val="24"/>
              </w:rPr>
              <w:t xml:space="preserve"> комітету від 15.12.2021 № 245</w:t>
            </w:r>
          </w:p>
        </w:tc>
        <w:tc>
          <w:tcPr>
            <w:tcW w:w="3292" w:type="dxa"/>
          </w:tcPr>
          <w:p w:rsidR="00155212" w:rsidRPr="0053078E" w:rsidRDefault="00155212" w:rsidP="00DA6877">
            <w:pPr>
              <w:widowControl w:val="0"/>
              <w:suppressAutoHyphens/>
              <w:spacing w:line="276" w:lineRule="auto"/>
              <w:ind w:right="567" w:hanging="6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</w:p>
        </w:tc>
      </w:tr>
    </w:tbl>
    <w:p w:rsidR="00155212" w:rsidRPr="0053078E" w:rsidRDefault="00155212" w:rsidP="00155212">
      <w:pPr>
        <w:pStyle w:val="a3"/>
        <w:tabs>
          <w:tab w:val="num" w:pos="284"/>
        </w:tabs>
        <w:spacing w:line="276" w:lineRule="auto"/>
        <w:ind w:left="432" w:hanging="6"/>
        <w:jc w:val="center"/>
        <w:rPr>
          <w:rFonts w:eastAsia="Lucida Sans Unicode"/>
          <w:bCs/>
          <w:kern w:val="24"/>
          <w:szCs w:val="24"/>
          <w:lang w:eastAsia="hi-IN" w:bidi="hi-IN"/>
        </w:rPr>
      </w:pPr>
    </w:p>
    <w:p w:rsidR="00155212" w:rsidRPr="000E17DE" w:rsidRDefault="00155212" w:rsidP="00155212">
      <w:pPr>
        <w:pStyle w:val="a3"/>
        <w:spacing w:line="276" w:lineRule="auto"/>
        <w:ind w:firstLine="567"/>
        <w:jc w:val="both"/>
        <w:rPr>
          <w:szCs w:val="24"/>
        </w:rPr>
      </w:pPr>
      <w:r w:rsidRPr="000E17DE">
        <w:rPr>
          <w:color w:val="000000"/>
          <w:szCs w:val="24"/>
        </w:rPr>
        <w:t xml:space="preserve">Відповідно до </w:t>
      </w:r>
      <w:r>
        <w:rPr>
          <w:color w:val="000000"/>
          <w:szCs w:val="24"/>
        </w:rPr>
        <w:t>пункту 1 та підпункту 6 пункту 3 підрозділу 2 розділу VIII</w:t>
      </w:r>
      <w:r w:rsidRPr="000E17DE">
        <w:rPr>
          <w:color w:val="000000"/>
          <w:szCs w:val="24"/>
        </w:rPr>
        <w:t xml:space="preserve"> Регламенту Виконавчого комітету Роменської міської ради, затвердженого рішенням виконкому міської ради від </w:t>
      </w:r>
      <w:r>
        <w:rPr>
          <w:color w:val="000000"/>
          <w:szCs w:val="24"/>
        </w:rPr>
        <w:t>17</w:t>
      </w:r>
      <w:r w:rsidRPr="000E17DE">
        <w:rPr>
          <w:color w:val="000000"/>
          <w:szCs w:val="24"/>
        </w:rPr>
        <w:t>.0</w:t>
      </w:r>
      <w:r>
        <w:rPr>
          <w:color w:val="000000"/>
          <w:szCs w:val="24"/>
        </w:rPr>
        <w:t>1</w:t>
      </w:r>
      <w:r w:rsidRPr="000E17DE">
        <w:rPr>
          <w:color w:val="000000"/>
          <w:szCs w:val="24"/>
        </w:rPr>
        <w:t>.20</w:t>
      </w:r>
      <w:r>
        <w:rPr>
          <w:color w:val="000000"/>
          <w:szCs w:val="24"/>
        </w:rPr>
        <w:t>23</w:t>
      </w:r>
      <w:r w:rsidRPr="000E17DE">
        <w:rPr>
          <w:color w:val="000000"/>
          <w:szCs w:val="24"/>
        </w:rPr>
        <w:t xml:space="preserve"> № </w:t>
      </w:r>
      <w:r>
        <w:rPr>
          <w:color w:val="000000"/>
          <w:szCs w:val="24"/>
        </w:rPr>
        <w:t>1</w:t>
      </w:r>
      <w:r w:rsidRPr="000E17DE">
        <w:rPr>
          <w:color w:val="000000"/>
          <w:szCs w:val="24"/>
        </w:rPr>
        <w:t>7</w:t>
      </w:r>
      <w:r>
        <w:rPr>
          <w:color w:val="000000"/>
          <w:szCs w:val="24"/>
        </w:rPr>
        <w:t>.</w:t>
      </w:r>
    </w:p>
    <w:p w:rsidR="00155212" w:rsidRPr="0053078E" w:rsidRDefault="00155212" w:rsidP="00155212">
      <w:pPr>
        <w:pStyle w:val="a3"/>
        <w:spacing w:line="276" w:lineRule="auto"/>
        <w:ind w:left="432" w:hanging="432"/>
        <w:jc w:val="both"/>
        <w:rPr>
          <w:sz w:val="16"/>
          <w:szCs w:val="16"/>
        </w:rPr>
      </w:pPr>
    </w:p>
    <w:p w:rsidR="00155212" w:rsidRPr="0053078E" w:rsidRDefault="00155212" w:rsidP="00155212">
      <w:pPr>
        <w:pStyle w:val="a3"/>
        <w:spacing w:line="276" w:lineRule="auto"/>
        <w:ind w:left="432" w:right="567" w:hanging="432"/>
        <w:rPr>
          <w:szCs w:val="24"/>
        </w:rPr>
      </w:pPr>
      <w:r w:rsidRPr="0053078E">
        <w:rPr>
          <w:szCs w:val="24"/>
        </w:rPr>
        <w:t>ВИКОНАВЧИЙ КОМІТЕТ МІСЬКОЇ РАДИ ВИРІШИВ:</w:t>
      </w:r>
    </w:p>
    <w:p w:rsidR="00155212" w:rsidRPr="0053078E" w:rsidRDefault="00155212" w:rsidP="00155212">
      <w:pPr>
        <w:pStyle w:val="a3"/>
        <w:spacing w:line="276" w:lineRule="auto"/>
        <w:ind w:left="432" w:right="567" w:hanging="432"/>
        <w:rPr>
          <w:sz w:val="16"/>
          <w:szCs w:val="16"/>
        </w:rPr>
      </w:pPr>
    </w:p>
    <w:p w:rsidR="00155212" w:rsidRPr="0053078E" w:rsidRDefault="00155212" w:rsidP="00155212">
      <w:pPr>
        <w:numPr>
          <w:ilvl w:val="0"/>
          <w:numId w:val="1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bCs/>
        </w:rPr>
      </w:pPr>
      <w:r w:rsidRPr="0053078E">
        <w:rPr>
          <w:bCs/>
        </w:rPr>
        <w:t xml:space="preserve">Узяти до відома інформацію </w:t>
      </w:r>
      <w:r>
        <w:rPr>
          <w:bCs/>
        </w:rPr>
        <w:t>начальника загального відділу Лесі СТОЯН</w:t>
      </w:r>
      <w:r w:rsidRPr="0053078E">
        <w:rPr>
          <w:bCs/>
        </w:rPr>
        <w:t xml:space="preserve"> про стан виконання </w:t>
      </w:r>
      <w:r w:rsidRPr="005D1AD2">
        <w:rPr>
          <w:bCs/>
        </w:rPr>
        <w:t xml:space="preserve">першочергових заходів щодо реалізації конституційного права громадян на звернення, затверджених рішенням виконавчого комітету </w:t>
      </w:r>
      <w:r w:rsidRPr="00796DE7">
        <w:rPr>
          <w:bCs/>
          <w:kern w:val="24"/>
        </w:rPr>
        <w:t>міської ради</w:t>
      </w:r>
      <w:r w:rsidRPr="005D1AD2">
        <w:rPr>
          <w:bCs/>
        </w:rPr>
        <w:t xml:space="preserve">від </w:t>
      </w:r>
      <w:r>
        <w:rPr>
          <w:bCs/>
        </w:rPr>
        <w:t>15</w:t>
      </w:r>
      <w:r w:rsidRPr="005D1AD2">
        <w:rPr>
          <w:bCs/>
        </w:rPr>
        <w:t>.</w:t>
      </w:r>
      <w:r>
        <w:rPr>
          <w:bCs/>
        </w:rPr>
        <w:t>12</w:t>
      </w:r>
      <w:r w:rsidRPr="005D1AD2">
        <w:rPr>
          <w:bCs/>
        </w:rPr>
        <w:t>.202</w:t>
      </w:r>
      <w:r>
        <w:rPr>
          <w:bCs/>
        </w:rPr>
        <w:t>1</w:t>
      </w:r>
      <w:r w:rsidRPr="005D1AD2">
        <w:rPr>
          <w:bCs/>
        </w:rPr>
        <w:t xml:space="preserve"> № </w:t>
      </w:r>
      <w:r>
        <w:rPr>
          <w:bCs/>
        </w:rPr>
        <w:t>245,</w:t>
      </w:r>
      <w:r>
        <w:rPr>
          <w:bCs/>
          <w:kern w:val="24"/>
        </w:rPr>
        <w:t xml:space="preserve"> у 1 півріччі </w:t>
      </w:r>
      <w:r w:rsidRPr="0053078E">
        <w:rPr>
          <w:bCs/>
          <w:kern w:val="24"/>
        </w:rPr>
        <w:t>20</w:t>
      </w:r>
      <w:r>
        <w:rPr>
          <w:bCs/>
          <w:kern w:val="24"/>
        </w:rPr>
        <w:t>23</w:t>
      </w:r>
      <w:r w:rsidRPr="0053078E">
        <w:rPr>
          <w:bCs/>
          <w:kern w:val="24"/>
        </w:rPr>
        <w:t xml:space="preserve"> ро</w:t>
      </w:r>
      <w:r>
        <w:rPr>
          <w:bCs/>
          <w:kern w:val="24"/>
        </w:rPr>
        <w:t>ку</w:t>
      </w:r>
      <w:r w:rsidRPr="0053078E">
        <w:rPr>
          <w:bCs/>
          <w:kern w:val="24"/>
        </w:rPr>
        <w:t xml:space="preserve"> (додається).</w:t>
      </w:r>
    </w:p>
    <w:p w:rsidR="00155212" w:rsidRPr="0053078E" w:rsidRDefault="00155212" w:rsidP="00155212">
      <w:pPr>
        <w:tabs>
          <w:tab w:val="num" w:pos="851"/>
        </w:tabs>
        <w:spacing w:line="276" w:lineRule="auto"/>
        <w:ind w:left="426" w:firstLine="567"/>
        <w:jc w:val="both"/>
        <w:rPr>
          <w:bCs/>
          <w:sz w:val="16"/>
          <w:szCs w:val="16"/>
        </w:rPr>
      </w:pPr>
    </w:p>
    <w:p w:rsidR="00155212" w:rsidRPr="0053078E" w:rsidRDefault="00155212" w:rsidP="00155212">
      <w:pPr>
        <w:numPr>
          <w:ilvl w:val="0"/>
          <w:numId w:val="1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bCs/>
        </w:rPr>
      </w:pPr>
      <w:r>
        <w:rPr>
          <w:bCs/>
          <w:kern w:val="24"/>
        </w:rPr>
        <w:t>Визнати роботу із</w:t>
      </w:r>
      <w:r w:rsidRPr="0053078E">
        <w:rPr>
          <w:bCs/>
          <w:kern w:val="24"/>
        </w:rPr>
        <w:t xml:space="preserve"> розгляду зв</w:t>
      </w:r>
      <w:r>
        <w:rPr>
          <w:bCs/>
          <w:kern w:val="24"/>
        </w:rPr>
        <w:t>ернень громадян у 1 півріччі 2023</w:t>
      </w:r>
      <w:r w:rsidRPr="0053078E">
        <w:rPr>
          <w:bCs/>
          <w:kern w:val="24"/>
        </w:rPr>
        <w:t xml:space="preserve"> ро</w:t>
      </w:r>
      <w:r>
        <w:rPr>
          <w:bCs/>
          <w:kern w:val="24"/>
        </w:rPr>
        <w:t>ку задовільною</w:t>
      </w:r>
      <w:r w:rsidRPr="0053078E">
        <w:rPr>
          <w:bCs/>
          <w:kern w:val="24"/>
        </w:rPr>
        <w:t>.</w:t>
      </w:r>
    </w:p>
    <w:p w:rsidR="00155212" w:rsidRPr="0053078E" w:rsidRDefault="00155212" w:rsidP="00155212">
      <w:pPr>
        <w:pStyle w:val="a5"/>
        <w:tabs>
          <w:tab w:val="num" w:pos="851"/>
        </w:tabs>
        <w:ind w:firstLine="567"/>
        <w:rPr>
          <w:sz w:val="16"/>
          <w:szCs w:val="16"/>
        </w:rPr>
      </w:pPr>
    </w:p>
    <w:p w:rsidR="00155212" w:rsidRPr="0053078E" w:rsidRDefault="00155212" w:rsidP="00155212">
      <w:pPr>
        <w:numPr>
          <w:ilvl w:val="0"/>
          <w:numId w:val="1"/>
        </w:numPr>
        <w:tabs>
          <w:tab w:val="clear" w:pos="360"/>
          <w:tab w:val="num" w:pos="851"/>
        </w:tabs>
        <w:spacing w:line="276" w:lineRule="auto"/>
        <w:ind w:left="0" w:right="-1" w:firstLine="567"/>
        <w:jc w:val="both"/>
        <w:rPr>
          <w:bCs/>
          <w:kern w:val="24"/>
        </w:rPr>
      </w:pPr>
      <w:r w:rsidRPr="0053078E">
        <w:t xml:space="preserve">Залишити на контролі рішення </w:t>
      </w:r>
      <w:r w:rsidRPr="005D1AD2">
        <w:rPr>
          <w:bCs/>
        </w:rPr>
        <w:t xml:space="preserve">виконавчого комітету </w:t>
      </w:r>
      <w:r w:rsidRPr="0053078E">
        <w:t xml:space="preserve">міської ради </w:t>
      </w:r>
      <w:r>
        <w:rPr>
          <w:bCs/>
          <w:kern w:val="24"/>
        </w:rPr>
        <w:t>від 15</w:t>
      </w:r>
      <w:r w:rsidRPr="0053078E">
        <w:rPr>
          <w:bCs/>
          <w:kern w:val="24"/>
        </w:rPr>
        <w:t>.</w:t>
      </w:r>
      <w:r>
        <w:rPr>
          <w:bCs/>
          <w:kern w:val="24"/>
        </w:rPr>
        <w:t>12</w:t>
      </w:r>
      <w:r w:rsidRPr="0053078E">
        <w:rPr>
          <w:bCs/>
          <w:kern w:val="24"/>
        </w:rPr>
        <w:t>.20</w:t>
      </w:r>
      <w:r>
        <w:rPr>
          <w:bCs/>
          <w:kern w:val="24"/>
        </w:rPr>
        <w:t>21</w:t>
      </w:r>
      <w:r w:rsidRPr="0053078E">
        <w:rPr>
          <w:bCs/>
          <w:kern w:val="24"/>
        </w:rPr>
        <w:t xml:space="preserve"> № </w:t>
      </w:r>
      <w:r>
        <w:rPr>
          <w:bCs/>
          <w:kern w:val="24"/>
        </w:rPr>
        <w:t>245</w:t>
      </w:r>
      <w:r w:rsidRPr="0053078E">
        <w:rPr>
          <w:bCs/>
          <w:kern w:val="24"/>
        </w:rPr>
        <w:t xml:space="preserve"> «</w:t>
      </w:r>
      <w:r w:rsidRPr="0053078E">
        <w:t xml:space="preserve">Про </w:t>
      </w:r>
      <w:r>
        <w:t>першочергові заходи щодо реалізації конституційного права громадян на звернення</w:t>
      </w:r>
      <w:r w:rsidRPr="0053078E">
        <w:rPr>
          <w:bCs/>
          <w:kern w:val="24"/>
        </w:rPr>
        <w:t>».</w:t>
      </w:r>
    </w:p>
    <w:p w:rsidR="00155212" w:rsidRPr="0053078E" w:rsidRDefault="00155212" w:rsidP="00155212">
      <w:pPr>
        <w:pStyle w:val="a5"/>
        <w:rPr>
          <w:bCs/>
          <w:kern w:val="24"/>
        </w:rPr>
      </w:pPr>
    </w:p>
    <w:p w:rsidR="00155212" w:rsidRPr="0053078E" w:rsidRDefault="00155212" w:rsidP="00155212">
      <w:pPr>
        <w:pStyle w:val="a3"/>
        <w:tabs>
          <w:tab w:val="left" w:pos="567"/>
        </w:tabs>
        <w:spacing w:line="276" w:lineRule="auto"/>
        <w:ind w:left="426" w:right="-47"/>
        <w:jc w:val="both"/>
        <w:rPr>
          <w:bCs/>
          <w:kern w:val="24"/>
          <w:szCs w:val="24"/>
        </w:rPr>
      </w:pPr>
    </w:p>
    <w:p w:rsidR="00155212" w:rsidRDefault="00155212" w:rsidP="00155212">
      <w:pPr>
        <w:pStyle w:val="a6"/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458D1">
        <w:rPr>
          <w:rFonts w:ascii="Times New Roman" w:hAnsi="Times New Roman"/>
          <w:b/>
          <w:sz w:val="24"/>
          <w:szCs w:val="24"/>
          <w:lang w:val="uk-UA"/>
        </w:rPr>
        <w:t>Розробник:</w:t>
      </w:r>
      <w:r>
        <w:rPr>
          <w:rFonts w:ascii="Times New Roman" w:hAnsi="Times New Roman"/>
          <w:sz w:val="24"/>
          <w:szCs w:val="24"/>
          <w:lang w:val="uk-UA"/>
        </w:rPr>
        <w:t xml:space="preserve"> Стеблівська В.І., головний спеціаліст загального відділу</w:t>
      </w:r>
    </w:p>
    <w:p w:rsidR="00997D73" w:rsidRDefault="00155212" w:rsidP="00155212">
      <w:pPr>
        <w:pStyle w:val="a8"/>
        <w:spacing w:before="0" w:beforeAutospacing="0" w:after="0"/>
        <w:jc w:val="both"/>
        <w:rPr>
          <w:color w:val="000000"/>
        </w:rPr>
      </w:pPr>
      <w:r w:rsidRPr="00B61A68">
        <w:rPr>
          <w:b/>
          <w:color w:val="000000"/>
          <w:lang w:val="uk-UA"/>
        </w:rPr>
        <w:t>Зауваження та пропозиції</w:t>
      </w:r>
      <w:r w:rsidRPr="00B61A68">
        <w:rPr>
          <w:color w:val="000000"/>
          <w:lang w:val="uk-UA"/>
        </w:rPr>
        <w:t xml:space="preserve"> до проекту рішення приймаються </w:t>
      </w:r>
      <w:r>
        <w:rPr>
          <w:color w:val="000000"/>
          <w:lang w:val="uk-UA"/>
        </w:rPr>
        <w:t>загальним відділом</w:t>
      </w:r>
      <w:r w:rsidRPr="00953C93">
        <w:rPr>
          <w:color w:val="000000"/>
        </w:rPr>
        <w:t xml:space="preserve"> </w:t>
      </w:r>
      <w:r w:rsidRPr="00953C93">
        <w:t xml:space="preserve">за адресою: </w:t>
      </w:r>
      <w:r w:rsidRPr="00953C93">
        <w:rPr>
          <w:color w:val="000000"/>
        </w:rPr>
        <w:t xml:space="preserve">м. Ромни, бульвар Шевченка, 2, каб. </w:t>
      </w:r>
      <w:r>
        <w:rPr>
          <w:color w:val="000000"/>
          <w:lang w:val="uk-UA"/>
        </w:rPr>
        <w:t>9</w:t>
      </w:r>
      <w:r w:rsidRPr="00953C93">
        <w:rPr>
          <w:color w:val="000000"/>
        </w:rPr>
        <w:t xml:space="preserve">, тел. 5 32 </w:t>
      </w:r>
      <w:r>
        <w:rPr>
          <w:color w:val="000000"/>
          <w:lang w:val="uk-UA"/>
        </w:rPr>
        <w:t>86</w:t>
      </w:r>
      <w:r>
        <w:rPr>
          <w:color w:val="000000"/>
        </w:rPr>
        <w:t>, електронна</w:t>
      </w:r>
      <w:r w:rsidRPr="00953C93">
        <w:rPr>
          <w:color w:val="000000"/>
        </w:rPr>
        <w:t xml:space="preserve"> пошт</w:t>
      </w:r>
      <w:r>
        <w:rPr>
          <w:color w:val="000000"/>
          <w:lang w:val="uk-UA"/>
        </w:rPr>
        <w:t>а:</w:t>
      </w:r>
      <w:r w:rsidRPr="00953C93">
        <w:rPr>
          <w:color w:val="000000"/>
        </w:rPr>
        <w:t xml:space="preserve"> </w:t>
      </w:r>
      <w:hyperlink r:id="rId7" w:history="1">
        <w:r w:rsidRPr="009937F0">
          <w:rPr>
            <w:rStyle w:val="a9"/>
          </w:rPr>
          <w:t>misto@romny-vk.gov.ua</w:t>
        </w:r>
      </w:hyperlink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Pr="00997D73" w:rsidRDefault="00997D73" w:rsidP="00997D73">
      <w:pPr>
        <w:rPr>
          <w:lang w:val="ru-RU"/>
        </w:rPr>
      </w:pPr>
    </w:p>
    <w:p w:rsidR="00997D73" w:rsidRDefault="00997D73" w:rsidP="00997D73">
      <w:pPr>
        <w:rPr>
          <w:lang w:val="ru-RU"/>
        </w:rPr>
      </w:pPr>
    </w:p>
    <w:p w:rsidR="00155212" w:rsidRDefault="00997D73" w:rsidP="00997D73">
      <w:pPr>
        <w:tabs>
          <w:tab w:val="left" w:pos="2575"/>
        </w:tabs>
        <w:rPr>
          <w:lang w:val="ru-RU"/>
        </w:rPr>
      </w:pPr>
      <w:r>
        <w:rPr>
          <w:lang w:val="ru-RU"/>
        </w:rPr>
        <w:tab/>
      </w:r>
    </w:p>
    <w:p w:rsidR="00997D73" w:rsidRDefault="00997D73" w:rsidP="00997D73">
      <w:pPr>
        <w:tabs>
          <w:tab w:val="left" w:pos="2575"/>
        </w:tabs>
        <w:rPr>
          <w:lang w:val="ru-RU"/>
        </w:rPr>
      </w:pPr>
    </w:p>
    <w:p w:rsidR="00997D73" w:rsidRDefault="00997D73" w:rsidP="00997D73">
      <w:pPr>
        <w:tabs>
          <w:tab w:val="left" w:pos="2575"/>
        </w:tabs>
        <w:rPr>
          <w:lang w:val="ru-RU"/>
        </w:rPr>
      </w:pPr>
    </w:p>
    <w:p w:rsidR="00997D73" w:rsidRDefault="00997D73" w:rsidP="00997D73">
      <w:pPr>
        <w:tabs>
          <w:tab w:val="left" w:pos="9638"/>
        </w:tabs>
        <w:spacing w:line="276" w:lineRule="auto"/>
        <w:ind w:right="-1"/>
        <w:jc w:val="center"/>
        <w:rPr>
          <w:b/>
        </w:rPr>
      </w:pPr>
      <w:r>
        <w:rPr>
          <w:b/>
        </w:rPr>
        <w:lastRenderedPageBreak/>
        <w:t>ІНФОРМАЦІЯ</w:t>
      </w:r>
    </w:p>
    <w:p w:rsidR="00997D73" w:rsidRDefault="00997D73" w:rsidP="00997D73">
      <w:pPr>
        <w:tabs>
          <w:tab w:val="left" w:pos="9638"/>
        </w:tabs>
        <w:spacing w:line="276" w:lineRule="auto"/>
        <w:ind w:right="-1"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про стан виконання </w:t>
      </w:r>
      <w:r>
        <w:rPr>
          <w:b/>
          <w:bCs/>
        </w:rPr>
        <w:t xml:space="preserve">першочергових заходів щодо реалізації конституційного права громадян на звернення, затверджених рішенням виконавчого комітету </w:t>
      </w:r>
      <w:r>
        <w:rPr>
          <w:b/>
          <w:bCs/>
          <w:kern w:val="24"/>
        </w:rPr>
        <w:t>міської ради</w:t>
      </w:r>
      <w:r>
        <w:rPr>
          <w:b/>
          <w:bCs/>
        </w:rPr>
        <w:t xml:space="preserve"> від 15.12.2021 № 245,</w:t>
      </w:r>
      <w:r>
        <w:rPr>
          <w:b/>
          <w:bCs/>
          <w:kern w:val="24"/>
        </w:rPr>
        <w:t xml:space="preserve"> у 1 півріччі 2023 року</w:t>
      </w:r>
    </w:p>
    <w:p w:rsidR="00997D73" w:rsidRDefault="00997D73" w:rsidP="00997D73">
      <w:pPr>
        <w:tabs>
          <w:tab w:val="left" w:pos="9638"/>
        </w:tabs>
        <w:spacing w:line="276" w:lineRule="auto"/>
        <w:ind w:right="567"/>
        <w:jc w:val="center"/>
        <w:rPr>
          <w:b/>
        </w:rPr>
      </w:pPr>
    </w:p>
    <w:p w:rsidR="00997D73" w:rsidRDefault="00997D73" w:rsidP="00997D73">
      <w:pPr>
        <w:tabs>
          <w:tab w:val="left" w:pos="284"/>
        </w:tabs>
        <w:spacing w:line="276" w:lineRule="auto"/>
        <w:ind w:firstLine="426"/>
        <w:jc w:val="both"/>
        <w:rPr>
          <w:b/>
        </w:rPr>
      </w:pPr>
      <w:r>
        <w:rPr>
          <w:b/>
        </w:rPr>
        <w:t>На виконання пунктів 1, 2</w:t>
      </w:r>
    </w:p>
    <w:p w:rsidR="00997D73" w:rsidRDefault="00997D73" w:rsidP="00997D73">
      <w:pPr>
        <w:pStyle w:val="rvps39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Одним із пріоритетних завдань органів місцевого самоврядування є забезпечення всебічного розгляду звернень громадян, порушених у них проблем, оперативне їх вирішення, задоволення законних прав та інтересів громадян.</w:t>
      </w:r>
    </w:p>
    <w:p w:rsidR="00997D73" w:rsidRDefault="00997D73" w:rsidP="00997D73">
      <w:pPr>
        <w:tabs>
          <w:tab w:val="left" w:pos="284"/>
        </w:tabs>
        <w:spacing w:line="276" w:lineRule="auto"/>
        <w:ind w:firstLine="426"/>
        <w:jc w:val="both"/>
      </w:pPr>
      <w:r>
        <w:t xml:space="preserve">Забезпечення цього права здійснюється шляхом розгляду письмових звернень громадян, звернень під час особистого прийому, по телефону, </w:t>
      </w:r>
      <w:r>
        <w:rPr>
          <w:shd w:val="clear" w:color="auto" w:fill="FFFFFF"/>
        </w:rPr>
        <w:t>з використанням мережі Інтернет, засобів електронного зв’язку (електронне звернення)</w:t>
      </w:r>
      <w:r>
        <w:t>.</w:t>
      </w:r>
    </w:p>
    <w:p w:rsidR="00997D73" w:rsidRDefault="00997D73" w:rsidP="00997D73">
      <w:pPr>
        <w:pStyle w:val="rvps39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hd w:val="clear" w:color="auto" w:fill="FFFFFF"/>
          <w:lang w:val="uk-UA"/>
        </w:rPr>
      </w:pPr>
      <w:r>
        <w:rPr>
          <w:lang w:val="uk-UA"/>
        </w:rPr>
        <w:t>Протягом 1 півріччя 2023 року до Виконавчого комітету Роменської міської ради (далі – Виконком) надійшло всього 942 звернення. В тому числі, безпосередньо до Виконкому надійшли 568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звернень, що складає 60,3%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від загальної кількості і в 1,1 рази більше (на 8,2%) минулорічного показника (521 звернення).</w:t>
      </w:r>
    </w:p>
    <w:p w:rsidR="00997D73" w:rsidRDefault="00997D73" w:rsidP="00997D73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lang w:val="uk-UA"/>
        </w:rPr>
        <w:t>З Урядової телефонної «гарячої» лінії протягом 1 півріччя 2023 року на розгляд надійшло 285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звернень, що складає 30,3%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від загальної кількості звернень і на 37,9%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більше у порівнянні з минулим роком (177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звернень). З державної установи «Сумський обласний контактний центр» на розгляд надійшло 72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звернення, що складає 7,6%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від загальної кількості звернень і на 76,4 % більше минулорічного показника (17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звернень). </w:t>
      </w:r>
    </w:p>
    <w:p w:rsidR="00997D73" w:rsidRDefault="00997D73" w:rsidP="00997D73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lang w:val="uk-UA"/>
        </w:rPr>
        <w:t>У зверненнях порушено всього 963 питання, з них вирішено позитивно 400, надано обґрунтовані роз’яснення стосовно 436 порушених питань, частина питань не підлягали розгляду або ж звернення спрямовувалися за належністю.</w:t>
      </w:r>
    </w:p>
    <w:p w:rsidR="00997D73" w:rsidRDefault="00997D73" w:rsidP="00997D73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t>За характером основних</w:t>
      </w:r>
      <w:r>
        <w:rPr>
          <w:lang w:val="uk-UA"/>
        </w:rPr>
        <w:t xml:space="preserve"> </w:t>
      </w:r>
      <w:r>
        <w:t>питань, що</w:t>
      </w:r>
      <w:r>
        <w:rPr>
          <w:lang w:val="uk-UA"/>
        </w:rPr>
        <w:t xml:space="preserve"> </w:t>
      </w:r>
      <w:r>
        <w:t>їх</w:t>
      </w:r>
      <w:r>
        <w:rPr>
          <w:lang w:val="uk-UA"/>
        </w:rPr>
        <w:t xml:space="preserve"> </w:t>
      </w:r>
      <w:r>
        <w:t>порушували</w:t>
      </w:r>
      <w:r>
        <w:rPr>
          <w:lang w:val="uk-UA"/>
        </w:rPr>
        <w:t xml:space="preserve"> </w:t>
      </w:r>
      <w:r>
        <w:t>громадяни у зверненнях, найбільш</w:t>
      </w:r>
      <w:r>
        <w:rPr>
          <w:lang w:val="uk-UA"/>
        </w:rPr>
        <w:t xml:space="preserve"> поширеними </w:t>
      </w:r>
      <w:r>
        <w:t>були</w:t>
      </w:r>
      <w:r>
        <w:rPr>
          <w:lang w:val="uk-UA"/>
        </w:rPr>
        <w:t xml:space="preserve"> </w:t>
      </w:r>
      <w:r>
        <w:t>питання, що</w:t>
      </w:r>
      <w:r>
        <w:rPr>
          <w:lang w:val="uk-UA"/>
        </w:rPr>
        <w:t xml:space="preserve"> </w:t>
      </w:r>
      <w:r>
        <w:t>відносяться до сфери</w:t>
      </w:r>
      <w:r>
        <w:rPr>
          <w:lang w:val="uk-UA"/>
        </w:rPr>
        <w:t xml:space="preserve"> </w:t>
      </w:r>
      <w:r>
        <w:t>соціального</w:t>
      </w:r>
      <w:r>
        <w:rPr>
          <w:lang w:val="uk-UA"/>
        </w:rPr>
        <w:t xml:space="preserve"> </w:t>
      </w:r>
      <w:r>
        <w:t>захисту</w:t>
      </w:r>
      <w:r>
        <w:rPr>
          <w:lang w:val="uk-UA"/>
        </w:rPr>
        <w:t xml:space="preserve"> </w:t>
      </w:r>
      <w:r>
        <w:t>населення</w:t>
      </w:r>
      <w:r>
        <w:rPr>
          <w:lang w:val="uk-UA"/>
        </w:rPr>
        <w:t xml:space="preserve"> (61,9%), н</w:t>
      </w:r>
      <w:r>
        <w:t>а другому</w:t>
      </w:r>
      <w:r>
        <w:rPr>
          <w:lang w:val="uk-UA"/>
        </w:rPr>
        <w:t xml:space="preserve"> </w:t>
      </w:r>
      <w:r>
        <w:t>–</w:t>
      </w:r>
      <w:r>
        <w:rPr>
          <w:lang w:val="uk-UA"/>
        </w:rPr>
        <w:t xml:space="preserve"> </w:t>
      </w:r>
      <w:r>
        <w:t>житлово-комунального</w:t>
      </w:r>
      <w:r>
        <w:rPr>
          <w:lang w:val="uk-UA"/>
        </w:rPr>
        <w:t xml:space="preserve"> </w:t>
      </w:r>
      <w:r>
        <w:t>господарства</w:t>
      </w:r>
      <w:r>
        <w:rPr>
          <w:lang w:val="uk-UA"/>
        </w:rPr>
        <w:t xml:space="preserve"> (21,3 %), </w:t>
      </w:r>
      <w:r>
        <w:t>третьому – питання</w:t>
      </w:r>
      <w:r>
        <w:rPr>
          <w:lang w:val="uk-UA"/>
        </w:rPr>
        <w:t xml:space="preserve"> </w:t>
      </w:r>
      <w:r>
        <w:t>земельних</w:t>
      </w:r>
      <w:r>
        <w:rPr>
          <w:lang w:val="uk-UA"/>
        </w:rPr>
        <w:t xml:space="preserve"> </w:t>
      </w:r>
      <w:r>
        <w:t>відносин</w:t>
      </w:r>
      <w:r>
        <w:rPr>
          <w:lang w:val="uk-UA"/>
        </w:rPr>
        <w:t xml:space="preserve"> (3,8%)</w:t>
      </w:r>
      <w:r>
        <w:t xml:space="preserve">. </w:t>
      </w:r>
    </w:p>
    <w:p w:rsidR="00997D73" w:rsidRDefault="00997D73" w:rsidP="00997D73">
      <w:pPr>
        <w:spacing w:line="276" w:lineRule="auto"/>
        <w:ind w:firstLine="426"/>
        <w:jc w:val="both"/>
      </w:pPr>
      <w:r>
        <w:t>У 1 півріччі 2023 року надійшло 249</w:t>
      </w:r>
      <w:r>
        <w:rPr>
          <w:color w:val="FF0000"/>
        </w:rPr>
        <w:t xml:space="preserve"> </w:t>
      </w:r>
      <w:r>
        <w:t xml:space="preserve">звернень щодо надання матеріальної допомоги на лікування, виплачено матеріальної допомоги на суму 666500 грн. Від учасників антитерористичної операції надійшло </w:t>
      </w:r>
      <w:r>
        <w:rPr>
          <w:color w:val="FF0000"/>
        </w:rPr>
        <w:t>55</w:t>
      </w:r>
      <w:r>
        <w:t xml:space="preserve"> звернень щодо надання одноразової матеріальної допомоги, виплачено одноразову матеріальну допомогу на суму </w:t>
      </w:r>
      <w:r>
        <w:rPr>
          <w:color w:val="FF0000"/>
        </w:rPr>
        <w:t>1498300</w:t>
      </w:r>
      <w:r>
        <w:t xml:space="preserve"> грн. Від членів сімей загиблих (померлих) військовослужбовців під час бойових дій, що ведуться на території України з 01.01.2023, надійшло 12 звернень щодо надання одноразової матеріальної допомоги,</w:t>
      </w:r>
      <w:r>
        <w:sym w:font="Symbol" w:char="002D"/>
      </w:r>
      <w:r>
        <w:t xml:space="preserve"> 120000 грн.</w:t>
      </w:r>
    </w:p>
    <w:p w:rsidR="00997D73" w:rsidRDefault="00997D73" w:rsidP="00997D73">
      <w:pPr>
        <w:pStyle w:val="rvps395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lang w:val="uk-UA"/>
        </w:rPr>
      </w:pPr>
    </w:p>
    <w:p w:rsidR="00997D73" w:rsidRDefault="00997D73" w:rsidP="00997D73">
      <w:pPr>
        <w:spacing w:line="276" w:lineRule="auto"/>
        <w:ind w:firstLine="426"/>
        <w:jc w:val="both"/>
        <w:rPr>
          <w:b/>
        </w:rPr>
      </w:pPr>
      <w:r>
        <w:rPr>
          <w:b/>
        </w:rPr>
        <w:t>На виконання пункту 3</w:t>
      </w:r>
    </w:p>
    <w:p w:rsidR="00997D73" w:rsidRDefault="00997D73" w:rsidP="00997D73">
      <w:pPr>
        <w:spacing w:line="276" w:lineRule="auto"/>
        <w:ind w:firstLine="426"/>
        <w:jc w:val="both"/>
      </w:pPr>
      <w:r>
        <w:t>Створені умови для участі заявників у перевірці поданих ними заяв чи скарг, надання можливості ознайомлюватися з матеріалами за результатами перевірок відповідних звернень.</w:t>
      </w:r>
    </w:p>
    <w:p w:rsidR="00997D73" w:rsidRDefault="00997D73" w:rsidP="00997D73">
      <w:pPr>
        <w:spacing w:line="276" w:lineRule="auto"/>
        <w:ind w:firstLine="426"/>
        <w:jc w:val="both"/>
      </w:pPr>
    </w:p>
    <w:p w:rsidR="00997D73" w:rsidRDefault="00997D73" w:rsidP="00997D73">
      <w:pPr>
        <w:spacing w:line="276" w:lineRule="auto"/>
        <w:ind w:firstLine="426"/>
        <w:jc w:val="both"/>
        <w:rPr>
          <w:b/>
        </w:rPr>
      </w:pPr>
      <w:r>
        <w:rPr>
          <w:b/>
        </w:rPr>
        <w:t>На виконання пункту 4</w:t>
      </w:r>
    </w:p>
    <w:p w:rsidR="00997D73" w:rsidRDefault="00997D73" w:rsidP="00997D73">
      <w:pPr>
        <w:spacing w:line="276" w:lineRule="auto"/>
        <w:ind w:firstLine="426"/>
        <w:jc w:val="both"/>
      </w:pPr>
      <w:r>
        <w:t xml:space="preserve">На виконання Указу Президента України від 7 лютого 2008 року № 109/2008 розроблений та затверджені графіки особистого прийому громадян керівництвом Виконкому. </w:t>
      </w:r>
    </w:p>
    <w:p w:rsidR="00997D73" w:rsidRDefault="00997D73" w:rsidP="00997D73">
      <w:pPr>
        <w:spacing w:line="276" w:lineRule="auto"/>
        <w:ind w:firstLine="426"/>
        <w:jc w:val="both"/>
      </w:pPr>
      <w:r>
        <w:lastRenderedPageBreak/>
        <w:t xml:space="preserve">Графіки прийомів розміщено на інформаційних стендах у приміщенні Виконкому,  офіційному вебсайті міської ради, в міськрайонній газеті «Вісті Роменщини». </w:t>
      </w:r>
    </w:p>
    <w:p w:rsidR="00997D73" w:rsidRDefault="00997D73" w:rsidP="00997D73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t xml:space="preserve">У </w:t>
      </w:r>
      <w:r>
        <w:rPr>
          <w:lang w:val="uk-UA"/>
        </w:rPr>
        <w:t xml:space="preserve">1 півріччі </w:t>
      </w:r>
      <w:r>
        <w:t>202</w:t>
      </w:r>
      <w:r>
        <w:rPr>
          <w:lang w:val="uk-UA"/>
        </w:rPr>
        <w:t xml:space="preserve">3 </w:t>
      </w:r>
      <w:r>
        <w:t>ро</w:t>
      </w:r>
      <w:r>
        <w:rPr>
          <w:lang w:val="uk-UA"/>
        </w:rPr>
        <w:t xml:space="preserve">ку </w:t>
      </w:r>
      <w:r>
        <w:t>під час особистих</w:t>
      </w:r>
      <w:r>
        <w:rPr>
          <w:lang w:val="uk-UA"/>
        </w:rPr>
        <w:t xml:space="preserve"> </w:t>
      </w:r>
      <w:r>
        <w:t>прийомів</w:t>
      </w:r>
      <w:r>
        <w:rPr>
          <w:lang w:val="uk-UA"/>
        </w:rPr>
        <w:t xml:space="preserve"> </w:t>
      </w:r>
      <w:r>
        <w:t xml:space="preserve">було сформовано </w:t>
      </w:r>
      <w:r>
        <w:rPr>
          <w:lang w:val="uk-UA"/>
        </w:rPr>
        <w:t>52</w:t>
      </w:r>
      <w:r>
        <w:rPr>
          <w:color w:val="FF0000"/>
          <w:lang w:val="uk-UA"/>
        </w:rPr>
        <w:t xml:space="preserve"> </w:t>
      </w:r>
      <w:r>
        <w:t>звернен</w:t>
      </w:r>
      <w:r>
        <w:rPr>
          <w:lang w:val="uk-UA"/>
        </w:rPr>
        <w:t>ня</w:t>
      </w:r>
      <w:r>
        <w:t xml:space="preserve">, у яких порушено </w:t>
      </w:r>
      <w:r>
        <w:rPr>
          <w:lang w:val="uk-UA"/>
        </w:rPr>
        <w:t>61</w:t>
      </w:r>
      <w:r>
        <w:rPr>
          <w:color w:val="FF0000"/>
          <w:lang w:val="uk-UA"/>
        </w:rPr>
        <w:t xml:space="preserve"> </w:t>
      </w:r>
      <w:r>
        <w:t>питан</w:t>
      </w:r>
      <w:r>
        <w:rPr>
          <w:lang w:val="uk-UA"/>
        </w:rPr>
        <w:t>ня</w:t>
      </w:r>
      <w:r>
        <w:t xml:space="preserve">, з </w:t>
      </w:r>
      <w:r>
        <w:rPr>
          <w:lang w:val="uk-UA"/>
        </w:rPr>
        <w:t xml:space="preserve">них </w:t>
      </w:r>
      <w:r>
        <w:t>вирішено позитивно</w:t>
      </w:r>
      <w:r>
        <w:rPr>
          <w:lang w:val="uk-UA"/>
        </w:rPr>
        <w:t xml:space="preserve"> 13</w:t>
      </w:r>
      <w:r>
        <w:t>, на решту</w:t>
      </w:r>
      <w:r>
        <w:rPr>
          <w:lang w:val="uk-UA"/>
        </w:rPr>
        <w:t xml:space="preserve"> </w:t>
      </w:r>
      <w:r>
        <w:t>надано</w:t>
      </w:r>
      <w:r>
        <w:rPr>
          <w:lang w:val="uk-UA"/>
        </w:rPr>
        <w:t xml:space="preserve"> </w:t>
      </w:r>
      <w:r>
        <w:t>обґрунтовані</w:t>
      </w:r>
      <w:r>
        <w:rPr>
          <w:lang w:val="uk-UA"/>
        </w:rPr>
        <w:t xml:space="preserve"> роз’яснення. </w:t>
      </w:r>
    </w:p>
    <w:p w:rsidR="00997D73" w:rsidRDefault="00997D73" w:rsidP="00997D73">
      <w:pPr>
        <w:spacing w:line="276" w:lineRule="auto"/>
        <w:ind w:firstLine="426"/>
        <w:jc w:val="both"/>
        <w:rPr>
          <w:b/>
        </w:rPr>
      </w:pPr>
    </w:p>
    <w:p w:rsidR="00997D73" w:rsidRDefault="00997D73" w:rsidP="00997D73">
      <w:pPr>
        <w:spacing w:line="276" w:lineRule="auto"/>
        <w:ind w:firstLine="426"/>
        <w:jc w:val="both"/>
        <w:rPr>
          <w:b/>
        </w:rPr>
      </w:pPr>
      <w:r>
        <w:rPr>
          <w:b/>
        </w:rPr>
        <w:t>На виконання пункту 5</w:t>
      </w:r>
    </w:p>
    <w:p w:rsidR="00997D73" w:rsidRDefault="00997D73" w:rsidP="00997D73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Під особливим контролем знаходиться розгляд звернень жінок, яким присвоєно почесне звання «Мати-героїня», Героїв Радянського Союзу, Героїв Соціалістичної Праці, Героїв України, осіб з інвалідністю внаслідок війни. Від цих категорій громадян надійшло </w:t>
      </w:r>
      <w:r>
        <w:rPr>
          <w:color w:val="FF0000"/>
          <w:lang w:val="uk-UA"/>
        </w:rPr>
        <w:t xml:space="preserve">9 </w:t>
      </w:r>
      <w:r>
        <w:rPr>
          <w:lang w:val="uk-UA"/>
        </w:rPr>
        <w:t xml:space="preserve">звернень, з них </w:t>
      </w:r>
      <w:r>
        <w:t xml:space="preserve">на </w:t>
      </w:r>
      <w:r>
        <w:rPr>
          <w:color w:val="FF0000"/>
          <w:lang w:val="uk-UA"/>
        </w:rPr>
        <w:t xml:space="preserve">9 </w:t>
      </w:r>
      <w:r>
        <w:t>надано</w:t>
      </w:r>
      <w:r>
        <w:rPr>
          <w:lang w:val="uk-UA"/>
        </w:rPr>
        <w:t xml:space="preserve"> </w:t>
      </w:r>
      <w:r>
        <w:t>обґрунтован</w:t>
      </w:r>
      <w:r>
        <w:rPr>
          <w:lang w:val="uk-UA"/>
        </w:rPr>
        <w:t xml:space="preserve">е роз’яснення. </w:t>
      </w:r>
    </w:p>
    <w:p w:rsidR="00997D73" w:rsidRDefault="00997D73" w:rsidP="00997D73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lang w:val="uk-UA"/>
        </w:rPr>
      </w:pPr>
    </w:p>
    <w:p w:rsidR="00997D73" w:rsidRDefault="00997D73" w:rsidP="00997D73">
      <w:pPr>
        <w:spacing w:line="276" w:lineRule="auto"/>
        <w:ind w:firstLine="426"/>
        <w:jc w:val="both"/>
        <w:rPr>
          <w:b/>
        </w:rPr>
      </w:pPr>
      <w:r>
        <w:rPr>
          <w:b/>
        </w:rPr>
        <w:t>На виконання пункту6</w:t>
      </w:r>
    </w:p>
    <w:p w:rsidR="00997D73" w:rsidRDefault="00997D73" w:rsidP="00997D73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 xml:space="preserve">Особлива увага приділяється вирішенню проблем, з якими звертаються ветерани війни та праці, особи з інвалідністю, громадяни постраждалі від аварії на Чорнобильській АЕС, громадяни з багатодітних сімей, одинокі матері та інші громадяни, які потребують соціального захисту та підтримки. </w:t>
      </w:r>
      <w:r>
        <w:rPr>
          <w:lang w:val="uk-UA"/>
        </w:rPr>
        <w:t>Від цих категорій громадян звернень не надходило.</w:t>
      </w:r>
    </w:p>
    <w:p w:rsidR="00997D73" w:rsidRDefault="00997D73" w:rsidP="00997D73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lang w:val="uk-UA"/>
        </w:rPr>
      </w:pPr>
    </w:p>
    <w:p w:rsidR="00997D73" w:rsidRDefault="00997D73" w:rsidP="00997D73">
      <w:pPr>
        <w:spacing w:line="276" w:lineRule="auto"/>
        <w:ind w:firstLine="426"/>
        <w:jc w:val="both"/>
        <w:rPr>
          <w:b/>
        </w:rPr>
      </w:pPr>
      <w:r>
        <w:rPr>
          <w:b/>
        </w:rPr>
        <w:t>На виконання пункту 7</w:t>
      </w:r>
    </w:p>
    <w:p w:rsidR="00997D73" w:rsidRDefault="00997D73" w:rsidP="00997D73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Вживають заходи для упередження виникнення повторних звернень громадян та збільшення кількості позитивно вирішених питань. Обґрунтованість наданих заявникам відповідей знаходиться під особистим контролем міського голови. </w:t>
      </w:r>
    </w:p>
    <w:p w:rsidR="00997D73" w:rsidRDefault="00997D73" w:rsidP="00997D73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Здійснюється постійний моніторинг за організацією роботи зі зверненнями громадян. Спеціалістом загального відділу забезпечується попереднє нагадування виконавцям по зверненням громадян (усні та письмові попередження щодо своєчасного та якісного розгляду звернень). </w:t>
      </w:r>
    </w:p>
    <w:p w:rsidR="00997D73" w:rsidRDefault="00997D73" w:rsidP="00997D73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 xml:space="preserve">Забезпечується аналізування та узагальнення питань, що порушуються у зверненнях громадян, виявлення причин, що їх породжують. </w:t>
      </w:r>
      <w:r>
        <w:rPr>
          <w:lang w:val="uk-UA"/>
        </w:rPr>
        <w:t>У своїх зверненнях громадяни громади порушують переважно питання соціального захисту населення (61,9 %), комунального господарства (21,3%),  земельних відносин (3,8%), охорони здоров’я (2,4 %).</w:t>
      </w:r>
    </w:p>
    <w:p w:rsidR="00997D73" w:rsidRDefault="00997D73" w:rsidP="00997D73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 xml:space="preserve">У звітному періоді надійшло </w:t>
      </w:r>
      <w:r>
        <w:rPr>
          <w:lang w:val="uk-UA"/>
        </w:rPr>
        <w:t>66</w:t>
      </w:r>
      <w:r>
        <w:rPr>
          <w:color w:val="000000"/>
          <w:lang w:val="uk-UA"/>
        </w:rPr>
        <w:t xml:space="preserve"> колективних звернень від громадян, в яких порушено </w:t>
      </w:r>
      <w:r>
        <w:rPr>
          <w:lang w:val="uk-UA"/>
        </w:rPr>
        <w:t>70</w:t>
      </w:r>
      <w:r>
        <w:rPr>
          <w:color w:val="000000"/>
          <w:lang w:val="uk-UA"/>
        </w:rPr>
        <w:t xml:space="preserve"> питань, з них </w:t>
      </w:r>
      <w:r>
        <w:rPr>
          <w:lang w:val="uk-UA"/>
        </w:rPr>
        <w:t>вирішено позитивно 11, на решту надано обґрунтовані роз’яснення.</w:t>
      </w:r>
    </w:p>
    <w:p w:rsidR="00997D73" w:rsidRDefault="00997D73" w:rsidP="00997D73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</w:p>
    <w:p w:rsidR="00997D73" w:rsidRDefault="00997D73" w:rsidP="00997D73">
      <w:pPr>
        <w:spacing w:line="276" w:lineRule="auto"/>
        <w:ind w:firstLine="426"/>
        <w:jc w:val="both"/>
        <w:rPr>
          <w:b/>
        </w:rPr>
      </w:pPr>
      <w:r>
        <w:rPr>
          <w:b/>
        </w:rPr>
        <w:t>На виконання пункту 8</w:t>
      </w:r>
    </w:p>
    <w:p w:rsidR="00997D73" w:rsidRDefault="00997D73" w:rsidP="00997D73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Забезпечено реєстрацію та опрацювання електронних звернень громадян відповідно до вимог законодавства. Таких звернень надійшло всього 20.</w:t>
      </w:r>
    </w:p>
    <w:p w:rsidR="00997D73" w:rsidRDefault="00997D73" w:rsidP="00997D73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lang w:val="uk-UA"/>
        </w:rPr>
      </w:pPr>
    </w:p>
    <w:p w:rsidR="00997D73" w:rsidRDefault="00997D73" w:rsidP="00997D73">
      <w:pPr>
        <w:spacing w:line="276" w:lineRule="auto"/>
        <w:ind w:firstLine="426"/>
        <w:jc w:val="both"/>
        <w:rPr>
          <w:b/>
        </w:rPr>
      </w:pPr>
      <w:r>
        <w:rPr>
          <w:b/>
        </w:rPr>
        <w:t>На виконання пункту 9</w:t>
      </w:r>
    </w:p>
    <w:p w:rsidR="00997D73" w:rsidRDefault="00997D73" w:rsidP="00997D73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lang w:val="uk-UA"/>
        </w:rPr>
        <w:t>На виконаннявимог Закону України «Про звернення громадян» функціонує вкладка «Написати петицію» на офіційному вебсайті міської ради. Протягом 1 півріччя 2023 року звернень не надходило.</w:t>
      </w:r>
    </w:p>
    <w:p w:rsidR="00997D73" w:rsidRDefault="00997D73" w:rsidP="00997D73">
      <w:pPr>
        <w:pStyle w:val="rvps395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color w:val="000000"/>
          <w:sz w:val="18"/>
          <w:szCs w:val="18"/>
          <w:lang w:val="uk-UA"/>
        </w:rPr>
      </w:pPr>
    </w:p>
    <w:p w:rsidR="00997D73" w:rsidRDefault="00997D73" w:rsidP="00997D73">
      <w:pPr>
        <w:spacing w:line="276" w:lineRule="auto"/>
        <w:ind w:firstLine="426"/>
        <w:jc w:val="both"/>
        <w:rPr>
          <w:b/>
        </w:rPr>
      </w:pPr>
      <w:r>
        <w:rPr>
          <w:b/>
        </w:rPr>
        <w:t>На виконання пункту 10</w:t>
      </w:r>
    </w:p>
    <w:p w:rsidR="00997D73" w:rsidRDefault="00997D73" w:rsidP="00997D73">
      <w:pPr>
        <w:spacing w:line="276" w:lineRule="auto"/>
        <w:ind w:firstLine="426"/>
        <w:jc w:val="both"/>
      </w:pPr>
      <w:r>
        <w:t>Відповідно до затвердженого графіка кожної першої середи щомісяця міський голова проводив прийом громадян на «гарячій» телефонній лінії.</w:t>
      </w:r>
    </w:p>
    <w:p w:rsidR="00997D73" w:rsidRDefault="00997D73" w:rsidP="00997D73">
      <w:pPr>
        <w:spacing w:line="276" w:lineRule="auto"/>
        <w:ind w:firstLine="426"/>
        <w:jc w:val="both"/>
      </w:pPr>
      <w:r>
        <w:lastRenderedPageBreak/>
        <w:t xml:space="preserve">У 1 півріччі 2023 року на «гарячу» телефонну лінію до міського голови звернулося </w:t>
      </w:r>
      <w:r>
        <w:rPr>
          <w:color w:val="FF0000"/>
        </w:rPr>
        <w:t>1</w:t>
      </w:r>
      <w:r>
        <w:t xml:space="preserve"> мешканка громади, яка порушила </w:t>
      </w:r>
      <w:r>
        <w:rPr>
          <w:color w:val="FF0000"/>
        </w:rPr>
        <w:t>1</w:t>
      </w:r>
      <w:r>
        <w:t xml:space="preserve"> питаня. </w:t>
      </w:r>
    </w:p>
    <w:p w:rsidR="00997D73" w:rsidRDefault="00997D73" w:rsidP="00997D73">
      <w:pPr>
        <w:spacing w:line="276" w:lineRule="auto"/>
        <w:ind w:firstLine="426"/>
        <w:jc w:val="both"/>
        <w:rPr>
          <w:b/>
        </w:rPr>
      </w:pPr>
    </w:p>
    <w:p w:rsidR="00997D73" w:rsidRDefault="00997D73" w:rsidP="00997D73">
      <w:pPr>
        <w:spacing w:line="276" w:lineRule="auto"/>
        <w:ind w:firstLine="426"/>
        <w:jc w:val="both"/>
        <w:rPr>
          <w:b/>
        </w:rPr>
      </w:pPr>
      <w:r>
        <w:rPr>
          <w:b/>
        </w:rPr>
        <w:t>На виконання пункту 11</w:t>
      </w:r>
    </w:p>
    <w:p w:rsidR="00997D73" w:rsidRDefault="00997D73" w:rsidP="00997D73">
      <w:pPr>
        <w:spacing w:line="276" w:lineRule="auto"/>
        <w:ind w:firstLine="426"/>
        <w:jc w:val="both"/>
      </w:pPr>
      <w:r>
        <w:t>Відповідно до посадових обов’язків персональну відповідальність за дотримання вимог законодавства про розгляд звернень громадян та порядку надання відповідей покладено на керівника управління/відділу.</w:t>
      </w:r>
    </w:p>
    <w:p w:rsidR="00997D73" w:rsidRDefault="00997D73" w:rsidP="00997D73">
      <w:pPr>
        <w:spacing w:line="276" w:lineRule="auto"/>
        <w:ind w:firstLine="426"/>
        <w:jc w:val="both"/>
      </w:pPr>
      <w:r>
        <w:t>З метою посилення персональної відповідальності за розгляд звернень громадян у разі необхідності на оперативних нарадах при міському головіна конкретних прикладах наголошується на виконанні заходів щодо запобігання виникненню підстав для обґрунтованих повторних звернень.</w:t>
      </w:r>
    </w:p>
    <w:p w:rsidR="00997D73" w:rsidRDefault="00997D73" w:rsidP="00997D73">
      <w:pPr>
        <w:pStyle w:val="rvps394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rStyle w:val="rvts9"/>
          <w:color w:val="000000"/>
          <w:sz w:val="28"/>
          <w:szCs w:val="28"/>
          <w:lang w:val="uk-UA"/>
        </w:rPr>
      </w:pPr>
    </w:p>
    <w:p w:rsidR="00997D73" w:rsidRDefault="00997D73" w:rsidP="00997D73">
      <w:pPr>
        <w:spacing w:line="276" w:lineRule="auto"/>
        <w:ind w:firstLine="426"/>
        <w:jc w:val="both"/>
        <w:rPr>
          <w:b/>
        </w:rPr>
      </w:pPr>
      <w:r>
        <w:rPr>
          <w:b/>
        </w:rPr>
        <w:t>На виконання пункту 12</w:t>
      </w:r>
    </w:p>
    <w:p w:rsidR="00997D73" w:rsidRDefault="00997D73" w:rsidP="00997D73">
      <w:pPr>
        <w:spacing w:line="276" w:lineRule="auto"/>
        <w:ind w:firstLine="426"/>
        <w:jc w:val="both"/>
        <w:rPr>
          <w:b/>
        </w:rPr>
      </w:pPr>
      <w:r>
        <w:rPr>
          <w:color w:val="000000"/>
        </w:rPr>
        <w:t>Забезпечується оприлюднення в засобах масової інформації, на офіційному вебсайті міської ради узагальнених матеріалів про організацію роботи зі зверненнями громадян, інформації про телефонні «гарячі лінії», електронну адресу, графіків особистих прийомів громадян, роз’яснень з найбільш актуальних питань громадян тощо.</w:t>
      </w:r>
    </w:p>
    <w:p w:rsidR="00997D73" w:rsidRDefault="00997D73" w:rsidP="00997D73">
      <w:pPr>
        <w:spacing w:line="276" w:lineRule="auto"/>
        <w:ind w:firstLine="426"/>
        <w:jc w:val="both"/>
      </w:pPr>
    </w:p>
    <w:p w:rsidR="00997D73" w:rsidRDefault="00997D73" w:rsidP="00997D73">
      <w:pPr>
        <w:spacing w:line="276" w:lineRule="auto"/>
        <w:ind w:firstLine="426"/>
        <w:jc w:val="both"/>
        <w:rPr>
          <w:b/>
        </w:rPr>
      </w:pPr>
      <w:r>
        <w:rPr>
          <w:b/>
        </w:rPr>
        <w:t>На виконання пункту 14</w:t>
      </w:r>
    </w:p>
    <w:p w:rsidR="00997D73" w:rsidRDefault="00997D73" w:rsidP="00997D73">
      <w:pPr>
        <w:spacing w:line="276" w:lineRule="auto"/>
        <w:ind w:firstLine="426"/>
        <w:jc w:val="both"/>
      </w:pPr>
      <w:r>
        <w:t>Спеціалісти загального відділу надають спеціалістам структурних підрозділів консультації та роз’яснення щодо змісту та алгоритму складання відповідей на звернення.</w:t>
      </w:r>
    </w:p>
    <w:p w:rsidR="00997D73" w:rsidRDefault="00997D73" w:rsidP="00997D73">
      <w:pPr>
        <w:spacing w:line="276" w:lineRule="auto"/>
        <w:ind w:firstLine="284"/>
        <w:jc w:val="both"/>
        <w:rPr>
          <w:b/>
          <w:color w:val="FF0000"/>
          <w:sz w:val="16"/>
          <w:szCs w:val="16"/>
        </w:rPr>
      </w:pPr>
    </w:p>
    <w:p w:rsidR="00997D73" w:rsidRDefault="00997D73" w:rsidP="00997D73">
      <w:pPr>
        <w:pStyle w:val="a3"/>
        <w:spacing w:line="276" w:lineRule="auto"/>
        <w:ind w:right="-47" w:firstLine="426"/>
        <w:jc w:val="both"/>
        <w:rPr>
          <w:b/>
          <w:szCs w:val="24"/>
        </w:rPr>
      </w:pPr>
      <w:r>
        <w:rPr>
          <w:b/>
        </w:rPr>
        <w:t>Висновки і п</w:t>
      </w:r>
      <w:r>
        <w:rPr>
          <w:b/>
          <w:szCs w:val="24"/>
        </w:rPr>
        <w:t>ропозиції</w:t>
      </w:r>
    </w:p>
    <w:p w:rsidR="00997D73" w:rsidRDefault="00997D73" w:rsidP="00997D73">
      <w:pPr>
        <w:pStyle w:val="a3"/>
        <w:tabs>
          <w:tab w:val="left" w:pos="567"/>
        </w:tabs>
        <w:spacing w:line="276" w:lineRule="auto"/>
        <w:ind w:right="-47" w:firstLine="426"/>
        <w:jc w:val="both"/>
        <w:rPr>
          <w:bCs/>
          <w:kern w:val="24"/>
        </w:rPr>
      </w:pPr>
      <w:r>
        <w:rPr>
          <w:bCs/>
          <w:kern w:val="24"/>
          <w:szCs w:val="24"/>
        </w:rPr>
        <w:t xml:space="preserve">Роботу із розгляду звернень громадян </w:t>
      </w:r>
      <w:r>
        <w:rPr>
          <w:bCs/>
          <w:kern w:val="24"/>
        </w:rPr>
        <w:t xml:space="preserve">у 1 півріччі 2023 року </w:t>
      </w:r>
      <w:r>
        <w:rPr>
          <w:bCs/>
          <w:kern w:val="24"/>
          <w:szCs w:val="24"/>
        </w:rPr>
        <w:t xml:space="preserve">визнати задовільною; </w:t>
      </w:r>
      <w:r>
        <w:rPr>
          <w:bCs/>
          <w:kern w:val="24"/>
        </w:rPr>
        <w:t xml:space="preserve">залишити на контролі </w:t>
      </w:r>
      <w:r>
        <w:t xml:space="preserve">рішення виконавчого комітуту міської ради </w:t>
      </w:r>
      <w:r>
        <w:rPr>
          <w:bCs/>
          <w:kern w:val="24"/>
        </w:rPr>
        <w:t>від 15.12.2021 № 245 «</w:t>
      </w:r>
      <w:r>
        <w:t>Про першочергові заходи щодо реалізації конституційного права громадян на звернення</w:t>
      </w:r>
      <w:r>
        <w:rPr>
          <w:bCs/>
          <w:kern w:val="24"/>
        </w:rPr>
        <w:t>».</w:t>
      </w:r>
    </w:p>
    <w:p w:rsidR="00997D73" w:rsidRDefault="00997D73" w:rsidP="00997D73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997D73" w:rsidRDefault="00997D73" w:rsidP="00997D73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997D73" w:rsidRDefault="00997D73" w:rsidP="00997D73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>
        <w:rPr>
          <w:b/>
          <w:bCs/>
          <w:kern w:val="24"/>
          <w:szCs w:val="24"/>
        </w:rPr>
        <w:t xml:space="preserve">Начальник загального відділу                   </w:t>
      </w:r>
      <w:r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ab/>
      </w:r>
      <w:bookmarkStart w:id="0" w:name="_GoBack"/>
      <w:bookmarkEnd w:id="0"/>
      <w:r>
        <w:rPr>
          <w:b/>
          <w:bCs/>
          <w:kern w:val="24"/>
          <w:szCs w:val="24"/>
        </w:rPr>
        <w:t>Леся СТОЯН</w:t>
      </w:r>
    </w:p>
    <w:p w:rsidR="00997D73" w:rsidRDefault="00997D73" w:rsidP="00997D73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</w:p>
    <w:p w:rsidR="00997D73" w:rsidRDefault="00997D73" w:rsidP="00997D73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>
        <w:rPr>
          <w:b/>
          <w:bCs/>
          <w:kern w:val="24"/>
          <w:szCs w:val="24"/>
        </w:rPr>
        <w:t>ПОГОДЖЕНО</w:t>
      </w:r>
    </w:p>
    <w:p w:rsidR="00997D73" w:rsidRDefault="00997D73" w:rsidP="00997D73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>
        <w:rPr>
          <w:b/>
          <w:bCs/>
          <w:kern w:val="24"/>
          <w:szCs w:val="24"/>
        </w:rPr>
        <w:t>Керуючий справами виконкому</w:t>
      </w:r>
      <w:r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ab/>
        <w:t>Наталія МОСКАЛЕНКО</w:t>
      </w:r>
    </w:p>
    <w:p w:rsidR="00997D73" w:rsidRDefault="00997D73" w:rsidP="00997D73">
      <w:pPr>
        <w:pStyle w:val="rvps394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97D73" w:rsidRDefault="00997D73" w:rsidP="00997D73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997D73" w:rsidRDefault="00997D73" w:rsidP="00997D73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997D73" w:rsidRDefault="00997D73" w:rsidP="00997D73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997D73" w:rsidRDefault="00997D73" w:rsidP="00997D73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997D73" w:rsidRPr="00997D73" w:rsidRDefault="00997D73" w:rsidP="00997D73">
      <w:pPr>
        <w:tabs>
          <w:tab w:val="left" w:pos="2575"/>
        </w:tabs>
        <w:rPr>
          <w:lang w:val="ru-RU"/>
        </w:rPr>
      </w:pPr>
    </w:p>
    <w:sectPr w:rsidR="00997D73" w:rsidRPr="00997D73" w:rsidSect="0031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96" w:rsidRDefault="00723C96" w:rsidP="00997D73">
      <w:r>
        <w:separator/>
      </w:r>
    </w:p>
  </w:endnote>
  <w:endnote w:type="continuationSeparator" w:id="1">
    <w:p w:rsidR="00723C96" w:rsidRDefault="00723C96" w:rsidP="00997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96" w:rsidRDefault="00723C96" w:rsidP="00997D73">
      <w:r>
        <w:separator/>
      </w:r>
    </w:p>
  </w:footnote>
  <w:footnote w:type="continuationSeparator" w:id="1">
    <w:p w:rsidR="00723C96" w:rsidRDefault="00723C96" w:rsidP="00997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F1A22"/>
    <w:multiLevelType w:val="multilevel"/>
    <w:tmpl w:val="7722B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212"/>
    <w:rsid w:val="00151F13"/>
    <w:rsid w:val="00155212"/>
    <w:rsid w:val="00314EA9"/>
    <w:rsid w:val="00452306"/>
    <w:rsid w:val="00723C96"/>
    <w:rsid w:val="00997D73"/>
    <w:rsid w:val="00B1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1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55212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5521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55212"/>
    <w:pPr>
      <w:ind w:left="720"/>
      <w:contextualSpacing/>
    </w:pPr>
  </w:style>
  <w:style w:type="paragraph" w:styleId="a6">
    <w:name w:val="No Spacing"/>
    <w:link w:val="a7"/>
    <w:uiPriority w:val="1"/>
    <w:qFormat/>
    <w:rsid w:val="00155212"/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155212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155212"/>
    <w:pPr>
      <w:spacing w:before="100" w:beforeAutospacing="1" w:after="119"/>
    </w:pPr>
    <w:rPr>
      <w:lang w:val="ru-RU"/>
    </w:rPr>
  </w:style>
  <w:style w:type="character" w:styleId="a9">
    <w:name w:val="Hyperlink"/>
    <w:basedOn w:val="a0"/>
    <w:uiPriority w:val="99"/>
    <w:unhideWhenUsed/>
    <w:rsid w:val="0015521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97D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7D7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997D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97D7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394">
    <w:name w:val="rvps394"/>
    <w:basedOn w:val="a"/>
    <w:rsid w:val="00997D73"/>
    <w:pPr>
      <w:spacing w:before="100" w:beforeAutospacing="1" w:after="100" w:afterAutospacing="1"/>
    </w:pPr>
    <w:rPr>
      <w:lang w:val="ru-RU"/>
    </w:rPr>
  </w:style>
  <w:style w:type="paragraph" w:customStyle="1" w:styleId="rvps395">
    <w:name w:val="rvps395"/>
    <w:basedOn w:val="a"/>
    <w:rsid w:val="00997D73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997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to@romny-vk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1237</Words>
  <Characters>7054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2023-07-04T10:45:00Z</dcterms:created>
  <dcterms:modified xsi:type="dcterms:W3CDTF">2023-07-05T08:47:00Z</dcterms:modified>
</cp:coreProperties>
</file>