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245682" w:rsidRDefault="006D05DE" w:rsidP="00CC396F">
            <w:pPr>
              <w:spacing w:line="276" w:lineRule="auto"/>
              <w:jc w:val="both"/>
              <w:rPr>
                <w:b/>
                <w:color w:val="000000" w:themeColor="text1"/>
                <w:lang w:eastAsia="uk-UA"/>
              </w:rPr>
            </w:pPr>
            <w:r w:rsidRPr="00245682">
              <w:rPr>
                <w:b/>
                <w:color w:val="000000" w:themeColor="text1"/>
                <w:lang w:eastAsia="uk-UA"/>
              </w:rPr>
              <w:t>07</w:t>
            </w:r>
            <w:r w:rsidR="001B36BA" w:rsidRPr="00245682">
              <w:rPr>
                <w:b/>
                <w:color w:val="000000" w:themeColor="text1"/>
                <w:lang w:eastAsia="uk-UA"/>
              </w:rPr>
              <w:t>.</w:t>
            </w:r>
            <w:r w:rsidRPr="00245682">
              <w:rPr>
                <w:b/>
                <w:color w:val="000000" w:themeColor="text1"/>
                <w:lang w:eastAsia="uk-UA"/>
              </w:rPr>
              <w:t>07</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245682">
              <w:rPr>
                <w:b/>
                <w:color w:val="000000" w:themeColor="text1"/>
                <w:lang w:eastAsia="uk-UA"/>
              </w:rPr>
              <w:t>№</w:t>
            </w:r>
            <w:r w:rsidR="009914FD" w:rsidRPr="00245682">
              <w:rPr>
                <w:b/>
                <w:color w:val="000000" w:themeColor="text1"/>
                <w:lang w:eastAsia="uk-UA"/>
              </w:rPr>
              <w:t xml:space="preserve"> </w:t>
            </w:r>
            <w:r w:rsidR="00245682" w:rsidRPr="00245682">
              <w:rPr>
                <w:b/>
                <w:color w:val="000000" w:themeColor="text1"/>
                <w:lang w:eastAsia="uk-UA"/>
              </w:rPr>
              <w:t>86</w:t>
            </w:r>
            <w:r w:rsidR="009914FD" w:rsidRPr="00245682">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6D05DE">
        <w:t>ня міської ради від 29</w:t>
      </w:r>
      <w:r w:rsidR="00657103">
        <w:t>.06</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C061AA">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r w:rsidR="00B400BF">
        <w:rPr>
          <w:color w:val="000000"/>
        </w:rPr>
        <w:t xml:space="preserve"> </w:t>
      </w:r>
      <w:r w:rsidR="00B400BF" w:rsidRPr="0067648E">
        <w:rPr>
          <w:color w:val="000000"/>
        </w:rPr>
        <w:t>)</w:t>
      </w:r>
      <w:r w:rsidR="00B400BF">
        <w:rPr>
          <w:color w:val="000000"/>
        </w:rPr>
        <w:t>» (додаток 1)</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sidR="001A3F0B">
        <w:rPr>
          <w:color w:val="000000"/>
        </w:rPr>
        <w:t>»</w:t>
      </w:r>
      <w:r w:rsidR="00B400BF">
        <w:rPr>
          <w:color w:val="000000"/>
        </w:rPr>
        <w:t xml:space="preserve"> </w:t>
      </w:r>
      <w:r w:rsidR="00B400BF" w:rsidRPr="0067648E">
        <w:rPr>
          <w:color w:val="000000"/>
        </w:rPr>
        <w:t>)</w:t>
      </w:r>
      <w:r w:rsidR="00CC40A5">
        <w:rPr>
          <w:color w:val="000000"/>
        </w:rPr>
        <w:t>» (додаток 2</w:t>
      </w:r>
      <w:r w:rsidR="00B400BF">
        <w:rPr>
          <w:color w:val="000000"/>
        </w:rPr>
        <w:t>)</w:t>
      </w:r>
      <w:r>
        <w:rPr>
          <w:color w:val="000000"/>
        </w:rPr>
        <w:t>;</w:t>
      </w:r>
    </w:p>
    <w:p w:rsidR="006D05DE" w:rsidRDefault="006D05DE" w:rsidP="006D05DE">
      <w:pPr>
        <w:numPr>
          <w:ilvl w:val="0"/>
          <w:numId w:val="2"/>
        </w:numPr>
        <w:tabs>
          <w:tab w:val="left" w:pos="851"/>
        </w:tabs>
        <w:spacing w:after="150" w:line="276" w:lineRule="auto"/>
        <w:ind w:left="0"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CC40A5">
        <w:rPr>
          <w:color w:val="000000"/>
        </w:rPr>
        <w:t>» (додаток 3</w:t>
      </w:r>
      <w:r>
        <w:rPr>
          <w:color w:val="000000"/>
        </w:rPr>
        <w:t>).</w:t>
      </w: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57103" w:rsidRDefault="00657103" w:rsidP="00657103">
      <w:pPr>
        <w:spacing w:line="276" w:lineRule="auto"/>
        <w:ind w:left="7513" w:firstLine="1843"/>
        <w:rPr>
          <w:b/>
        </w:rPr>
      </w:pPr>
      <w:r>
        <w:rPr>
          <w:b/>
        </w:rPr>
        <w:lastRenderedPageBreak/>
        <w:t>Додаток 1</w:t>
      </w:r>
    </w:p>
    <w:p w:rsidR="00657103" w:rsidRDefault="00657103" w:rsidP="00657103">
      <w:pPr>
        <w:spacing w:line="276" w:lineRule="auto"/>
        <w:ind w:left="7513" w:firstLine="1843"/>
        <w:rPr>
          <w:b/>
        </w:rPr>
      </w:pPr>
      <w:r>
        <w:rPr>
          <w:b/>
        </w:rPr>
        <w:t>до розпорядження міського голови</w:t>
      </w:r>
    </w:p>
    <w:p w:rsidR="00657103" w:rsidRDefault="00657103" w:rsidP="00657103">
      <w:pPr>
        <w:spacing w:line="276" w:lineRule="auto"/>
        <w:ind w:left="7513" w:firstLine="1843"/>
        <w:rPr>
          <w:b/>
        </w:rPr>
      </w:pPr>
      <w:r>
        <w:rPr>
          <w:b/>
        </w:rPr>
        <w:t>від 25.01.2023 № 12-ОД</w:t>
      </w:r>
    </w:p>
    <w:p w:rsidR="00657103" w:rsidRDefault="00657103" w:rsidP="00657103">
      <w:pPr>
        <w:spacing w:line="276" w:lineRule="auto"/>
        <w:ind w:left="7513" w:firstLine="1843"/>
        <w:rPr>
          <w:b/>
        </w:rPr>
      </w:pPr>
      <w:r>
        <w:rPr>
          <w:b/>
        </w:rPr>
        <w:t>(в редакції розпорядження міського голови</w:t>
      </w:r>
    </w:p>
    <w:p w:rsidR="00643EC0" w:rsidRDefault="00643EC0" w:rsidP="00643EC0">
      <w:pPr>
        <w:spacing w:line="276" w:lineRule="auto"/>
        <w:ind w:left="7513" w:firstLine="1843"/>
        <w:rPr>
          <w:b/>
        </w:rPr>
      </w:pPr>
      <w:r w:rsidRPr="00691D55">
        <w:rPr>
          <w:b/>
        </w:rPr>
        <w:t>від 07.07.2023</w:t>
      </w:r>
      <w:r w:rsidR="00245682" w:rsidRPr="00691D55">
        <w:rPr>
          <w:b/>
        </w:rPr>
        <w:t xml:space="preserve"> № 86</w:t>
      </w:r>
      <w:r w:rsidRPr="00691D55">
        <w:rPr>
          <w:b/>
        </w:rPr>
        <w:t>-ОД)</w:t>
      </w:r>
    </w:p>
    <w:p w:rsidR="00657103" w:rsidRDefault="00657103" w:rsidP="00657103">
      <w:pPr>
        <w:spacing w:line="276" w:lineRule="auto"/>
        <w:rPr>
          <w:color w:val="000000"/>
        </w:rPr>
      </w:pPr>
    </w:p>
    <w:tbl>
      <w:tblPr>
        <w:tblW w:w="5000" w:type="pct"/>
        <w:tblLook w:val="04A0" w:firstRow="1" w:lastRow="0" w:firstColumn="1" w:lastColumn="0" w:noHBand="0" w:noVBand="1"/>
      </w:tblPr>
      <w:tblGrid>
        <w:gridCol w:w="14786"/>
      </w:tblGrid>
      <w:tr w:rsidR="00657103" w:rsidTr="00657103">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657103">
              <w:tc>
                <w:tcPr>
                  <w:tcW w:w="5000" w:type="pct"/>
                  <w:hideMark/>
                </w:tcPr>
                <w:p w:rsidR="00657103" w:rsidRDefault="00657103">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657103" w:rsidRDefault="00657103">
            <w:pPr>
              <w:spacing w:line="256" w:lineRule="auto"/>
              <w:rPr>
                <w:color w:val="000000" w:themeColor="text1"/>
              </w:rPr>
            </w:pPr>
          </w:p>
        </w:tc>
      </w:tr>
    </w:tbl>
    <w:p w:rsidR="00657103" w:rsidRDefault="00657103" w:rsidP="00657103">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657103" w:rsidRDefault="00657103" w:rsidP="00657103"/>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7103" w:rsidTr="00657103">
        <w:tc>
          <w:tcPr>
            <w:tcW w:w="562" w:type="dxa"/>
            <w:hideMark/>
          </w:tcPr>
          <w:p w:rsidR="00657103" w:rsidRDefault="00657103">
            <w:pPr>
              <w:spacing w:line="276" w:lineRule="auto"/>
              <w:rPr>
                <w:bCs/>
                <w:color w:val="000000" w:themeColor="text1"/>
              </w:rPr>
            </w:pPr>
            <w:r>
              <w:rPr>
                <w:bCs/>
                <w:color w:val="000000" w:themeColor="text1"/>
              </w:rPr>
              <w:t>1.</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657103" w:rsidRDefault="00657103">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657103" w:rsidRDefault="00657103">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657103" w:rsidTr="00657103">
        <w:trPr>
          <w:trHeight w:val="751"/>
        </w:trPr>
        <w:tc>
          <w:tcPr>
            <w:tcW w:w="562" w:type="dxa"/>
            <w:hideMark/>
          </w:tcPr>
          <w:p w:rsidR="00657103" w:rsidRDefault="00657103">
            <w:pPr>
              <w:spacing w:line="276" w:lineRule="auto"/>
              <w:rPr>
                <w:bCs/>
                <w:color w:val="000000" w:themeColor="text1"/>
              </w:rPr>
            </w:pPr>
            <w:r>
              <w:rPr>
                <w:bCs/>
                <w:color w:val="000000" w:themeColor="text1"/>
              </w:rPr>
              <w:t xml:space="preserve">2. </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657103" w:rsidRDefault="00657103">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657103" w:rsidRDefault="00657103">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657103" w:rsidTr="00657103">
        <w:trPr>
          <w:trHeight w:val="989"/>
        </w:trPr>
        <w:tc>
          <w:tcPr>
            <w:tcW w:w="562" w:type="dxa"/>
            <w:hideMark/>
          </w:tcPr>
          <w:p w:rsidR="00657103" w:rsidRDefault="00657103">
            <w:pPr>
              <w:spacing w:line="276" w:lineRule="auto"/>
              <w:jc w:val="both"/>
              <w:rPr>
                <w:color w:val="000000" w:themeColor="text1"/>
              </w:rPr>
            </w:pPr>
            <w:r>
              <w:rPr>
                <w:color w:val="000000" w:themeColor="text1"/>
              </w:rPr>
              <w:t>3.</w:t>
            </w:r>
          </w:p>
        </w:tc>
        <w:tc>
          <w:tcPr>
            <w:tcW w:w="2273" w:type="dxa"/>
            <w:hideMark/>
          </w:tcPr>
          <w:p w:rsidR="00657103" w:rsidRDefault="00657103">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657103" w:rsidRDefault="00657103">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657103" w:rsidRDefault="00657103">
            <w:pPr>
              <w:spacing w:line="276" w:lineRule="auto"/>
              <w:jc w:val="center"/>
              <w:rPr>
                <w:color w:val="000000" w:themeColor="text1"/>
                <w:u w:val="single"/>
              </w:rPr>
            </w:pPr>
            <w:r>
              <w:rPr>
                <w:color w:val="000000" w:themeColor="text1"/>
                <w:u w:val="single"/>
              </w:rPr>
              <w:t xml:space="preserve">0160 </w:t>
            </w:r>
          </w:p>
          <w:p w:rsidR="00657103" w:rsidRDefault="00657103">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657103" w:rsidRDefault="00657103">
            <w:pPr>
              <w:spacing w:line="276" w:lineRule="auto"/>
              <w:jc w:val="center"/>
              <w:rPr>
                <w:color w:val="000000" w:themeColor="text1"/>
                <w:u w:val="single"/>
              </w:rPr>
            </w:pPr>
            <w:r>
              <w:rPr>
                <w:color w:val="000000" w:themeColor="text1"/>
                <w:u w:val="single"/>
              </w:rPr>
              <w:t xml:space="preserve">0111 </w:t>
            </w:r>
          </w:p>
          <w:p w:rsidR="00657103" w:rsidRDefault="00657103">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657103" w:rsidRDefault="00657103">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657103" w:rsidRDefault="00657103">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657103" w:rsidRDefault="00657103">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657103" w:rsidRDefault="00657103" w:rsidP="00657103">
      <w:pPr>
        <w:jc w:val="both"/>
        <w:rPr>
          <w:color w:val="000000" w:themeColor="text1"/>
        </w:rPr>
      </w:pPr>
    </w:p>
    <w:p w:rsidR="00657103" w:rsidRDefault="00657103" w:rsidP="00657103">
      <w:pPr>
        <w:spacing w:after="150"/>
        <w:jc w:val="both"/>
        <w:rPr>
          <w:color w:val="000000" w:themeColor="text1"/>
        </w:rPr>
      </w:pPr>
      <w:r>
        <w:rPr>
          <w:color w:val="000000" w:themeColor="text1"/>
        </w:rPr>
        <w:t>4. Обсяг бюджетних приз</w:t>
      </w:r>
      <w:r w:rsidR="00E54BEB">
        <w:rPr>
          <w:color w:val="000000" w:themeColor="text1"/>
        </w:rPr>
        <w:t xml:space="preserve">начень/бюджетних асигнувань – </w:t>
      </w:r>
      <w:r w:rsidR="007A3DA1">
        <w:rPr>
          <w:color w:val="000000" w:themeColor="text1"/>
        </w:rPr>
        <w:t>36 5</w:t>
      </w:r>
      <w:r w:rsidR="00E54BEB">
        <w:rPr>
          <w:color w:val="000000" w:themeColor="text1"/>
        </w:rPr>
        <w:t>92 155</w:t>
      </w:r>
      <w:r>
        <w:rPr>
          <w:color w:val="000000" w:themeColor="text1"/>
        </w:rPr>
        <w:t xml:space="preserve">,32 гривень, у </w:t>
      </w:r>
      <w:r w:rsidR="00C90D17">
        <w:rPr>
          <w:color w:val="000000" w:themeColor="text1"/>
        </w:rPr>
        <w:t>то</w:t>
      </w:r>
      <w:r w:rsidR="007A3DA1">
        <w:rPr>
          <w:color w:val="000000" w:themeColor="text1"/>
        </w:rPr>
        <w:t>му числі загального фонду – 36 0</w:t>
      </w:r>
      <w:r w:rsidR="00C90D17">
        <w:rPr>
          <w:color w:val="000000" w:themeColor="text1"/>
        </w:rPr>
        <w:t>04</w:t>
      </w:r>
      <w:r>
        <w:rPr>
          <w:color w:val="000000" w:themeColor="text1"/>
        </w:rPr>
        <w:t xml:space="preserve"> 150,32  гривень та спеціального фонду – </w:t>
      </w:r>
      <w:r w:rsidR="00E54BEB">
        <w:rPr>
          <w:color w:val="000000" w:themeColor="text1"/>
        </w:rPr>
        <w:t>588 005</w:t>
      </w:r>
      <w:r>
        <w:rPr>
          <w:color w:val="000000" w:themeColor="text1"/>
        </w:rPr>
        <w:t>,00 гривень.</w:t>
      </w:r>
    </w:p>
    <w:p w:rsidR="00E54BEB" w:rsidRDefault="00657103" w:rsidP="00657103">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 </w:t>
      </w:r>
      <w:r w:rsidR="00993CF2">
        <w:rPr>
          <w:color w:val="000000" w:themeColor="text1"/>
        </w:rPr>
        <w:t xml:space="preserve">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E54BEB" w:rsidRDefault="00E54BEB" w:rsidP="00E54BEB">
      <w:pPr>
        <w:spacing w:after="150"/>
        <w:jc w:val="both"/>
        <w:rPr>
          <w:b/>
          <w:color w:val="000000" w:themeColor="text1"/>
        </w:rPr>
      </w:pPr>
      <w:r>
        <w:rPr>
          <w:b/>
          <w:color w:val="000000" w:themeColor="text1"/>
        </w:rPr>
        <w:lastRenderedPageBreak/>
        <w:t xml:space="preserve">                                                                                                                                                                                                       Продовження додатка 1</w:t>
      </w:r>
    </w:p>
    <w:p w:rsidR="00657103" w:rsidRDefault="00993CF2" w:rsidP="00657103">
      <w:pPr>
        <w:spacing w:after="150"/>
        <w:jc w:val="both"/>
        <w:rPr>
          <w:color w:val="000000" w:themeColor="text1"/>
        </w:rPr>
      </w:pPr>
      <w:r>
        <w:rPr>
          <w:szCs w:val="20"/>
        </w:rPr>
        <w:t>у Виконавчому комітеті Роменської міської ради на 2023-2025 роки, затверджена рішенням міської ради від 26.10.2022; Програма розвитку інформаційного простору</w:t>
      </w:r>
      <w:r>
        <w:rPr>
          <w:szCs w:val="20"/>
        </w:rPr>
        <w:t xml:space="preserve"> </w:t>
      </w:r>
      <w:r w:rsidR="00657103">
        <w:rPr>
          <w:szCs w:val="20"/>
        </w:rPr>
        <w:t>та формування толерантного суспільства на території Роменської міської територіальної громади у 2023-2025 роках, затверджена рішенням</w:t>
      </w:r>
      <w:r w:rsidR="00E54BEB">
        <w:rPr>
          <w:color w:val="000000" w:themeColor="text1"/>
        </w:rPr>
        <w:t xml:space="preserve"> </w:t>
      </w:r>
      <w:r w:rsidR="00657103">
        <w:rPr>
          <w:szCs w:val="20"/>
        </w:rPr>
        <w:t xml:space="preserve">міської  ради  від  </w:t>
      </w:r>
      <w:r w:rsidR="00657103">
        <w:t>23.11.2022</w:t>
      </w:r>
      <w:r w:rsidR="00657103">
        <w:rPr>
          <w:szCs w:val="20"/>
        </w:rPr>
        <w:t xml:space="preserve">; </w:t>
      </w:r>
      <w:r w:rsidR="00657103">
        <w:rPr>
          <w:color w:val="000000" w:themeColor="text1"/>
        </w:rPr>
        <w:t xml:space="preserve"> </w:t>
      </w:r>
      <w:r w:rsidR="00E54BEB">
        <w:rPr>
          <w:color w:val="000000" w:themeColor="text1"/>
        </w:rPr>
        <w:t>рішення міської рад</w:t>
      </w:r>
      <w:r w:rsidR="007A3DA1">
        <w:rPr>
          <w:color w:val="000000" w:themeColor="text1"/>
        </w:rPr>
        <w:t>и від 29</w:t>
      </w:r>
      <w:r w:rsidR="00E54BEB">
        <w:rPr>
          <w:color w:val="000000" w:themeColor="text1"/>
        </w:rPr>
        <w:t>.06</w:t>
      </w:r>
      <w:r w:rsidR="00657103">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657103" w:rsidRDefault="00657103" w:rsidP="00657103">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657103" w:rsidRDefault="00657103" w:rsidP="00657103">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657103" w:rsidTr="00657103">
        <w:trPr>
          <w:gridBefore w:val="1"/>
          <w:wBefore w:w="37" w:type="pct"/>
        </w:trPr>
        <w:tc>
          <w:tcPr>
            <w:tcW w:w="4963" w:type="pct"/>
            <w:gridSpan w:val="6"/>
            <w:hideMark/>
          </w:tcPr>
          <w:p w:rsidR="00657103" w:rsidRDefault="00657103">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657103" w:rsidRDefault="00657103">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both"/>
            </w:pPr>
            <w:r>
              <w:t>Забезпечення виконання наданих законодавством повноважень у відповідній сфері</w:t>
            </w:r>
          </w:p>
        </w:tc>
      </w:tr>
      <w:tr w:rsidR="00657103" w:rsidTr="00657103">
        <w:tc>
          <w:tcPr>
            <w:tcW w:w="5000" w:type="pct"/>
            <w:gridSpan w:val="7"/>
            <w:hideMark/>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657103" w:rsidTr="00657103">
        <w:tc>
          <w:tcPr>
            <w:tcW w:w="5000" w:type="pct"/>
            <w:gridSpan w:val="7"/>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Здійснення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E54BEB">
            <w:pPr>
              <w:pStyle w:val="a4"/>
              <w:spacing w:before="0" w:beforeAutospacing="0" w:after="0" w:afterAutospacing="0" w:line="256" w:lineRule="auto"/>
              <w:jc w:val="center"/>
              <w:rPr>
                <w:color w:val="000000" w:themeColor="text1"/>
                <w:lang w:val="uk-UA"/>
              </w:rPr>
            </w:pPr>
            <w:r>
              <w:rPr>
                <w:color w:val="000000" w:themeColor="text1"/>
              </w:rPr>
              <w:t>3</w:t>
            </w:r>
            <w:r w:rsidR="007A3DA1">
              <w:rPr>
                <w:color w:val="000000" w:themeColor="text1"/>
                <w:lang w:val="uk-UA"/>
              </w:rPr>
              <w:t>5</w:t>
            </w:r>
            <w:r w:rsidR="00657103">
              <w:rPr>
                <w:color w:val="000000" w:themeColor="text1"/>
              </w:rPr>
              <w:t> </w:t>
            </w:r>
            <w:r w:rsidR="007A3DA1">
              <w:rPr>
                <w:color w:val="000000" w:themeColor="text1"/>
                <w:lang w:val="uk-UA"/>
              </w:rPr>
              <w:t>9</w:t>
            </w:r>
            <w:r>
              <w:rPr>
                <w:color w:val="000000" w:themeColor="text1"/>
                <w:lang w:val="uk-UA"/>
              </w:rPr>
              <w:t>53</w:t>
            </w:r>
            <w:r w:rsidR="00657103">
              <w:rPr>
                <w:color w:val="000000" w:themeColor="text1"/>
                <w:lang w:val="uk-UA"/>
              </w:rPr>
              <w:t xml:space="preserve"> 663,00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7A3DA1">
            <w:pPr>
              <w:spacing w:line="256" w:lineRule="auto"/>
              <w:jc w:val="center"/>
              <w:rPr>
                <w:szCs w:val="20"/>
              </w:rPr>
            </w:pPr>
            <w:r>
              <w:rPr>
                <w:color w:val="000000" w:themeColor="text1"/>
              </w:rPr>
              <w:t>35 9</w:t>
            </w:r>
            <w:r w:rsidR="00E54BEB">
              <w:rPr>
                <w:color w:val="000000" w:themeColor="text1"/>
              </w:rPr>
              <w:t>62</w:t>
            </w:r>
            <w:r w:rsidR="00657103">
              <w:rPr>
                <w:color w:val="000000" w:themeColor="text1"/>
              </w:rPr>
              <w:t> 663,00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color w:val="000000" w:themeColor="text1"/>
              </w:rPr>
              <w:t>50 487,32</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генератора,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металевих стелажів,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Придбання лазерного кольорового принтеру, для забезп</w:t>
            </w:r>
            <w:r w:rsidR="00592A0B">
              <w:t>ечення належного функціонування</w:t>
            </w:r>
            <w:r>
              <w:t xml:space="preserve">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E54BEB" w:rsidRDefault="00E54BEB" w:rsidP="00E54BEB">
      <w:pPr>
        <w:spacing w:line="256" w:lineRule="auto"/>
        <w:rPr>
          <w:b/>
          <w:color w:val="000000" w:themeColor="text1"/>
        </w:rPr>
      </w:pPr>
      <w:r>
        <w:br w:type="page"/>
      </w:r>
      <w:r>
        <w:rPr>
          <w:b/>
          <w:color w:val="000000" w:themeColor="text1"/>
        </w:rPr>
        <w:lastRenderedPageBreak/>
        <w:t xml:space="preserve">                                                                                                                                                                                                      Продовження додатка 1</w:t>
      </w:r>
    </w:p>
    <w:p w:rsidR="00E54BEB" w:rsidRDefault="00E54BEB"/>
    <w:tbl>
      <w:tblPr>
        <w:tblW w:w="14709" w:type="dxa"/>
        <w:tblLook w:val="04A0" w:firstRow="1" w:lastRow="0" w:firstColumn="1" w:lastColumn="0" w:noHBand="0" w:noVBand="1"/>
      </w:tblPr>
      <w:tblGrid>
        <w:gridCol w:w="900"/>
        <w:gridCol w:w="6451"/>
        <w:gridCol w:w="2701"/>
        <w:gridCol w:w="2551"/>
        <w:gridCol w:w="2106"/>
      </w:tblGrid>
      <w:tr w:rsidR="003D1FD1" w:rsidTr="00D94AA8">
        <w:tc>
          <w:tcPr>
            <w:tcW w:w="30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3D1FD1" w:rsidTr="00657103">
        <w:tc>
          <w:tcPr>
            <w:tcW w:w="30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pPr>
            <w:r>
              <w:t>6.</w:t>
            </w:r>
          </w:p>
        </w:tc>
        <w:tc>
          <w:tcPr>
            <w:tcW w:w="2193"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r>
      <w:tr w:rsidR="003D1FD1" w:rsidTr="00657103">
        <w:tc>
          <w:tcPr>
            <w:tcW w:w="2499" w:type="pct"/>
            <w:gridSpan w:val="2"/>
            <w:tcBorders>
              <w:top w:val="single" w:sz="4" w:space="0" w:color="auto"/>
              <w:left w:val="single" w:sz="4" w:space="0" w:color="auto"/>
              <w:bottom w:val="single" w:sz="4" w:space="0" w:color="auto"/>
              <w:right w:val="single" w:sz="4" w:space="0" w:color="auto"/>
            </w:tcBorders>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7A3DA1">
            <w:pPr>
              <w:pStyle w:val="a4"/>
              <w:spacing w:before="0" w:beforeAutospacing="0" w:after="0" w:afterAutospacing="0" w:line="256" w:lineRule="auto"/>
              <w:jc w:val="center"/>
              <w:rPr>
                <w:color w:val="000000" w:themeColor="text1"/>
                <w:lang w:val="uk-UA"/>
              </w:rPr>
            </w:pPr>
            <w:r>
              <w:rPr>
                <w:color w:val="000000" w:themeColor="text1"/>
              </w:rPr>
              <w:t>36 </w:t>
            </w:r>
            <w:r>
              <w:rPr>
                <w:color w:val="000000" w:themeColor="text1"/>
                <w:lang w:val="uk-UA"/>
              </w:rPr>
              <w:t>0</w:t>
            </w:r>
            <w:r w:rsidR="003D1FD1">
              <w:rPr>
                <w:color w:val="000000" w:themeColor="text1"/>
              </w:rPr>
              <w:t>04 150,32</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rPr>
              <w:t>588 005,00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7A3DA1">
            <w:pPr>
              <w:spacing w:line="256" w:lineRule="auto"/>
              <w:jc w:val="center"/>
              <w:rPr>
                <w:szCs w:val="20"/>
              </w:rPr>
            </w:pPr>
            <w:r>
              <w:rPr>
                <w:color w:val="000000" w:themeColor="text1"/>
              </w:rPr>
              <w:t>36 5</w:t>
            </w:r>
            <w:r w:rsidR="003D1FD1">
              <w:rPr>
                <w:color w:val="000000" w:themeColor="text1"/>
              </w:rPr>
              <w:t>92 155,32</w:t>
            </w:r>
          </w:p>
        </w:tc>
      </w:tr>
    </w:tbl>
    <w:p w:rsidR="00657103" w:rsidRDefault="00657103" w:rsidP="00657103">
      <w:pPr>
        <w:rPr>
          <w:color w:val="000000" w:themeColor="text1"/>
          <w:sz w:val="16"/>
          <w:szCs w:val="16"/>
        </w:rPr>
      </w:pPr>
    </w:p>
    <w:tbl>
      <w:tblPr>
        <w:tblW w:w="14747" w:type="dxa"/>
        <w:tblInd w:w="-5" w:type="dxa"/>
        <w:tblLook w:val="04A0" w:firstRow="1" w:lastRow="0" w:firstColumn="1" w:lastColumn="0" w:noHBand="0" w:noVBand="1"/>
      </w:tblPr>
      <w:tblGrid>
        <w:gridCol w:w="555"/>
        <w:gridCol w:w="9"/>
        <w:gridCol w:w="5105"/>
        <w:gridCol w:w="1277"/>
        <w:gridCol w:w="2410"/>
        <w:gridCol w:w="1843"/>
        <w:gridCol w:w="283"/>
        <w:gridCol w:w="1422"/>
        <w:gridCol w:w="139"/>
        <w:gridCol w:w="1669"/>
        <w:gridCol w:w="35"/>
      </w:tblGrid>
      <w:tr w:rsidR="00657103" w:rsidTr="00657103">
        <w:trPr>
          <w:gridAfter w:val="1"/>
          <w:wAfter w:w="12" w:type="pct"/>
        </w:trPr>
        <w:tc>
          <w:tcPr>
            <w:tcW w:w="4988" w:type="pct"/>
            <w:gridSpan w:val="10"/>
          </w:tcPr>
          <w:p w:rsidR="00657103" w:rsidRDefault="00657103">
            <w:pPr>
              <w:pStyle w:val="a4"/>
              <w:spacing w:before="0" w:beforeAutospacing="0" w:after="0" w:afterAutospacing="0" w:line="256" w:lineRule="auto"/>
              <w:rPr>
                <w:color w:val="000000" w:themeColor="text1"/>
                <w:lang w:val="uk-UA"/>
              </w:rPr>
            </w:pPr>
          </w:p>
          <w:p w:rsidR="00657103" w:rsidRDefault="00657103">
            <w:pPr>
              <w:pStyle w:val="a4"/>
              <w:spacing w:before="0" w:beforeAutospacing="0" w:after="0" w:afterAutospacing="0" w:line="256" w:lineRule="auto"/>
              <w:rPr>
                <w:color w:val="000000" w:themeColor="text1"/>
                <w:lang w:val="uk-UA"/>
              </w:rPr>
            </w:pPr>
            <w:r>
              <w:rPr>
                <w:color w:val="000000" w:themeColor="text1"/>
                <w:lang w:val="uk-UA"/>
              </w:rPr>
              <w:t>10. Перелік місцевих/регіональних програм, що виконуються у складі бюджетної програми</w:t>
            </w:r>
          </w:p>
        </w:tc>
      </w:tr>
      <w:tr w:rsidR="00657103" w:rsidTr="00657103">
        <w:trPr>
          <w:gridAfter w:val="1"/>
          <w:wAfter w:w="12" w:type="pct"/>
        </w:trPr>
        <w:tc>
          <w:tcPr>
            <w:tcW w:w="4988" w:type="pct"/>
            <w:gridSpan w:val="10"/>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1 264 000,00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1 387 000,00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t xml:space="preserve">Програма економічного і соціального розвитку Роменської міської територіальної громади на 2021-2023 роки, </w:t>
            </w:r>
            <w:r>
              <w:rPr>
                <w:color w:val="000000" w:themeColor="text1"/>
              </w:rPr>
              <w:t>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E54BEB">
            <w:pPr>
              <w:spacing w:line="256" w:lineRule="auto"/>
              <w:jc w:val="center"/>
              <w:rPr>
                <w:szCs w:val="20"/>
              </w:rPr>
            </w:pPr>
            <w:r>
              <w:rPr>
                <w:szCs w:val="20"/>
              </w:rPr>
              <w:t>456 005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3D36D8">
            <w:pPr>
              <w:spacing w:line="256" w:lineRule="auto"/>
              <w:jc w:val="center"/>
              <w:rPr>
                <w:szCs w:val="20"/>
              </w:rPr>
            </w:pPr>
            <w:r>
              <w:rPr>
                <w:szCs w:val="20"/>
              </w:rPr>
              <w:t>456 005,00</w:t>
            </w:r>
          </w:p>
        </w:tc>
      </w:tr>
      <w:tr w:rsidR="00657103" w:rsidTr="00657103">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56" w:lineRule="auto"/>
              <w:jc w:val="center"/>
              <w:rPr>
                <w:bCs/>
                <w:szCs w:val="20"/>
              </w:rPr>
            </w:pPr>
            <w:r>
              <w:rPr>
                <w:bCs/>
                <w:szCs w:val="20"/>
              </w:rPr>
              <w:t>1 629 000,00</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3D36D8">
            <w:pPr>
              <w:pStyle w:val="a4"/>
              <w:spacing w:line="256" w:lineRule="auto"/>
              <w:jc w:val="center"/>
              <w:rPr>
                <w:color w:val="000000" w:themeColor="text1"/>
                <w:lang w:val="uk-UA"/>
              </w:rPr>
            </w:pPr>
            <w:r>
              <w:rPr>
                <w:szCs w:val="20"/>
                <w:lang w:val="uk-UA"/>
              </w:rPr>
              <w:t>579</w:t>
            </w:r>
            <w:r>
              <w:rPr>
                <w:szCs w:val="20"/>
              </w:rPr>
              <w:t xml:space="preserve"> 00</w:t>
            </w:r>
            <w:r>
              <w:rPr>
                <w:szCs w:val="20"/>
                <w:lang w:val="uk-UA"/>
              </w:rPr>
              <w:t>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3D36D8">
            <w:pPr>
              <w:spacing w:line="256" w:lineRule="auto"/>
              <w:jc w:val="center"/>
              <w:rPr>
                <w:bCs/>
                <w:szCs w:val="20"/>
              </w:rPr>
            </w:pPr>
            <w:r>
              <w:rPr>
                <w:bCs/>
                <w:szCs w:val="20"/>
              </w:rPr>
              <w:t xml:space="preserve">2 </w:t>
            </w:r>
            <w:r w:rsidR="003D36D8">
              <w:rPr>
                <w:bCs/>
                <w:szCs w:val="20"/>
              </w:rPr>
              <w:t>208 005</w:t>
            </w:r>
            <w:r>
              <w:rPr>
                <w:bCs/>
                <w:szCs w:val="20"/>
              </w:rPr>
              <w:t>,00</w:t>
            </w:r>
          </w:p>
        </w:tc>
      </w:tr>
      <w:tr w:rsidR="00657103" w:rsidTr="00657103">
        <w:trPr>
          <w:gridAfter w:val="1"/>
          <w:wAfter w:w="12" w:type="pct"/>
        </w:trPr>
        <w:tc>
          <w:tcPr>
            <w:tcW w:w="4988" w:type="pct"/>
            <w:gridSpan w:val="10"/>
          </w:tcPr>
          <w:p w:rsidR="00657103" w:rsidRDefault="00657103" w:rsidP="00592A0B">
            <w:pPr>
              <w:pStyle w:val="a4"/>
              <w:spacing w:line="360" w:lineRule="auto"/>
              <w:rPr>
                <w:color w:val="000000" w:themeColor="text1"/>
                <w:lang w:val="uk-UA"/>
              </w:rPr>
            </w:pPr>
            <w:r>
              <w:rPr>
                <w:color w:val="000000" w:themeColor="text1"/>
                <w:lang w:val="uk-UA"/>
              </w:rPr>
              <w:t>11. Результативні показники бюджетної програми</w:t>
            </w: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Джерело інформації</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Загальний фонд</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5</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6</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7</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both"/>
              <w:rPr>
                <w:b/>
                <w:bCs/>
              </w:rPr>
            </w:pPr>
            <w:r>
              <w:rPr>
                <w:b/>
                <w:bCs/>
              </w:rPr>
              <w:t>затрат</w:t>
            </w:r>
          </w:p>
        </w:tc>
        <w:tc>
          <w:tcPr>
            <w:tcW w:w="433"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817"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pPr>
          </w:p>
        </w:tc>
        <w:tc>
          <w:tcPr>
            <w:tcW w:w="578" w:type="pct"/>
            <w:gridSpan w:val="2"/>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gridSpan w:val="3"/>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штатний розпис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pPr>
            <w:r>
              <w:t>116,00</w:t>
            </w:r>
          </w:p>
        </w:tc>
        <w:tc>
          <w:tcPr>
            <w:tcW w:w="578"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116,00</w:t>
            </w:r>
          </w:p>
        </w:tc>
      </w:tr>
      <w:tr w:rsidR="00D63B7F" w:rsidTr="00D63B7F">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D63B7F" w:rsidRPr="00D63B7F" w:rsidRDefault="00D63B7F" w:rsidP="00494E35">
            <w:pPr>
              <w:spacing w:line="256" w:lineRule="auto"/>
              <w:jc w:val="center"/>
              <w:rPr>
                <w:color w:val="FFFFFF"/>
              </w:rPr>
            </w:pPr>
          </w:p>
        </w:tc>
        <w:tc>
          <w:tcPr>
            <w:tcW w:w="1734" w:type="pct"/>
            <w:gridSpan w:val="2"/>
            <w:tcBorders>
              <w:top w:val="single" w:sz="4" w:space="0" w:color="auto"/>
              <w:left w:val="nil"/>
              <w:bottom w:val="single" w:sz="4" w:space="0" w:color="auto"/>
              <w:right w:val="single" w:sz="4" w:space="0" w:color="000000"/>
            </w:tcBorders>
            <w:hideMark/>
          </w:tcPr>
          <w:p w:rsidR="00D63B7F" w:rsidRPr="00D63B7F" w:rsidRDefault="00D63B7F" w:rsidP="00494E35">
            <w:pPr>
              <w:spacing w:line="256" w:lineRule="auto"/>
              <w:jc w:val="both"/>
            </w:pPr>
            <w:r>
              <w:t xml:space="preserve">Обсяг фінансування на </w:t>
            </w:r>
            <w:r w:rsidRPr="00D63B7F">
              <w:t>утримання Виконавчого комітету Роменської міської ради</w:t>
            </w:r>
          </w:p>
        </w:tc>
        <w:tc>
          <w:tcPr>
            <w:tcW w:w="433" w:type="pct"/>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D63B7F" w:rsidRDefault="00D63B7F" w:rsidP="00494E35">
            <w:pPr>
              <w:spacing w:line="256" w:lineRule="auto"/>
              <w:jc w:val="center"/>
            </w:pPr>
            <w:r w:rsidRPr="00D63B7F">
              <w:t>35 953 663,00</w:t>
            </w:r>
          </w:p>
        </w:tc>
        <w:tc>
          <w:tcPr>
            <w:tcW w:w="578" w:type="pct"/>
            <w:gridSpan w:val="2"/>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rsidRPr="00D63B7F">
              <w:t>35 953 663,00</w:t>
            </w:r>
          </w:p>
        </w:tc>
      </w:tr>
      <w:tr w:rsidR="00D63B7F" w:rsidTr="00D63B7F">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D63B7F" w:rsidRPr="00D63B7F" w:rsidRDefault="00D63B7F" w:rsidP="00494E35">
            <w:pPr>
              <w:spacing w:line="256" w:lineRule="auto"/>
              <w:jc w:val="center"/>
              <w:rPr>
                <w:color w:val="FFFFFF"/>
              </w:rPr>
            </w:pPr>
          </w:p>
        </w:tc>
        <w:tc>
          <w:tcPr>
            <w:tcW w:w="1734" w:type="pct"/>
            <w:gridSpan w:val="2"/>
            <w:tcBorders>
              <w:top w:val="single" w:sz="4" w:space="0" w:color="auto"/>
              <w:left w:val="nil"/>
              <w:bottom w:val="single" w:sz="4" w:space="0" w:color="auto"/>
              <w:right w:val="single" w:sz="4" w:space="0" w:color="000000"/>
            </w:tcBorders>
            <w:hideMark/>
          </w:tcPr>
          <w:p w:rsidR="00D63B7F" w:rsidRPr="00D63B7F" w:rsidRDefault="00D63B7F" w:rsidP="00494E35">
            <w:pPr>
              <w:spacing w:line="256" w:lineRule="auto"/>
              <w:jc w:val="both"/>
            </w:pPr>
            <w:r>
              <w:t xml:space="preserve">Обсяг надходжень від надання платних послуг  </w:t>
            </w:r>
            <w:r w:rsidRPr="00D63B7F">
              <w:t>архівним відділом</w:t>
            </w:r>
          </w:p>
        </w:tc>
        <w:tc>
          <w:tcPr>
            <w:tcW w:w="433" w:type="pct"/>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D63B7F" w:rsidRDefault="00D63B7F" w:rsidP="00494E35">
            <w:pPr>
              <w:spacing w:line="256" w:lineRule="auto"/>
              <w:jc w:val="center"/>
            </w:pPr>
            <w:r>
              <w:t>0,00</w:t>
            </w:r>
          </w:p>
        </w:tc>
        <w:tc>
          <w:tcPr>
            <w:tcW w:w="578" w:type="pct"/>
            <w:gridSpan w:val="2"/>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9 000,00</w:t>
            </w:r>
          </w:p>
        </w:tc>
        <w:tc>
          <w:tcPr>
            <w:tcW w:w="625" w:type="pct"/>
            <w:gridSpan w:val="3"/>
            <w:tcBorders>
              <w:top w:val="single" w:sz="4" w:space="0" w:color="auto"/>
              <w:left w:val="nil"/>
              <w:bottom w:val="single" w:sz="4" w:space="0" w:color="auto"/>
              <w:right w:val="single" w:sz="4" w:space="0" w:color="auto"/>
            </w:tcBorders>
            <w:vAlign w:val="center"/>
            <w:hideMark/>
          </w:tcPr>
          <w:p w:rsidR="00D63B7F" w:rsidRDefault="00D63B7F" w:rsidP="00494E35">
            <w:pPr>
              <w:spacing w:line="256" w:lineRule="auto"/>
              <w:jc w:val="center"/>
            </w:pPr>
            <w:r>
              <w:t>9 000,00</w:t>
            </w:r>
          </w:p>
        </w:tc>
      </w:tr>
    </w:tbl>
    <w:p w:rsidR="003D1FD1" w:rsidRDefault="003D1FD1" w:rsidP="00D63B7F">
      <w:pPr>
        <w:rPr>
          <w:b/>
          <w:color w:val="000000" w:themeColor="text1"/>
        </w:rPr>
      </w:pPr>
      <w:r>
        <w:br w:type="page"/>
      </w:r>
      <w:r>
        <w:rPr>
          <w:b/>
          <w:color w:val="000000" w:themeColor="text1"/>
        </w:rPr>
        <w:lastRenderedPageBreak/>
        <w:t xml:space="preserve">                                                                                                                                                                                                      Продовження додатка 1</w:t>
      </w:r>
    </w:p>
    <w:p w:rsidR="00BD63ED" w:rsidRPr="003D1FD1" w:rsidRDefault="00BD63ED" w:rsidP="003D1FD1">
      <w:pPr>
        <w:spacing w:line="256" w:lineRule="auto"/>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3D1FD1"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3D1FD1" w:rsidRDefault="003D1FD1"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7</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металевих стелажів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лазерного кольорового принтеру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ноутбуків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2.</w:t>
            </w: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
                <w:bCs/>
              </w:rPr>
            </w:pPr>
            <w:r>
              <w:rPr>
                <w:b/>
                <w:bCs/>
              </w:rPr>
              <w:t>продукту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rPr>
                <w:bCs/>
              </w:rPr>
            </w:pPr>
            <w:r>
              <w:rPr>
                <w:bCs/>
              </w:rPr>
              <w:t> </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підготовлених нормативно-правових актів (рішення міської ради та її виконавчого комітету,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генераторів,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металевих стелажів,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лазерних кольорових принтерів,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ноутбуків,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3.</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
                <w:bCs/>
              </w:rPr>
            </w:pPr>
            <w:r>
              <w:rPr>
                <w:b/>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r>
    </w:tbl>
    <w:p w:rsidR="00D63B7F" w:rsidRDefault="00CA7AB3">
      <w:pPr>
        <w:rPr>
          <w:b/>
          <w:color w:val="000000" w:themeColor="text1"/>
        </w:rPr>
      </w:pPr>
      <w:r>
        <w:rPr>
          <w:b/>
          <w:color w:val="000000" w:themeColor="text1"/>
        </w:rPr>
        <w:t xml:space="preserve">                                                                                                                                                                                                    </w:t>
      </w:r>
    </w:p>
    <w:p w:rsidR="00D63B7F" w:rsidRDefault="00D63B7F">
      <w:pPr>
        <w:spacing w:after="160" w:line="259" w:lineRule="auto"/>
        <w:rPr>
          <w:b/>
          <w:color w:val="000000" w:themeColor="text1"/>
        </w:rPr>
      </w:pPr>
      <w:r>
        <w:rPr>
          <w:b/>
          <w:color w:val="000000" w:themeColor="text1"/>
        </w:rPr>
        <w:br w:type="page"/>
      </w:r>
    </w:p>
    <w:p w:rsidR="00CA7AB3" w:rsidRDefault="00CA7AB3" w:rsidP="00D63B7F">
      <w:pPr>
        <w:jc w:val="right"/>
        <w:rPr>
          <w:b/>
          <w:color w:val="000000" w:themeColor="text1"/>
        </w:rPr>
      </w:pPr>
      <w:r>
        <w:rPr>
          <w:b/>
          <w:color w:val="000000" w:themeColor="text1"/>
        </w:rPr>
        <w:lastRenderedPageBreak/>
        <w:t>Продовження додатка 1</w:t>
      </w:r>
    </w:p>
    <w:p w:rsidR="00CA7AB3" w:rsidRPr="00CA7AB3" w:rsidRDefault="00CA7AB3">
      <w:pPr>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93"/>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9430C0">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Кількість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5,00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9,00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rPr>
                <w:bCs/>
              </w:rPr>
              <w:t>Середні в</w:t>
            </w:r>
            <w:r>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605743">
            <w:pPr>
              <w:spacing w:line="256" w:lineRule="auto"/>
              <w:jc w:val="center"/>
            </w:pPr>
            <w:r>
              <w:t>309 945,37</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605743">
            <w:pPr>
              <w:spacing w:line="256" w:lineRule="auto"/>
              <w:jc w:val="center"/>
            </w:pPr>
            <w:r>
              <w:t>309 945,37</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генератор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металеві стелажі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лазерний кольоровий принтер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ноутбук</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bCs/>
              </w:rPr>
            </w:pPr>
            <w:r>
              <w:rPr>
                <w:bCs/>
              </w:rPr>
              <w:t>4.</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
                <w:bCs/>
              </w:rPr>
            </w:pPr>
            <w:r>
              <w:rPr>
                <w:b/>
                <w:bCs/>
              </w:rPr>
              <w:t>якості</w:t>
            </w:r>
          </w:p>
        </w:tc>
        <w:tc>
          <w:tcPr>
            <w:tcW w:w="433"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817" w:type="pct"/>
            <w:tcBorders>
              <w:top w:val="single" w:sz="4" w:space="0" w:color="auto"/>
              <w:left w:val="nil"/>
              <w:bottom w:val="single" w:sz="4" w:space="0" w:color="auto"/>
              <w:right w:val="single" w:sz="4" w:space="0" w:color="000000"/>
            </w:tcBorders>
            <w:vAlign w:val="center"/>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578"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9430C0">
            <w:pPr>
              <w:spacing w:line="256" w:lineRule="auto"/>
              <w:jc w:val="both"/>
            </w:pPr>
            <w:r>
              <w:t>Відсоток</w:t>
            </w:r>
            <w:r w:rsidR="00CA7AB3">
              <w:t xml:space="preserve"> прийнятих нормативно-правових актів у загальній їх кількості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вчасно виконаних листів, звернень, заяв, скарг у їх загальній кількості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Рівень забезпеченості приміщень Виконавчого комітету Роме</w:t>
            </w:r>
            <w:r w:rsidR="009430C0">
              <w:t>нської міської ради генератором</w:t>
            </w:r>
            <w:r>
              <w:t xml:space="preserve"> у період відключення світла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after="160" w:line="256" w:lineRule="auto"/>
              <w:rPr>
                <w:color w:val="FFFFFF"/>
              </w:rPr>
            </w:pPr>
            <w:r>
              <w:br w:type="page"/>
            </w:r>
          </w:p>
        </w:tc>
        <w:tc>
          <w:tcPr>
            <w:tcW w:w="1734" w:type="pct"/>
            <w:tcBorders>
              <w:top w:val="single" w:sz="4" w:space="0" w:color="auto"/>
              <w:left w:val="nil"/>
              <w:bottom w:val="single" w:sz="4" w:space="0" w:color="auto"/>
              <w:right w:val="single" w:sz="4" w:space="0" w:color="000000"/>
            </w:tcBorders>
            <w:hideMark/>
          </w:tcPr>
          <w:p w:rsidR="00CA7AB3" w:rsidRDefault="00CA7AB3" w:rsidP="009430C0">
            <w:pPr>
              <w:spacing w:line="256" w:lineRule="auto"/>
              <w:jc w:val="both"/>
            </w:pPr>
            <w:r>
              <w:t>Рівень забезпеченості потреби  архівного відділу Виконавчого комітету Ро</w:t>
            </w:r>
            <w:r w:rsidR="009430C0">
              <w:t xml:space="preserve">менської міської ради стелажами </w:t>
            </w:r>
            <w:r>
              <w:t xml:space="preserve">для створення належних умов </w:t>
            </w:r>
            <w:r w:rsidR="009430C0">
              <w:t>із збереження</w:t>
            </w:r>
            <w:r>
              <w:t xml:space="preserve"> архівних справ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CA7AB3" w:rsidRPr="00CA7AB3" w:rsidRDefault="00CA7AB3" w:rsidP="00CA7AB3">
      <w:pPr>
        <w:rPr>
          <w:b/>
          <w:color w:val="000000" w:themeColor="text1"/>
        </w:rPr>
      </w:pPr>
      <w:r>
        <w:rPr>
          <w:b/>
          <w:color w:val="000000" w:themeColor="text1"/>
        </w:rPr>
        <w:lastRenderedPageBreak/>
        <w:t xml:space="preserve">                                                                                                                                                                                                    Продовження додатка 1</w:t>
      </w:r>
    </w:p>
    <w:p w:rsidR="00CA7AB3" w:rsidRDefault="00CA7AB3"/>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Рівень забезпеченості потреби Виконавчого комітету Роменської міської ради ноутбуками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Забезпечення погашення заборгованості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657103" w:rsidRDefault="00657103" w:rsidP="00657103"/>
    <w:p w:rsidR="00657103" w:rsidRDefault="00657103" w:rsidP="00657103">
      <w:pPr>
        <w:rPr>
          <w:b/>
          <w:bCs/>
        </w:rPr>
      </w:pPr>
    </w:p>
    <w:p w:rsidR="00657103" w:rsidRDefault="00657103" w:rsidP="00657103">
      <w:pPr>
        <w:rPr>
          <w:b/>
          <w:color w:val="000000"/>
        </w:rPr>
      </w:pPr>
      <w:r>
        <w:rPr>
          <w:b/>
          <w:bCs/>
        </w:rPr>
        <w:t>Міський голова                                                                                                                                                       Олег  СТОГНІЙ</w:t>
      </w:r>
    </w:p>
    <w:p w:rsidR="00657103" w:rsidRDefault="00657103" w:rsidP="00657103">
      <w:pPr>
        <w:spacing w:line="276" w:lineRule="auto"/>
        <w:rPr>
          <w:b/>
          <w:sz w:val="16"/>
          <w:szCs w:val="16"/>
        </w:rPr>
      </w:pPr>
    </w:p>
    <w:p w:rsidR="00657103" w:rsidRDefault="00657103" w:rsidP="00657103">
      <w:pPr>
        <w:spacing w:line="276" w:lineRule="auto"/>
        <w:rPr>
          <w:b/>
        </w:rPr>
      </w:pPr>
      <w:r>
        <w:rPr>
          <w:b/>
        </w:rPr>
        <w:t>ПОГОДЖЕНО</w:t>
      </w:r>
    </w:p>
    <w:p w:rsidR="00205F72" w:rsidRDefault="00657103" w:rsidP="00657103">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05F72" w:rsidRPr="000B06BD" w:rsidRDefault="00205F72" w:rsidP="00205F72">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205F72" w:rsidRDefault="00205F72" w:rsidP="00205F72">
      <w:pPr>
        <w:spacing w:line="360" w:lineRule="auto"/>
      </w:pPr>
    </w:p>
    <w:p w:rsidR="00657103" w:rsidRDefault="00510F32" w:rsidP="00657103">
      <w:pPr>
        <w:spacing w:line="360" w:lineRule="auto"/>
        <w:rPr>
          <w:b/>
          <w:color w:val="000000"/>
        </w:rPr>
      </w:pPr>
      <w:r>
        <w:rPr>
          <w:color w:val="000000"/>
        </w:rPr>
        <w:t xml:space="preserve">07 липня </w:t>
      </w:r>
      <w:r w:rsidR="00657103">
        <w:rPr>
          <w:color w:val="000000"/>
        </w:rPr>
        <w:t xml:space="preserve"> 2023 року</w:t>
      </w:r>
    </w:p>
    <w:p w:rsidR="00657103" w:rsidRDefault="00657103" w:rsidP="00657103">
      <w:pPr>
        <w:spacing w:line="276" w:lineRule="auto"/>
        <w:rPr>
          <w:color w:val="000000"/>
        </w:rPr>
      </w:pPr>
      <w:r>
        <w:rPr>
          <w:color w:val="000000"/>
        </w:rPr>
        <w:t>М.П.</w:t>
      </w:r>
    </w:p>
    <w:p w:rsidR="000C5066" w:rsidRDefault="00952015" w:rsidP="003F070A">
      <w:pPr>
        <w:spacing w:after="160" w:line="259" w:lineRule="auto"/>
        <w:rPr>
          <w:b/>
        </w:rPr>
      </w:pPr>
      <w:r>
        <w:rPr>
          <w:b/>
        </w:rPr>
        <w:br w:type="page"/>
      </w:r>
    </w:p>
    <w:p w:rsidR="00E27431" w:rsidRDefault="00E27431" w:rsidP="00E27431">
      <w:pPr>
        <w:spacing w:line="276" w:lineRule="auto"/>
        <w:ind w:left="7513" w:firstLine="1843"/>
        <w:rPr>
          <w:b/>
        </w:rPr>
      </w:pPr>
      <w:r>
        <w:rPr>
          <w:b/>
        </w:rPr>
        <w:lastRenderedPageBreak/>
        <w:t xml:space="preserve">Додаток </w:t>
      </w:r>
      <w:r w:rsidR="00CC40A5">
        <w:rPr>
          <w:b/>
        </w:rPr>
        <w:t>2</w:t>
      </w:r>
    </w:p>
    <w:p w:rsidR="00E27431" w:rsidRDefault="00E27431" w:rsidP="00E27431">
      <w:pPr>
        <w:spacing w:line="276" w:lineRule="auto"/>
        <w:ind w:left="7513" w:firstLine="1843"/>
        <w:rPr>
          <w:b/>
        </w:rPr>
      </w:pPr>
      <w:r>
        <w:rPr>
          <w:b/>
        </w:rPr>
        <w:t>до розпорядження міського голови</w:t>
      </w:r>
    </w:p>
    <w:p w:rsidR="00E27431" w:rsidRDefault="00E27431" w:rsidP="00E27431">
      <w:pPr>
        <w:spacing w:line="276" w:lineRule="auto"/>
        <w:ind w:left="7513" w:firstLine="1843"/>
        <w:rPr>
          <w:b/>
        </w:rPr>
      </w:pPr>
      <w:r>
        <w:rPr>
          <w:b/>
        </w:rPr>
        <w:t>від 25.01.2023 № 12-ОД</w:t>
      </w:r>
    </w:p>
    <w:p w:rsidR="00E27431" w:rsidRDefault="00E27431" w:rsidP="00E27431">
      <w:pPr>
        <w:spacing w:line="276" w:lineRule="auto"/>
        <w:ind w:left="7513" w:firstLine="1843"/>
        <w:rPr>
          <w:b/>
        </w:rPr>
      </w:pPr>
      <w:r>
        <w:rPr>
          <w:b/>
        </w:rPr>
        <w:t>(в редакції розпорядження міського голови</w:t>
      </w:r>
    </w:p>
    <w:p w:rsidR="00643EC0" w:rsidRDefault="009430C0" w:rsidP="00643EC0">
      <w:pPr>
        <w:spacing w:line="276" w:lineRule="auto"/>
        <w:ind w:left="7513" w:firstLine="1843"/>
        <w:rPr>
          <w:b/>
        </w:rPr>
      </w:pPr>
      <w:r w:rsidRPr="009430C0">
        <w:rPr>
          <w:b/>
        </w:rPr>
        <w:t>від 07.07.2023 № 86</w:t>
      </w:r>
      <w:r w:rsidR="00643EC0" w:rsidRPr="009430C0">
        <w:rPr>
          <w:b/>
        </w:rPr>
        <w:t>-ОД)</w:t>
      </w:r>
    </w:p>
    <w:p w:rsidR="00E27431" w:rsidRDefault="00E27431" w:rsidP="00E27431">
      <w:pPr>
        <w:spacing w:line="276" w:lineRule="auto"/>
        <w:rPr>
          <w:color w:val="000000"/>
        </w:rPr>
      </w:pPr>
    </w:p>
    <w:tbl>
      <w:tblPr>
        <w:tblW w:w="5000" w:type="pct"/>
        <w:tblLook w:val="04A0" w:firstRow="1" w:lastRow="0" w:firstColumn="1" w:lastColumn="0" w:noHBand="0" w:noVBand="1"/>
      </w:tblPr>
      <w:tblGrid>
        <w:gridCol w:w="14786"/>
      </w:tblGrid>
      <w:tr w:rsidR="00E27431" w:rsidTr="00D94AA8">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E27431" w:rsidTr="00D94AA8">
              <w:tc>
                <w:tcPr>
                  <w:tcW w:w="5000" w:type="pct"/>
                  <w:hideMark/>
                </w:tcPr>
                <w:p w:rsidR="00E27431" w:rsidRDefault="00E27431" w:rsidP="00D94AA8">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E27431" w:rsidRDefault="00E27431" w:rsidP="00D94AA8">
            <w:pPr>
              <w:spacing w:line="256" w:lineRule="auto"/>
              <w:rPr>
                <w:color w:val="000000" w:themeColor="text1"/>
              </w:rPr>
            </w:pPr>
          </w:p>
        </w:tc>
      </w:tr>
    </w:tbl>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sidR="009D031E">
        <w:rPr>
          <w:color w:val="000000" w:themeColor="text1"/>
        </w:rPr>
        <w:t xml:space="preserve"> 1</w:t>
      </w:r>
      <w:r w:rsidR="009D23D5">
        <w:rPr>
          <w:color w:val="000000" w:themeColor="text1"/>
        </w:rPr>
        <w:t> </w:t>
      </w:r>
      <w:r w:rsidR="009D031E">
        <w:rPr>
          <w:color w:val="000000" w:themeColor="text1"/>
        </w:rPr>
        <w:t>2</w:t>
      </w:r>
      <w:r w:rsidR="00C20DDA">
        <w:rPr>
          <w:color w:val="000000" w:themeColor="text1"/>
        </w:rPr>
        <w:t>83</w:t>
      </w:r>
      <w:r w:rsidR="003E003D">
        <w:rPr>
          <w:color w:val="000000" w:themeColor="text1"/>
        </w:rPr>
        <w:t xml:space="preserve"> </w:t>
      </w:r>
      <w:r w:rsidR="00C20DDA">
        <w:rPr>
          <w:color w:val="000000" w:themeColor="text1"/>
        </w:rPr>
        <w:t>9</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9D031E">
        <w:rPr>
          <w:color w:val="000000" w:themeColor="text1"/>
        </w:rPr>
        <w:t>1 0</w:t>
      </w:r>
      <w:r w:rsidR="00C20DDA">
        <w:rPr>
          <w:color w:val="000000" w:themeColor="text1"/>
        </w:rPr>
        <w:t>29</w:t>
      </w:r>
      <w:r w:rsidR="003E003D">
        <w:rPr>
          <w:color w:val="000000" w:themeColor="text1"/>
        </w:rPr>
        <w:t xml:space="preserve"> </w:t>
      </w:r>
      <w:r w:rsidR="00C20DDA">
        <w:rPr>
          <w:color w:val="000000" w:themeColor="text1"/>
        </w:rPr>
        <w:t>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 гри</w:t>
      </w:r>
      <w:r w:rsidR="009D23D5">
        <w:rPr>
          <w:color w:val="000000" w:themeColor="text1"/>
        </w:rPr>
        <w:t>вень та спеціального фонду – 254 900,00</w:t>
      </w:r>
      <w:r w:rsidR="003E003D" w:rsidRPr="00476285">
        <w:rPr>
          <w:color w:val="000000" w:themeColor="text1"/>
        </w:rPr>
        <w:t xml:space="preserve"> гривень.</w:t>
      </w:r>
    </w:p>
    <w:p w:rsidR="0020267B" w:rsidRDefault="000C5066" w:rsidP="0020267B">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20267B" w:rsidRPr="00181FE4">
        <w:rPr>
          <w:color w:val="000000" w:themeColor="text1"/>
        </w:rPr>
        <w:t>рішен</w:t>
      </w:r>
      <w:r w:rsidR="00C028CF">
        <w:rPr>
          <w:color w:val="000000" w:themeColor="text1"/>
        </w:rPr>
        <w:t>ня міс</w:t>
      </w:r>
      <w:r w:rsidR="009A5ADD">
        <w:rPr>
          <w:color w:val="000000" w:themeColor="text1"/>
        </w:rPr>
        <w:t>ької ради від 29</w:t>
      </w:r>
      <w:r w:rsidR="00700A94">
        <w:rPr>
          <w:color w:val="000000" w:themeColor="text1"/>
        </w:rPr>
        <w:t>.06</w:t>
      </w:r>
      <w:r w:rsidR="00C028CF">
        <w:rPr>
          <w:color w:val="000000" w:themeColor="text1"/>
        </w:rPr>
        <w:t>.2023 «</w:t>
      </w:r>
      <w:r w:rsidR="0020267B"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0267B">
        <w:rPr>
          <w:color w:val="000000" w:themeColor="text1"/>
        </w:rPr>
        <w:t xml:space="preserve">  </w:t>
      </w:r>
    </w:p>
    <w:p w:rsidR="00E27431" w:rsidRDefault="00E27431" w:rsidP="006546DC">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700A94" w:rsidRPr="00E27431" w:rsidRDefault="003E003D" w:rsidP="00E27431">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w:t>
            </w:r>
            <w:r w:rsidR="00F64A79">
              <w:rPr>
                <w:lang w:val="uk-UA"/>
              </w:rPr>
              <w:t>,</w:t>
            </w:r>
            <w:r w:rsidRPr="003E003D">
              <w:rPr>
                <w:lang w:val="uk-UA"/>
              </w:rPr>
              <w:t xml:space="preserve">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w:t>
            </w:r>
            <w:r w:rsidR="00EE3427">
              <w:t>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E66007">
            <w:pPr>
              <w:rPr>
                <w:lang w:eastAsia="en-US"/>
              </w:rPr>
            </w:pPr>
            <w:r>
              <w:t>Виготовлення проекту</w:t>
            </w:r>
            <w:r w:rsidR="006917E0" w:rsidRPr="006917E0">
              <w:t xml:space="preserve"> межі </w:t>
            </w:r>
            <w:r>
              <w:t>Роменської міської територіальної громади</w:t>
            </w:r>
            <w:r w:rsidR="006917E0" w:rsidRPr="006917E0">
              <w:t xml:space="preserve">  та 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EE3427">
              <w:t xml:space="preserve">Роменської міської </w:t>
            </w:r>
            <w:r w:rsidR="00163300">
              <w:t>територіальної громади</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700A94" w:rsidP="006917E0">
            <w:pPr>
              <w:jc w:val="center"/>
            </w:pPr>
            <w:r>
              <w:t>488 0</w:t>
            </w:r>
            <w:r w:rsidR="0020267B">
              <w:t>00,00</w:t>
            </w:r>
          </w:p>
        </w:tc>
        <w:tc>
          <w:tcPr>
            <w:tcW w:w="771" w:type="pct"/>
            <w:shd w:val="clear" w:color="auto" w:fill="auto"/>
            <w:vAlign w:val="center"/>
          </w:tcPr>
          <w:p w:rsidR="00827A0C" w:rsidRPr="003E003D" w:rsidRDefault="0020267B" w:rsidP="006917E0">
            <w:pPr>
              <w:jc w:val="center"/>
            </w:pPr>
            <w:r>
              <w:t>0,00</w:t>
            </w:r>
          </w:p>
        </w:tc>
        <w:tc>
          <w:tcPr>
            <w:tcW w:w="675" w:type="pct"/>
            <w:shd w:val="clear" w:color="auto" w:fill="auto"/>
            <w:vAlign w:val="center"/>
          </w:tcPr>
          <w:p w:rsidR="00827A0C" w:rsidRPr="003E003D" w:rsidRDefault="00700A94" w:rsidP="006917E0">
            <w:pPr>
              <w:jc w:val="center"/>
            </w:pPr>
            <w:r>
              <w:t>488 000,00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9A5ADD" w:rsidP="003E003D">
            <w:pPr>
              <w:spacing w:line="276" w:lineRule="auto"/>
              <w:jc w:val="center"/>
            </w:pPr>
            <w:r>
              <w:t>2</w:t>
            </w:r>
            <w:r w:rsidR="00827A0C">
              <w:t>.</w:t>
            </w:r>
          </w:p>
        </w:tc>
        <w:tc>
          <w:tcPr>
            <w:tcW w:w="2574" w:type="pct"/>
            <w:shd w:val="clear" w:color="auto" w:fill="auto"/>
          </w:tcPr>
          <w:p w:rsidR="00827A0C" w:rsidRPr="003E003D" w:rsidRDefault="006917E0" w:rsidP="007D623D">
            <w:pPr>
              <w:jc w:val="both"/>
            </w:pPr>
            <w:r>
              <w:t>В</w:t>
            </w:r>
            <w:r w:rsidR="00827A0C" w:rsidRPr="00827A0C">
              <w:t>иготовлення технічної документації з нормативно</w:t>
            </w:r>
            <w:r w:rsidR="00DD7CA6">
              <w:t>-</w:t>
            </w:r>
            <w:r w:rsidR="00827A0C" w:rsidRPr="00827A0C">
              <w:t xml:space="preserve">грошової </w:t>
            </w:r>
            <w:r w:rsidR="00DD7CA6">
              <w:t xml:space="preserve">оцінки земель </w:t>
            </w:r>
            <w:r w:rsidR="004B2CDA" w:rsidRPr="004B2CDA">
              <w:t xml:space="preserve">населених пунктів  Роменської міської територіальної громади, у </w:t>
            </w:r>
            <w:proofErr w:type="spellStart"/>
            <w:r w:rsidR="004B2CDA" w:rsidRPr="004B2CDA">
              <w:t>т.ч</w:t>
            </w:r>
            <w:proofErr w:type="spellEnd"/>
            <w:r w:rsidR="004B2CDA" w:rsidRPr="004B2CDA">
              <w:t>. послуги зі складання електронного документу</w:t>
            </w:r>
          </w:p>
        </w:tc>
        <w:tc>
          <w:tcPr>
            <w:tcW w:w="674" w:type="pct"/>
            <w:shd w:val="clear" w:color="auto" w:fill="auto"/>
            <w:vAlign w:val="center"/>
          </w:tcPr>
          <w:p w:rsidR="00827A0C" w:rsidRPr="003E003D" w:rsidRDefault="00700A94" w:rsidP="003E003D">
            <w:pPr>
              <w:jc w:val="center"/>
            </w:pPr>
            <w:r>
              <w:t>541 0</w:t>
            </w:r>
            <w:r w:rsidR="00827A0C" w:rsidRPr="003E003D">
              <w:t>00,00</w:t>
            </w:r>
          </w:p>
        </w:tc>
        <w:tc>
          <w:tcPr>
            <w:tcW w:w="771" w:type="pct"/>
            <w:shd w:val="clear" w:color="auto" w:fill="auto"/>
            <w:vAlign w:val="center"/>
          </w:tcPr>
          <w:p w:rsidR="00827A0C" w:rsidRPr="003E003D" w:rsidRDefault="0020267B" w:rsidP="003E003D">
            <w:pPr>
              <w:jc w:val="center"/>
            </w:pPr>
            <w:r>
              <w:t>254 900,00</w:t>
            </w:r>
          </w:p>
        </w:tc>
        <w:tc>
          <w:tcPr>
            <w:tcW w:w="675" w:type="pct"/>
            <w:shd w:val="clear" w:color="auto" w:fill="auto"/>
            <w:vAlign w:val="center"/>
          </w:tcPr>
          <w:p w:rsidR="00827A0C" w:rsidRPr="003E003D" w:rsidRDefault="00700A94" w:rsidP="003E003D">
            <w:pPr>
              <w:jc w:val="center"/>
            </w:pPr>
            <w:r>
              <w:t>795 900,00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9A5ADD" w:rsidP="006546DC">
            <w:pPr>
              <w:pStyle w:val="a4"/>
              <w:spacing w:before="0" w:beforeAutospacing="0" w:after="0" w:afterAutospacing="0"/>
              <w:jc w:val="center"/>
              <w:rPr>
                <w:color w:val="000000" w:themeColor="text1"/>
                <w:lang w:val="uk-UA"/>
              </w:rPr>
            </w:pPr>
            <w:r>
              <w:rPr>
                <w:color w:val="000000" w:themeColor="text1"/>
                <w:lang w:val="uk-UA"/>
              </w:rPr>
              <w:t>1 0</w:t>
            </w:r>
            <w:r w:rsidR="00B55F6B">
              <w:rPr>
                <w:color w:val="000000" w:themeColor="text1"/>
                <w:lang w:val="uk-UA"/>
              </w:rPr>
              <w:t>29 0</w:t>
            </w:r>
            <w:r w:rsidR="00187107">
              <w:rPr>
                <w:color w:val="000000" w:themeColor="text1"/>
                <w:lang w:val="uk-UA"/>
              </w:rPr>
              <w:t>00,00</w:t>
            </w:r>
          </w:p>
        </w:tc>
        <w:tc>
          <w:tcPr>
            <w:tcW w:w="771" w:type="pct"/>
            <w:shd w:val="clear" w:color="auto" w:fill="auto"/>
          </w:tcPr>
          <w:p w:rsidR="00827A0C" w:rsidRPr="00476285" w:rsidRDefault="0020267B" w:rsidP="006546DC">
            <w:pPr>
              <w:pStyle w:val="a4"/>
              <w:spacing w:before="0" w:beforeAutospacing="0" w:after="0" w:afterAutospacing="0"/>
              <w:jc w:val="center"/>
              <w:rPr>
                <w:color w:val="000000" w:themeColor="text1"/>
                <w:lang w:val="uk-UA"/>
              </w:rPr>
            </w:pPr>
            <w:r>
              <w:t>254 900,00</w:t>
            </w:r>
          </w:p>
        </w:tc>
        <w:tc>
          <w:tcPr>
            <w:tcW w:w="675" w:type="pct"/>
            <w:shd w:val="clear" w:color="auto" w:fill="auto"/>
          </w:tcPr>
          <w:p w:rsidR="00827A0C" w:rsidRPr="00476285" w:rsidRDefault="009A5ADD" w:rsidP="006546DC">
            <w:pPr>
              <w:pStyle w:val="a4"/>
              <w:spacing w:before="0" w:beforeAutospacing="0" w:after="0" w:afterAutospacing="0"/>
              <w:jc w:val="center"/>
              <w:rPr>
                <w:color w:val="000000" w:themeColor="text1"/>
                <w:lang w:val="uk-UA"/>
              </w:rPr>
            </w:pPr>
            <w:r>
              <w:rPr>
                <w:color w:val="000000" w:themeColor="text1"/>
                <w:lang w:val="uk-UA"/>
              </w:rPr>
              <w:t>1 2</w:t>
            </w:r>
            <w:r w:rsidR="00700A94">
              <w:rPr>
                <w:color w:val="000000" w:themeColor="text1"/>
                <w:lang w:val="uk-UA"/>
              </w:rPr>
              <w:t>83 9</w:t>
            </w:r>
            <w:r w:rsidR="00187107">
              <w:rPr>
                <w:color w:val="000000" w:themeColor="text1"/>
                <w:lang w:val="uk-UA"/>
              </w:rPr>
              <w:t>00,00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87107" w:rsidRPr="00476285" w:rsidTr="0018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87107" w:rsidRPr="00476285" w:rsidRDefault="00E27431"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187107" w:rsidRPr="00370C4E" w:rsidRDefault="00187107" w:rsidP="00731805">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9A5ADD" w:rsidP="00187107">
            <w:pPr>
              <w:pStyle w:val="a4"/>
              <w:spacing w:before="0" w:beforeAutospacing="0" w:after="0" w:afterAutospacing="0"/>
              <w:jc w:val="center"/>
              <w:rPr>
                <w:color w:val="000000" w:themeColor="text1"/>
                <w:lang w:val="uk-UA"/>
              </w:rPr>
            </w:pPr>
            <w:r>
              <w:rPr>
                <w:color w:val="000000" w:themeColor="text1"/>
                <w:lang w:val="uk-UA"/>
              </w:rPr>
              <w:t>1 0</w:t>
            </w:r>
            <w:r w:rsidR="00107E28">
              <w:rPr>
                <w:color w:val="000000" w:themeColor="text1"/>
                <w:lang w:val="uk-UA"/>
              </w:rPr>
              <w:t>29 000,00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187107" w:rsidRPr="00476285" w:rsidRDefault="00187107" w:rsidP="00187107">
            <w:pPr>
              <w:pStyle w:val="a4"/>
              <w:spacing w:before="0" w:beforeAutospacing="0" w:after="0" w:afterAutospacing="0"/>
              <w:jc w:val="center"/>
              <w:rPr>
                <w:color w:val="000000" w:themeColor="text1"/>
                <w:lang w:val="uk-UA"/>
              </w:rPr>
            </w:pPr>
            <w:r>
              <w:t>254 900,00</w:t>
            </w:r>
          </w:p>
        </w:tc>
        <w:tc>
          <w:tcPr>
            <w:tcW w:w="519" w:type="pct"/>
            <w:shd w:val="clear" w:color="auto" w:fill="auto"/>
            <w:vAlign w:val="center"/>
          </w:tcPr>
          <w:p w:rsidR="00187107" w:rsidRPr="00476285" w:rsidRDefault="009A5ADD" w:rsidP="00187107">
            <w:pPr>
              <w:pStyle w:val="a4"/>
              <w:spacing w:before="0" w:beforeAutospacing="0" w:after="0" w:afterAutospacing="0"/>
              <w:jc w:val="center"/>
              <w:rPr>
                <w:color w:val="000000" w:themeColor="text1"/>
                <w:lang w:val="uk-UA"/>
              </w:rPr>
            </w:pPr>
            <w:r>
              <w:rPr>
                <w:color w:val="000000" w:themeColor="text1"/>
                <w:lang w:val="uk-UA"/>
              </w:rPr>
              <w:t>1 2</w:t>
            </w:r>
            <w:r w:rsidR="00107E28">
              <w:rPr>
                <w:color w:val="000000" w:themeColor="text1"/>
                <w:lang w:val="uk-UA"/>
              </w:rPr>
              <w:t>83 900,00</w:t>
            </w:r>
          </w:p>
        </w:tc>
      </w:tr>
      <w:tr w:rsidR="00187107"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187107" w:rsidRPr="00476285" w:rsidRDefault="00187107"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87107" w:rsidRPr="00476285" w:rsidRDefault="009A5ADD" w:rsidP="00EE3427">
            <w:pPr>
              <w:pStyle w:val="a4"/>
              <w:spacing w:before="0" w:beforeAutospacing="0" w:after="0" w:afterAutospacing="0"/>
              <w:jc w:val="center"/>
              <w:rPr>
                <w:color w:val="000000" w:themeColor="text1"/>
                <w:lang w:val="uk-UA"/>
              </w:rPr>
            </w:pPr>
            <w:r>
              <w:rPr>
                <w:color w:val="000000" w:themeColor="text1"/>
                <w:lang w:val="uk-UA"/>
              </w:rPr>
              <w:t>1 0</w:t>
            </w:r>
            <w:r w:rsidR="00C76233">
              <w:rPr>
                <w:color w:val="000000" w:themeColor="text1"/>
                <w:lang w:val="uk-UA"/>
              </w:rPr>
              <w:t>29 000,00</w:t>
            </w:r>
          </w:p>
        </w:tc>
        <w:tc>
          <w:tcPr>
            <w:tcW w:w="819" w:type="pct"/>
            <w:shd w:val="clear" w:color="auto" w:fill="auto"/>
          </w:tcPr>
          <w:p w:rsidR="00187107" w:rsidRPr="00476285" w:rsidRDefault="00187107" w:rsidP="00EE3427">
            <w:pPr>
              <w:pStyle w:val="a4"/>
              <w:spacing w:before="0" w:beforeAutospacing="0" w:after="0" w:afterAutospacing="0"/>
              <w:jc w:val="center"/>
              <w:rPr>
                <w:color w:val="000000" w:themeColor="text1"/>
                <w:lang w:val="uk-UA"/>
              </w:rPr>
            </w:pPr>
            <w:r>
              <w:t>254 900,00</w:t>
            </w:r>
          </w:p>
        </w:tc>
        <w:tc>
          <w:tcPr>
            <w:tcW w:w="519" w:type="pct"/>
            <w:shd w:val="clear" w:color="auto" w:fill="auto"/>
          </w:tcPr>
          <w:p w:rsidR="00187107" w:rsidRPr="00476285" w:rsidRDefault="009A5ADD" w:rsidP="00EE3427">
            <w:pPr>
              <w:pStyle w:val="a4"/>
              <w:spacing w:before="0" w:beforeAutospacing="0" w:after="0" w:afterAutospacing="0"/>
              <w:jc w:val="center"/>
              <w:rPr>
                <w:color w:val="000000" w:themeColor="text1"/>
                <w:lang w:val="uk-UA"/>
              </w:rPr>
            </w:pPr>
            <w:r>
              <w:rPr>
                <w:color w:val="000000" w:themeColor="text1"/>
                <w:lang w:val="uk-UA"/>
              </w:rPr>
              <w:t>1 2</w:t>
            </w:r>
            <w:r w:rsidR="00C76233">
              <w:rPr>
                <w:color w:val="000000" w:themeColor="text1"/>
                <w:lang w:val="uk-UA"/>
              </w:rPr>
              <w:t>83 900,00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9A5ADD" w:rsidRDefault="00107E28" w:rsidP="00107E28">
            <w:pPr>
              <w:spacing w:line="276" w:lineRule="auto"/>
              <w:jc w:val="both"/>
              <w:rPr>
                <w:b/>
                <w:color w:val="000000" w:themeColor="text1"/>
              </w:rPr>
            </w:pPr>
            <w:r>
              <w:rPr>
                <w:b/>
                <w:color w:val="000000" w:themeColor="text1"/>
              </w:rPr>
              <w:t xml:space="preserve">                                                                                                                                                                                                   </w:t>
            </w:r>
          </w:p>
          <w:p w:rsidR="009A5ADD" w:rsidRDefault="009A5ADD" w:rsidP="00107E28">
            <w:pPr>
              <w:spacing w:line="276" w:lineRule="auto"/>
              <w:jc w:val="both"/>
              <w:rPr>
                <w:b/>
                <w:color w:val="000000" w:themeColor="text1"/>
              </w:rPr>
            </w:pPr>
          </w:p>
          <w:p w:rsidR="00107E28" w:rsidRDefault="009A5ADD" w:rsidP="00107E28">
            <w:pPr>
              <w:spacing w:line="276" w:lineRule="auto"/>
              <w:jc w:val="both"/>
              <w:rPr>
                <w:color w:val="000000" w:themeColor="text1"/>
              </w:rPr>
            </w:pPr>
            <w:r>
              <w:rPr>
                <w:b/>
                <w:color w:val="000000" w:themeColor="text1"/>
              </w:rPr>
              <w:lastRenderedPageBreak/>
              <w:t xml:space="preserve">                                                                                                                                                                                                    </w:t>
            </w:r>
            <w:r w:rsidR="00107E28">
              <w:rPr>
                <w:b/>
                <w:color w:val="000000" w:themeColor="text1"/>
              </w:rPr>
              <w:t xml:space="preserve"> </w:t>
            </w:r>
            <w:r w:rsidR="00107E28" w:rsidRPr="00476285">
              <w:rPr>
                <w:b/>
                <w:color w:val="000000" w:themeColor="text1"/>
              </w:rPr>
              <w:t>Продовження додатка</w:t>
            </w:r>
            <w:r w:rsidR="00107E28">
              <w:rPr>
                <w:b/>
                <w:color w:val="000000" w:themeColor="text1"/>
              </w:rPr>
              <w:t xml:space="preserve"> 2</w:t>
            </w:r>
          </w:p>
          <w:p w:rsidR="00613825" w:rsidRPr="005D606B" w:rsidRDefault="003E003D" w:rsidP="00DD7CA6">
            <w:pPr>
              <w:pStyle w:val="a4"/>
              <w:rPr>
                <w:color w:val="000000" w:themeColor="text1"/>
                <w:lang w:val="uk-UA"/>
              </w:rPr>
            </w:pPr>
            <w:r w:rsidRPr="00476285">
              <w:rPr>
                <w:color w:val="000000" w:themeColor="text1"/>
                <w:lang w:val="uk-UA"/>
              </w:rPr>
              <w:t>11. Результативні показники бюджетної програми</w:t>
            </w:r>
            <w:r w:rsidR="00F47FF5">
              <w:rPr>
                <w:b/>
                <w:color w:val="000000" w:themeColor="text1"/>
                <w:lang w:val="uk-UA"/>
              </w:rPr>
              <w:t xml:space="preserve">                                                                                                                                  </w:t>
            </w:r>
          </w:p>
        </w:tc>
      </w:tr>
    </w:tbl>
    <w:p w:rsidR="00DD7CA6" w:rsidRDefault="00DD7CA6"/>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89"/>
        <w:gridCol w:w="1419"/>
        <w:gridCol w:w="1702"/>
        <w:gridCol w:w="1731"/>
        <w:gridCol w:w="7"/>
        <w:gridCol w:w="1717"/>
        <w:gridCol w:w="15"/>
        <w:gridCol w:w="1808"/>
      </w:tblGrid>
      <w:tr w:rsidR="003E003D" w:rsidRPr="00476285" w:rsidTr="009A5ADD">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9" w:type="pct"/>
            <w:gridSpan w:val="3"/>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14"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9A5ADD">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6"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14"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14"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w:t>
            </w:r>
            <w:r w:rsidR="003A6178">
              <w:t>і</w:t>
            </w:r>
            <w:r w:rsidR="002D4AD5" w:rsidRPr="003E003D">
              <w:t xml:space="preserve">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0672D8" w:rsidP="006917E0">
            <w:pPr>
              <w:jc w:val="center"/>
            </w:pPr>
            <w:r>
              <w:t>488 0</w:t>
            </w:r>
            <w:r w:rsidR="009F6FEE">
              <w:t>00,00</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1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0672D8" w:rsidP="006917E0">
            <w:pPr>
              <w:jc w:val="center"/>
            </w:pPr>
            <w:r>
              <w:t>488 000,00</w:t>
            </w:r>
          </w:p>
        </w:tc>
      </w:tr>
      <w:tr w:rsidR="002D4AD5"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1D34D6">
            <w:pPr>
              <w:jc w:val="both"/>
            </w:pPr>
            <w:r>
              <w:t xml:space="preserve">Обсяг видатків на </w:t>
            </w:r>
            <w:r w:rsidR="002D4AD5" w:rsidRPr="00827A0C">
              <w:t xml:space="preserve">виготовлення технічної документації з нормативно грошової оцінки земель населених пунктів  </w:t>
            </w:r>
            <w:r w:rsidR="003A6178">
              <w:t xml:space="preserve">Роменської міської </w:t>
            </w:r>
            <w:r w:rsidR="002D4AD5" w:rsidRPr="00827A0C">
              <w:t>територіальної громади</w:t>
            </w:r>
            <w:r w:rsidR="00771C8F">
              <w:t>,</w:t>
            </w:r>
            <w:r w:rsidR="00731AD9">
              <w:t xml:space="preserve"> у</w:t>
            </w:r>
            <w:r w:rsidR="002D4AD5" w:rsidRPr="00827A0C">
              <w:t xml:space="preserve">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546B0E" w:rsidP="006546DC">
            <w:pPr>
              <w:jc w:val="center"/>
            </w:pPr>
            <w:r>
              <w:t>541 0</w:t>
            </w:r>
            <w:r w:rsidR="002D4AD5" w:rsidRPr="006546DC">
              <w:t>00,00</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2D4AD5" w:rsidRPr="006546DC" w:rsidRDefault="009F6FEE" w:rsidP="006546DC">
            <w:pPr>
              <w:jc w:val="center"/>
            </w:pPr>
            <w:r>
              <w:t>254 900,00</w:t>
            </w:r>
          </w:p>
        </w:tc>
        <w:tc>
          <w:tcPr>
            <w:tcW w:w="614"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10F7" w:rsidP="006546DC">
            <w:pPr>
              <w:jc w:val="center"/>
            </w:pPr>
            <w:r>
              <w:t>795</w:t>
            </w:r>
            <w:r w:rsidR="00546B0E">
              <w:t xml:space="preserve"> 0</w:t>
            </w:r>
            <w:r w:rsidR="00546B0E" w:rsidRPr="006546DC">
              <w:t>00,00</w:t>
            </w:r>
          </w:p>
        </w:tc>
      </w:tr>
      <w:tr w:rsidR="006546DC"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14"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0172C1" w:rsidRPr="006546DC" w:rsidRDefault="00005B60" w:rsidP="005A488F">
            <w:pPr>
              <w:jc w:val="both"/>
            </w:pPr>
            <w:r>
              <w:t>К</w:t>
            </w:r>
            <w:r w:rsidR="000172C1" w:rsidRPr="006546DC">
              <w:t>іль</w:t>
            </w:r>
            <w:r w:rsidR="000172C1">
              <w:t xml:space="preserve">кість населених пунктів, на </w:t>
            </w:r>
            <w:r w:rsidR="00D07ACC">
              <w:t xml:space="preserve">які </w:t>
            </w:r>
            <w:r w:rsidR="009C355D" w:rsidRPr="009E0BE5">
              <w:t>планується</w:t>
            </w:r>
            <w:r w:rsidR="00FD3DDC" w:rsidRPr="00FD3DDC">
              <w:t xml:space="preserve"> виготовити</w:t>
            </w:r>
            <w:r w:rsidR="00FD3DDC" w:rsidRPr="006546DC">
              <w:t xml:space="preserve"> </w:t>
            </w:r>
            <w:r w:rsidR="000172C1" w:rsidRPr="006546DC">
              <w:t xml:space="preserve">технічну </w:t>
            </w:r>
            <w:r w:rsidR="00D07ACC"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5B15A2" w:rsidP="000172C1">
            <w:pPr>
              <w:jc w:val="center"/>
            </w:pPr>
            <w:r>
              <w:t>20</w:t>
            </w:r>
            <w:r w:rsidR="00017811">
              <w:t>,00</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14"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811" w:rsidP="000172C1">
            <w:pPr>
              <w:jc w:val="center"/>
            </w:pPr>
            <w:r>
              <w:t>20,00</w:t>
            </w:r>
          </w:p>
        </w:tc>
      </w:tr>
      <w:tr w:rsidR="009E0BE5" w:rsidRPr="006546DC"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9E0BE5" w:rsidRPr="003E003D" w:rsidRDefault="009E0BE5" w:rsidP="00EE3427">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EE3427">
            <w:pPr>
              <w:jc w:val="center"/>
            </w:pPr>
            <w:r>
              <w:t>15,00</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4,00</w:t>
            </w:r>
          </w:p>
        </w:tc>
        <w:tc>
          <w:tcPr>
            <w:tcW w:w="61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EE3427">
            <w:pPr>
              <w:jc w:val="center"/>
            </w:pPr>
            <w:r>
              <w:t>19,00</w:t>
            </w:r>
          </w:p>
        </w:tc>
      </w:tr>
      <w:tr w:rsidR="009E0BE5" w:rsidRPr="00476285"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E0BE5" w:rsidRPr="00E21DF9" w:rsidRDefault="009E0BE5"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9E0BE5" w:rsidRPr="006546DC" w:rsidRDefault="009E0BE5"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c>
          <w:tcPr>
            <w:tcW w:w="614" w:type="pct"/>
            <w:tcBorders>
              <w:top w:val="single" w:sz="4" w:space="0" w:color="auto"/>
              <w:left w:val="nil"/>
              <w:bottom w:val="single" w:sz="4" w:space="0" w:color="auto"/>
              <w:right w:val="single" w:sz="4" w:space="0" w:color="auto"/>
            </w:tcBorders>
            <w:shd w:val="clear" w:color="auto" w:fill="auto"/>
            <w:vAlign w:val="center"/>
          </w:tcPr>
          <w:p w:rsidR="009E0BE5" w:rsidRPr="006546DC" w:rsidRDefault="009E0BE5" w:rsidP="006546DC">
            <w:pPr>
              <w:jc w:val="center"/>
              <w:rPr>
                <w:b/>
                <w:bCs/>
              </w:rPr>
            </w:pPr>
            <w:r w:rsidRPr="006546DC">
              <w:rPr>
                <w:b/>
                <w:bCs/>
              </w:rPr>
              <w:t> </w:t>
            </w:r>
          </w:p>
        </w:tc>
      </w:tr>
      <w:tr w:rsidR="00107E28" w:rsidRPr="00B15292" w:rsidTr="009A5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107E28" w:rsidRPr="00B15292" w:rsidRDefault="00107E28"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107E28" w:rsidRPr="00B15292" w:rsidRDefault="00107E28" w:rsidP="00453E37">
            <w:pPr>
              <w:jc w:val="both"/>
              <w:rPr>
                <w:bCs/>
              </w:rPr>
            </w:pPr>
            <w:r w:rsidRPr="009E0BE5">
              <w:rPr>
                <w:bCs/>
              </w:rPr>
              <w:t xml:space="preserve">Середня вартість  документації з землеустрою, щодо встановлення меж населених пунктів </w:t>
            </w:r>
            <w:r w:rsidR="009A5ADD">
              <w:t>Роменської</w:t>
            </w:r>
            <w:r w:rsidR="00453E37">
              <w:t xml:space="preserve"> </w:t>
            </w:r>
            <w:r>
              <w:t xml:space="preserve"> міської </w:t>
            </w:r>
            <w:r w:rsidRPr="009E0BE5">
              <w:rPr>
                <w:bCs/>
              </w:rPr>
              <w:t>територіа</w:t>
            </w:r>
            <w:r>
              <w:rPr>
                <w:bCs/>
              </w:rPr>
              <w:t>льної громади, 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E28" w:rsidRPr="00B15292" w:rsidRDefault="002D10F7" w:rsidP="000300DC">
            <w:pPr>
              <w:jc w:val="center"/>
              <w:rPr>
                <w:bCs/>
              </w:rPr>
            </w:pPr>
            <w:r>
              <w:rPr>
                <w:bCs/>
              </w:rPr>
              <w:t>24 40</w:t>
            </w:r>
            <w:r w:rsidR="00107E28">
              <w:rPr>
                <w:bCs/>
              </w:rPr>
              <w:t>0,00</w:t>
            </w:r>
          </w:p>
        </w:tc>
        <w:tc>
          <w:tcPr>
            <w:tcW w:w="586" w:type="pct"/>
            <w:gridSpan w:val="2"/>
            <w:tcBorders>
              <w:top w:val="single" w:sz="4" w:space="0" w:color="auto"/>
              <w:left w:val="nil"/>
              <w:bottom w:val="single" w:sz="4" w:space="0" w:color="auto"/>
              <w:right w:val="single" w:sz="4" w:space="0" w:color="auto"/>
            </w:tcBorders>
            <w:shd w:val="clear" w:color="auto" w:fill="auto"/>
            <w:vAlign w:val="center"/>
          </w:tcPr>
          <w:p w:rsidR="00107E28" w:rsidRPr="00B15292" w:rsidRDefault="00107E28" w:rsidP="000300DC">
            <w:pPr>
              <w:jc w:val="center"/>
              <w:rPr>
                <w:bCs/>
              </w:rPr>
            </w:pPr>
            <w:r w:rsidRPr="00B15292">
              <w:rPr>
                <w:bCs/>
              </w:rPr>
              <w:t>0,00</w:t>
            </w:r>
          </w:p>
        </w:tc>
        <w:tc>
          <w:tcPr>
            <w:tcW w:w="614" w:type="pct"/>
            <w:tcBorders>
              <w:top w:val="single" w:sz="4" w:space="0" w:color="auto"/>
              <w:left w:val="nil"/>
              <w:bottom w:val="single" w:sz="4" w:space="0" w:color="auto"/>
              <w:right w:val="single" w:sz="4" w:space="0" w:color="auto"/>
            </w:tcBorders>
            <w:shd w:val="clear" w:color="auto" w:fill="auto"/>
            <w:vAlign w:val="center"/>
          </w:tcPr>
          <w:p w:rsidR="00107E28" w:rsidRPr="00B15292" w:rsidRDefault="002D10F7" w:rsidP="000300DC">
            <w:pPr>
              <w:jc w:val="center"/>
              <w:rPr>
                <w:bCs/>
              </w:rPr>
            </w:pPr>
            <w:r>
              <w:rPr>
                <w:bCs/>
              </w:rPr>
              <w:t>24 400,00</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443641">
            <w:pPr>
              <w:jc w:val="both"/>
            </w:pPr>
            <w:r>
              <w:t>С</w:t>
            </w:r>
            <w:r w:rsidR="00420BA9">
              <w:t xml:space="preserve">ередня вартість технічної документації </w:t>
            </w:r>
            <w:r w:rsidR="00420BA9" w:rsidRPr="00827A0C">
              <w:t>з нормативно грошової оцінки земель населених пу</w:t>
            </w:r>
            <w:r w:rsidR="00CD068B">
              <w:t xml:space="preserve">нктів  </w:t>
            </w:r>
            <w:r w:rsidR="005456C3">
              <w:t xml:space="preserve">Роменської міської </w:t>
            </w:r>
            <w:r w:rsidR="00CD068B">
              <w:t xml:space="preserve">територіальної громади  </w:t>
            </w:r>
            <w:r w:rsidR="00CD068B">
              <w:rPr>
                <w:bCs/>
              </w:rPr>
              <w:t>на один  населений</w:t>
            </w:r>
            <w:r w:rsidR="00CD068B"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EF9" w:rsidRPr="006546DC" w:rsidRDefault="00142EF9" w:rsidP="00142EF9">
            <w:pPr>
              <w:jc w:val="center"/>
            </w:pPr>
            <w:r>
              <w:t>36 066,67</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F2844" w:rsidP="000172C1">
            <w:pPr>
              <w:jc w:val="center"/>
            </w:pPr>
            <w:r>
              <w:t>63 725,00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142EF9" w:rsidP="000172C1">
            <w:pPr>
              <w:jc w:val="center"/>
            </w:pPr>
            <w:r>
              <w:t>99 791,67</w:t>
            </w:r>
          </w:p>
        </w:tc>
      </w:tr>
    </w:tbl>
    <w:p w:rsidR="009A5ADD" w:rsidRDefault="009A5ADD" w:rsidP="009A5ADD">
      <w:pPr>
        <w:spacing w:line="276" w:lineRule="auto"/>
        <w:jc w:val="both"/>
        <w:rPr>
          <w:color w:val="000000" w:themeColor="text1"/>
        </w:rPr>
      </w:pPr>
      <w:r>
        <w:br w:type="page"/>
      </w: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9A5ADD" w:rsidRDefault="009A5ADD"/>
    <w:tbl>
      <w:tblPr>
        <w:tblW w:w="14747" w:type="dxa"/>
        <w:tblInd w:w="-5" w:type="dxa"/>
        <w:tblLook w:val="04A0" w:firstRow="1" w:lastRow="0" w:firstColumn="1" w:lastColumn="0" w:noHBand="0" w:noVBand="1"/>
      </w:tblPr>
      <w:tblGrid>
        <w:gridCol w:w="559"/>
        <w:gridCol w:w="5790"/>
        <w:gridCol w:w="1419"/>
        <w:gridCol w:w="1702"/>
        <w:gridCol w:w="1737"/>
        <w:gridCol w:w="1711"/>
        <w:gridCol w:w="6"/>
        <w:gridCol w:w="1823"/>
      </w:tblGrid>
      <w:tr w:rsidR="009A5ADD" w:rsidRPr="00476285" w:rsidTr="00874149">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A5ADD" w:rsidRPr="00476285" w:rsidRDefault="009A5ADD" w:rsidP="009A5ADD">
            <w:pPr>
              <w:pStyle w:val="a4"/>
              <w:jc w:val="center"/>
              <w:rPr>
                <w:color w:val="000000" w:themeColor="text1"/>
                <w:lang w:val="uk-UA"/>
              </w:rPr>
            </w:pPr>
            <w:r w:rsidRPr="00476285">
              <w:rPr>
                <w:color w:val="000000" w:themeColor="text1"/>
                <w:lang w:val="uk-UA"/>
              </w:rPr>
              <w:t>1</w:t>
            </w:r>
          </w:p>
        </w:tc>
        <w:tc>
          <w:tcPr>
            <w:tcW w:w="1963" w:type="pct"/>
            <w:tcBorders>
              <w:top w:val="single" w:sz="4" w:space="0" w:color="auto"/>
              <w:left w:val="nil"/>
              <w:bottom w:val="single" w:sz="4" w:space="0" w:color="auto"/>
              <w:right w:val="single" w:sz="4" w:space="0" w:color="000000"/>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2</w:t>
            </w:r>
          </w:p>
        </w:tc>
        <w:tc>
          <w:tcPr>
            <w:tcW w:w="481" w:type="pct"/>
            <w:tcBorders>
              <w:top w:val="single" w:sz="4" w:space="0" w:color="auto"/>
              <w:left w:val="nil"/>
              <w:bottom w:val="single" w:sz="4" w:space="0" w:color="auto"/>
              <w:right w:val="single" w:sz="4" w:space="0" w:color="auto"/>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3</w:t>
            </w:r>
          </w:p>
        </w:tc>
        <w:tc>
          <w:tcPr>
            <w:tcW w:w="577" w:type="pct"/>
            <w:tcBorders>
              <w:top w:val="single" w:sz="4" w:space="0" w:color="auto"/>
              <w:left w:val="nil"/>
              <w:bottom w:val="single" w:sz="4" w:space="0" w:color="auto"/>
              <w:right w:val="single" w:sz="4" w:space="0" w:color="auto"/>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5</w:t>
            </w:r>
          </w:p>
        </w:tc>
        <w:tc>
          <w:tcPr>
            <w:tcW w:w="582" w:type="pct"/>
            <w:gridSpan w:val="2"/>
            <w:tcBorders>
              <w:top w:val="single" w:sz="4" w:space="0" w:color="auto"/>
              <w:left w:val="nil"/>
              <w:bottom w:val="single" w:sz="4" w:space="0" w:color="auto"/>
              <w:right w:val="single" w:sz="4" w:space="0" w:color="auto"/>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6</w:t>
            </w:r>
          </w:p>
        </w:tc>
        <w:tc>
          <w:tcPr>
            <w:tcW w:w="618" w:type="pct"/>
            <w:tcBorders>
              <w:top w:val="single" w:sz="4" w:space="0" w:color="auto"/>
              <w:left w:val="nil"/>
              <w:bottom w:val="single" w:sz="4" w:space="0" w:color="auto"/>
              <w:right w:val="single" w:sz="4" w:space="0" w:color="auto"/>
            </w:tcBorders>
            <w:shd w:val="clear" w:color="auto" w:fill="auto"/>
          </w:tcPr>
          <w:p w:rsidR="009A5ADD" w:rsidRPr="00476285" w:rsidRDefault="009A5ADD" w:rsidP="00874149">
            <w:pPr>
              <w:pStyle w:val="a4"/>
              <w:jc w:val="center"/>
              <w:rPr>
                <w:color w:val="000000" w:themeColor="text1"/>
                <w:lang w:val="uk-UA"/>
              </w:rPr>
            </w:pPr>
            <w:r w:rsidRPr="00476285">
              <w:rPr>
                <w:color w:val="000000" w:themeColor="text1"/>
                <w:lang w:val="uk-UA"/>
              </w:rPr>
              <w:t>7</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E21DF9" w:rsidRDefault="00AA75A5"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AA75A5" w:rsidRPr="006546DC" w:rsidRDefault="00AA75A5"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r>
      <w:tr w:rsidR="00AA75A5"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B755FC" w:rsidP="00B755FC">
            <w:pPr>
              <w:jc w:val="both"/>
            </w:pPr>
            <w:r>
              <w:t>Р</w:t>
            </w:r>
            <w:r w:rsidR="00AA75A5">
              <w:t xml:space="preserve">івень готовності </w:t>
            </w:r>
            <w:r w:rsidRPr="003E003D">
              <w:t xml:space="preserve">документації </w:t>
            </w:r>
            <w:r w:rsidR="00651ED8">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AA75A5" w:rsidRPr="006546DC" w:rsidRDefault="00AA75A5"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r>
      <w:tr w:rsidR="0063202F" w:rsidRPr="00476285" w:rsidTr="00B15292">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2975FD">
            <w:pPr>
              <w:jc w:val="both"/>
            </w:pPr>
            <w:r>
              <w:t>Р</w:t>
            </w:r>
            <w:r w:rsidR="0063202F">
              <w:t xml:space="preserve">івень готовності </w:t>
            </w:r>
            <w:r w:rsidR="00651ED8">
              <w:t xml:space="preserve">документації </w:t>
            </w:r>
            <w:r w:rsidRPr="00827A0C">
              <w:t xml:space="preserve">з нормативно грошової оцінки земель населених пунктів  </w:t>
            </w:r>
            <w:r w:rsidR="005A488F">
              <w:t xml:space="preserve">Роменської міської </w:t>
            </w:r>
            <w:r w:rsidRPr="00827A0C">
              <w:t>т</w:t>
            </w:r>
            <w:r w:rsidR="00CD068B">
              <w:t xml:space="preserve">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100,00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1812C0" w:rsidP="0063202F">
            <w:pPr>
              <w:jc w:val="center"/>
            </w:pPr>
            <w:r>
              <w:t>2</w:t>
            </w:r>
            <w:r w:rsidR="0063202F" w:rsidRPr="006546DC">
              <w:t>00,00</w:t>
            </w:r>
          </w:p>
        </w:tc>
      </w:tr>
    </w:tbl>
    <w:p w:rsidR="009A5ADD" w:rsidRDefault="009A5ADD" w:rsidP="003E003D">
      <w:pPr>
        <w:rPr>
          <w:b/>
          <w:bCs/>
        </w:rPr>
      </w:pPr>
    </w:p>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030186" w:rsidRPr="000B06BD" w:rsidRDefault="00030186" w:rsidP="00030186">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030186" w:rsidRDefault="00030186" w:rsidP="00030186">
      <w:pPr>
        <w:spacing w:line="360" w:lineRule="auto"/>
      </w:pPr>
    </w:p>
    <w:p w:rsidR="00030186" w:rsidRDefault="00030186" w:rsidP="00030186">
      <w:pPr>
        <w:spacing w:line="360" w:lineRule="auto"/>
        <w:rPr>
          <w:b/>
          <w:color w:val="000000"/>
        </w:rPr>
      </w:pPr>
      <w:r>
        <w:rPr>
          <w:color w:val="000000"/>
        </w:rPr>
        <w:t>07 липня  2023 року</w:t>
      </w:r>
    </w:p>
    <w:p w:rsidR="00030186" w:rsidRDefault="00030186" w:rsidP="00030186">
      <w:pPr>
        <w:spacing w:line="276" w:lineRule="auto"/>
        <w:rPr>
          <w:color w:val="000000"/>
        </w:rPr>
      </w:pPr>
      <w:r>
        <w:rPr>
          <w:color w:val="000000"/>
        </w:rPr>
        <w:t>М.П.</w:t>
      </w: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9A5ADD" w:rsidRDefault="009A5ADD" w:rsidP="00CC40A5">
      <w:pPr>
        <w:spacing w:line="276" w:lineRule="auto"/>
        <w:rPr>
          <w:color w:val="000000"/>
        </w:rPr>
      </w:pPr>
    </w:p>
    <w:p w:rsidR="00CC40A5" w:rsidRPr="00476285" w:rsidRDefault="00CC40A5" w:rsidP="00CC40A5">
      <w:pPr>
        <w:spacing w:line="276" w:lineRule="auto"/>
        <w:ind w:left="7513" w:firstLine="1843"/>
        <w:rPr>
          <w:sz w:val="18"/>
          <w:szCs w:val="18"/>
        </w:rPr>
      </w:pPr>
      <w:r>
        <w:rPr>
          <w:b/>
        </w:rPr>
        <w:t>Додаток 3</w:t>
      </w:r>
    </w:p>
    <w:p w:rsidR="00CC40A5" w:rsidRDefault="00CC40A5" w:rsidP="00CC40A5">
      <w:pPr>
        <w:spacing w:line="276" w:lineRule="auto"/>
        <w:ind w:left="7513" w:firstLine="1843"/>
        <w:rPr>
          <w:b/>
        </w:rPr>
      </w:pPr>
      <w:r>
        <w:rPr>
          <w:b/>
        </w:rPr>
        <w:t>до розпорядження міського голови</w:t>
      </w:r>
    </w:p>
    <w:p w:rsidR="00CC40A5" w:rsidRDefault="00CC40A5" w:rsidP="00CC40A5">
      <w:pPr>
        <w:spacing w:line="276" w:lineRule="auto"/>
        <w:ind w:left="7513" w:firstLine="1843"/>
        <w:rPr>
          <w:b/>
        </w:rPr>
      </w:pPr>
      <w:r>
        <w:rPr>
          <w:b/>
        </w:rPr>
        <w:t>від 25.01.2023 № 12-ОД</w:t>
      </w:r>
    </w:p>
    <w:p w:rsidR="00CC40A5" w:rsidRDefault="00CC40A5" w:rsidP="00CC40A5">
      <w:pPr>
        <w:spacing w:line="276" w:lineRule="auto"/>
        <w:ind w:left="7513" w:firstLine="1843"/>
        <w:rPr>
          <w:b/>
        </w:rPr>
      </w:pPr>
      <w:r>
        <w:rPr>
          <w:b/>
        </w:rPr>
        <w:t>(в редакції розпорядження міського голови</w:t>
      </w:r>
    </w:p>
    <w:p w:rsidR="00CC40A5" w:rsidRDefault="00453E37" w:rsidP="00CC40A5">
      <w:pPr>
        <w:spacing w:line="276" w:lineRule="auto"/>
        <w:ind w:left="7513" w:firstLine="1843"/>
        <w:rPr>
          <w:b/>
        </w:rPr>
      </w:pPr>
      <w:r w:rsidRPr="00453E37">
        <w:rPr>
          <w:b/>
        </w:rPr>
        <w:t>від 07.07.2023 № 86</w:t>
      </w:r>
      <w:r w:rsidR="00CC40A5" w:rsidRPr="00453E37">
        <w:rPr>
          <w:b/>
        </w:rPr>
        <w:t>-ОД)</w:t>
      </w:r>
    </w:p>
    <w:p w:rsidR="00CC40A5" w:rsidRDefault="00CC40A5" w:rsidP="00CC40A5">
      <w:pPr>
        <w:spacing w:line="276" w:lineRule="auto"/>
        <w:rPr>
          <w:color w:val="000000"/>
        </w:rPr>
      </w:pPr>
    </w:p>
    <w:tbl>
      <w:tblPr>
        <w:tblW w:w="5000" w:type="pct"/>
        <w:tblLook w:val="04A0" w:firstRow="1" w:lastRow="0" w:firstColumn="1" w:lastColumn="0" w:noHBand="0" w:noVBand="1"/>
      </w:tblPr>
      <w:tblGrid>
        <w:gridCol w:w="14786"/>
      </w:tblGrid>
      <w:tr w:rsidR="00CC40A5" w:rsidTr="007A3DA1">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CC40A5" w:rsidTr="007A3DA1">
              <w:tc>
                <w:tcPr>
                  <w:tcW w:w="5000" w:type="pct"/>
                  <w:hideMark/>
                </w:tcPr>
                <w:p w:rsidR="00CC40A5" w:rsidRDefault="00CC40A5" w:rsidP="007A3DA1">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CC40A5" w:rsidRDefault="00CC40A5" w:rsidP="007A3DA1">
            <w:pPr>
              <w:spacing w:line="256" w:lineRule="auto"/>
              <w:rPr>
                <w:color w:val="000000" w:themeColor="text1"/>
              </w:rPr>
            </w:pPr>
          </w:p>
        </w:tc>
      </w:tr>
    </w:tbl>
    <w:p w:rsidR="00CC40A5" w:rsidRDefault="00CC40A5" w:rsidP="00CC40A5">
      <w:pPr>
        <w:spacing w:line="276" w:lineRule="auto"/>
        <w:ind w:firstLine="142"/>
        <w:jc w:val="center"/>
        <w:rPr>
          <w:b/>
          <w:color w:val="000000" w:themeColor="text1"/>
          <w:sz w:val="28"/>
        </w:rPr>
      </w:pPr>
      <w:r w:rsidRPr="00476285">
        <w:rPr>
          <w:b/>
          <w:color w:val="000000" w:themeColor="text1"/>
          <w:sz w:val="28"/>
        </w:rPr>
        <w:t>ПАСПОРТ</w:t>
      </w:r>
    </w:p>
    <w:p w:rsidR="00CC40A5" w:rsidRDefault="00CC40A5" w:rsidP="00CC40A5">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2023</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CC40A5" w:rsidRPr="00476285" w:rsidTr="007A3DA1">
        <w:tc>
          <w:tcPr>
            <w:tcW w:w="562" w:type="dxa"/>
          </w:tcPr>
          <w:p w:rsidR="00CC40A5" w:rsidRPr="00476285" w:rsidRDefault="00CC40A5" w:rsidP="007A3DA1">
            <w:pPr>
              <w:spacing w:line="276" w:lineRule="auto"/>
              <w:rPr>
                <w:bCs/>
                <w:color w:val="000000" w:themeColor="text1"/>
              </w:rPr>
            </w:pPr>
            <w:r w:rsidRPr="00476285">
              <w:rPr>
                <w:bCs/>
                <w:color w:val="000000" w:themeColor="text1"/>
              </w:rPr>
              <w:t>1.</w:t>
            </w:r>
          </w:p>
        </w:tc>
        <w:tc>
          <w:tcPr>
            <w:tcW w:w="6663" w:type="dxa"/>
            <w:gridSpan w:val="3"/>
          </w:tcPr>
          <w:p w:rsidR="00CC40A5" w:rsidRPr="00476285" w:rsidRDefault="00CC40A5" w:rsidP="007A3DA1">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CC40A5" w:rsidRPr="00476285" w:rsidRDefault="00CC40A5" w:rsidP="007A3DA1">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CC40A5" w:rsidRPr="00476285" w:rsidRDefault="00CC40A5" w:rsidP="007A3DA1">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CC40A5" w:rsidRPr="00476285" w:rsidTr="007A3DA1">
        <w:trPr>
          <w:trHeight w:val="751"/>
        </w:trPr>
        <w:tc>
          <w:tcPr>
            <w:tcW w:w="562" w:type="dxa"/>
          </w:tcPr>
          <w:p w:rsidR="00CC40A5" w:rsidRPr="00476285" w:rsidRDefault="00CC40A5" w:rsidP="007A3DA1">
            <w:pPr>
              <w:spacing w:line="276" w:lineRule="auto"/>
              <w:rPr>
                <w:bCs/>
                <w:color w:val="000000" w:themeColor="text1"/>
              </w:rPr>
            </w:pPr>
            <w:r w:rsidRPr="00476285">
              <w:rPr>
                <w:bCs/>
                <w:color w:val="000000" w:themeColor="text1"/>
              </w:rPr>
              <w:t xml:space="preserve">2. </w:t>
            </w:r>
          </w:p>
        </w:tc>
        <w:tc>
          <w:tcPr>
            <w:tcW w:w="6663" w:type="dxa"/>
            <w:gridSpan w:val="3"/>
          </w:tcPr>
          <w:p w:rsidR="00CC40A5" w:rsidRPr="00476285" w:rsidRDefault="00CC40A5" w:rsidP="007A3DA1">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CC40A5" w:rsidRPr="00476285" w:rsidRDefault="00CC40A5" w:rsidP="007A3DA1">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CC40A5" w:rsidRPr="00476285" w:rsidRDefault="00CC40A5" w:rsidP="007A3DA1">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CC40A5" w:rsidRPr="00476285" w:rsidTr="007A3DA1">
        <w:trPr>
          <w:trHeight w:val="989"/>
        </w:trPr>
        <w:tc>
          <w:tcPr>
            <w:tcW w:w="562" w:type="dxa"/>
          </w:tcPr>
          <w:p w:rsidR="00CC40A5" w:rsidRPr="00476285" w:rsidRDefault="00CC40A5" w:rsidP="007A3DA1">
            <w:pPr>
              <w:spacing w:line="276" w:lineRule="auto"/>
              <w:jc w:val="both"/>
              <w:rPr>
                <w:color w:val="000000" w:themeColor="text1"/>
              </w:rPr>
            </w:pPr>
            <w:r w:rsidRPr="00476285">
              <w:rPr>
                <w:color w:val="000000" w:themeColor="text1"/>
              </w:rPr>
              <w:t>3.</w:t>
            </w:r>
          </w:p>
        </w:tc>
        <w:tc>
          <w:tcPr>
            <w:tcW w:w="2273" w:type="dxa"/>
          </w:tcPr>
          <w:p w:rsidR="00CC40A5" w:rsidRPr="00476285" w:rsidRDefault="00CC40A5" w:rsidP="007A3DA1">
            <w:pPr>
              <w:spacing w:line="276" w:lineRule="auto"/>
              <w:jc w:val="center"/>
              <w:rPr>
                <w:color w:val="000000" w:themeColor="text1"/>
              </w:rPr>
            </w:pPr>
            <w:r>
              <w:rPr>
                <w:rStyle w:val="st82"/>
                <w:color w:val="000000" w:themeColor="text1"/>
                <w:sz w:val="24"/>
                <w:szCs w:val="24"/>
                <w:u w:val="single"/>
              </w:rPr>
              <w:t>0217350</w:t>
            </w:r>
          </w:p>
          <w:p w:rsidR="00CC40A5" w:rsidRPr="00476285" w:rsidRDefault="00CC40A5" w:rsidP="007A3DA1">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CC40A5" w:rsidRPr="00476285" w:rsidRDefault="00CC40A5" w:rsidP="007A3DA1">
            <w:pPr>
              <w:spacing w:line="276" w:lineRule="auto"/>
              <w:jc w:val="center"/>
              <w:rPr>
                <w:color w:val="000000" w:themeColor="text1"/>
                <w:u w:val="single"/>
              </w:rPr>
            </w:pPr>
            <w:r>
              <w:rPr>
                <w:color w:val="000000" w:themeColor="text1"/>
                <w:u w:val="single"/>
              </w:rPr>
              <w:t>7350</w:t>
            </w:r>
          </w:p>
          <w:p w:rsidR="00CC40A5" w:rsidRPr="00476285" w:rsidRDefault="00CC40A5" w:rsidP="007A3DA1">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CC40A5" w:rsidRPr="00476285" w:rsidRDefault="00CC40A5" w:rsidP="007A3DA1">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CC40A5" w:rsidRPr="00476285" w:rsidRDefault="00CC40A5" w:rsidP="007A3DA1">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CC40A5" w:rsidRPr="00476285" w:rsidRDefault="00CC40A5" w:rsidP="007A3DA1">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Pr="00834144">
              <w:rPr>
                <w:color w:val="000000" w:themeColor="text1"/>
                <w:sz w:val="22"/>
                <w:szCs w:val="22"/>
                <w:u w:val="single"/>
              </w:rPr>
              <w:t>18545000000</w:t>
            </w:r>
          </w:p>
          <w:p w:rsidR="00CC40A5" w:rsidRPr="00476285" w:rsidRDefault="00CC40A5" w:rsidP="007A3DA1">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CC40A5" w:rsidRPr="00476285" w:rsidRDefault="00CC40A5" w:rsidP="007A3DA1">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CC40A5" w:rsidRPr="00476285" w:rsidRDefault="00CC40A5" w:rsidP="00CC40A5">
      <w:pPr>
        <w:spacing w:after="150"/>
        <w:ind w:firstLine="426"/>
        <w:jc w:val="both"/>
        <w:rPr>
          <w:color w:val="000000" w:themeColor="text1"/>
        </w:rPr>
      </w:pPr>
      <w:r w:rsidRPr="00476285">
        <w:rPr>
          <w:color w:val="000000" w:themeColor="text1"/>
        </w:rPr>
        <w:t>4. Обсяг бюджетних призначень/бюджетних асигнувань –</w:t>
      </w:r>
      <w:r>
        <w:rPr>
          <w:color w:val="000000" w:themeColor="text1"/>
        </w:rPr>
        <w:t xml:space="preserve"> 7 580 5</w:t>
      </w:r>
      <w:r w:rsidRPr="00CD6D7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Pr>
          <w:color w:val="000000" w:themeColor="text1"/>
        </w:rPr>
        <w:t>7 580 5</w:t>
      </w:r>
      <w:r w:rsidRPr="00CD6D7D">
        <w:rPr>
          <w:color w:val="000000" w:themeColor="text1"/>
        </w:rPr>
        <w:t>00</w:t>
      </w:r>
      <w:r>
        <w:rPr>
          <w:color w:val="000000" w:themeColor="text1"/>
        </w:rPr>
        <w:t xml:space="preserve">,00 </w:t>
      </w:r>
      <w:r w:rsidRPr="00476285">
        <w:rPr>
          <w:color w:val="000000" w:themeColor="text1"/>
        </w:rPr>
        <w:t>гривень.</w:t>
      </w:r>
    </w:p>
    <w:p w:rsidR="00CC40A5" w:rsidRDefault="00CC40A5" w:rsidP="00CC40A5">
      <w:pPr>
        <w:spacing w:line="276" w:lineRule="auto"/>
        <w:ind w:firstLine="426"/>
        <w:jc w:val="both"/>
        <w:rPr>
          <w:b/>
          <w:color w:val="000000" w:themeColor="text1"/>
          <w:sz w:val="28"/>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Роменської територіальної громади на 2020-2023 роки, затверджена рішенням міської ради від 21.11.2019; рішення</w:t>
      </w:r>
      <w:r>
        <w:rPr>
          <w:color w:val="000000" w:themeColor="text1"/>
        </w:rPr>
        <w:t xml:space="preserve"> міської ради від 28.12.2022 «</w:t>
      </w:r>
      <w:r w:rsidRPr="00CD6D7D">
        <w:rPr>
          <w:color w:val="000000" w:themeColor="text1"/>
        </w:rPr>
        <w:t>Про Бюджет Роменської міської тер</w:t>
      </w:r>
      <w:r>
        <w:rPr>
          <w:color w:val="000000" w:themeColor="text1"/>
        </w:rPr>
        <w:t>иторіальної громади на 2023 рік»</w:t>
      </w:r>
      <w:r w:rsidR="00453E37">
        <w:rPr>
          <w:color w:val="000000" w:themeColor="text1"/>
        </w:rPr>
        <w:t xml:space="preserve">; </w:t>
      </w:r>
      <w:r w:rsidR="00453E37">
        <w:rPr>
          <w:color w:val="000000" w:themeColor="text1"/>
        </w:rPr>
        <w:t>рішення міської ради від 29.06.2023 «Про внесення змін до рішення міської ради від 28.12.2022 «Про Бюджет Роменської міської територіальної громади на 2023 рік»</w:t>
      </w:r>
    </w:p>
    <w:p w:rsidR="00453E37" w:rsidRDefault="00453E37" w:rsidP="00453E37">
      <w:pPr>
        <w:spacing w:line="360" w:lineRule="auto"/>
        <w:ind w:firstLine="426"/>
        <w:jc w:val="right"/>
        <w:rPr>
          <w:color w:val="000000" w:themeColor="text1"/>
        </w:rPr>
      </w:pPr>
      <w:r>
        <w:rPr>
          <w:b/>
          <w:color w:val="000000" w:themeColor="text1"/>
        </w:rPr>
        <w:lastRenderedPageBreak/>
        <w:t>Продовження додатка 3</w:t>
      </w:r>
    </w:p>
    <w:p w:rsidR="00CC40A5" w:rsidRDefault="00CC40A5" w:rsidP="009261B6">
      <w:pPr>
        <w:spacing w:line="360" w:lineRule="auto"/>
        <w:ind w:firstLine="426"/>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CC40A5" w:rsidRPr="00693E35" w:rsidTr="007A3DA1">
        <w:tc>
          <w:tcPr>
            <w:tcW w:w="47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Ціль державної політики</w:t>
            </w:r>
          </w:p>
        </w:tc>
      </w:tr>
      <w:tr w:rsidR="00CC40A5" w:rsidRPr="00693E35" w:rsidTr="007A3DA1">
        <w:tc>
          <w:tcPr>
            <w:tcW w:w="47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1. </w:t>
            </w:r>
          </w:p>
        </w:tc>
        <w:tc>
          <w:tcPr>
            <w:tcW w:w="4526" w:type="pct"/>
            <w:shd w:val="clear" w:color="auto" w:fill="auto"/>
          </w:tcPr>
          <w:p w:rsidR="00CC40A5" w:rsidRPr="00693E35" w:rsidRDefault="00CC40A5" w:rsidP="007A3DA1">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CC40A5" w:rsidRPr="00453E37" w:rsidRDefault="00CC40A5" w:rsidP="00CC40A5">
      <w:pPr>
        <w:spacing w:after="150"/>
        <w:jc w:val="right"/>
        <w:rPr>
          <w:b/>
          <w:color w:val="000000" w:themeColor="text1"/>
          <w:sz w:val="10"/>
        </w:rPr>
      </w:pPr>
    </w:p>
    <w:p w:rsidR="00CC40A5" w:rsidRDefault="00CC40A5" w:rsidP="00CC40A5">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CC40A5" w:rsidRDefault="00CC40A5" w:rsidP="00CC40A5">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CC40A5" w:rsidRPr="00693E35" w:rsidTr="007A3DA1">
        <w:tc>
          <w:tcPr>
            <w:tcW w:w="469"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Завдання</w:t>
            </w:r>
          </w:p>
        </w:tc>
      </w:tr>
      <w:tr w:rsidR="00CC40A5" w:rsidRPr="00693E35" w:rsidTr="007A3DA1">
        <w:tc>
          <w:tcPr>
            <w:tcW w:w="469" w:type="pct"/>
            <w:shd w:val="clear" w:color="auto" w:fill="auto"/>
          </w:tcPr>
          <w:p w:rsidR="00CC40A5" w:rsidRPr="00693E35" w:rsidRDefault="00CC40A5" w:rsidP="007A3DA1">
            <w:pPr>
              <w:spacing w:line="276" w:lineRule="auto"/>
              <w:jc w:val="center"/>
            </w:pPr>
            <w:r w:rsidRPr="00693E35">
              <w:t>1.</w:t>
            </w:r>
          </w:p>
        </w:tc>
        <w:tc>
          <w:tcPr>
            <w:tcW w:w="4531" w:type="pct"/>
            <w:tcBorders>
              <w:right w:val="nil"/>
            </w:tcBorders>
            <w:shd w:val="clear" w:color="auto" w:fill="auto"/>
          </w:tcPr>
          <w:p w:rsidR="00CC40A5" w:rsidRPr="00693E35" w:rsidRDefault="00CC40A5" w:rsidP="007A3DA1">
            <w:pPr>
              <w:rPr>
                <w:lang w:val="ru-RU" w:eastAsia="en-US"/>
              </w:rPr>
            </w:pPr>
            <w:r w:rsidRPr="00693E35">
              <w:t>Розробка містобудівної документації</w:t>
            </w:r>
          </w:p>
        </w:tc>
      </w:tr>
    </w:tbl>
    <w:p w:rsidR="00CC40A5" w:rsidRPr="00453E37" w:rsidRDefault="00CC40A5" w:rsidP="00CC40A5">
      <w:pPr>
        <w:spacing w:line="276" w:lineRule="auto"/>
        <w:ind w:firstLine="142"/>
        <w:rPr>
          <w:color w:val="000000" w:themeColor="text1"/>
          <w:sz w:val="14"/>
        </w:rPr>
      </w:pPr>
    </w:p>
    <w:p w:rsidR="00CC40A5" w:rsidRDefault="00CC40A5" w:rsidP="00CC40A5">
      <w:pPr>
        <w:spacing w:line="276" w:lineRule="auto"/>
        <w:ind w:firstLine="426"/>
        <w:rPr>
          <w:color w:val="000000" w:themeColor="text1"/>
        </w:rPr>
      </w:pPr>
      <w:r w:rsidRPr="00693E35">
        <w:t>9. Напрями використання бюджетних коштів</w:t>
      </w:r>
    </w:p>
    <w:p w:rsidR="00CC40A5" w:rsidRDefault="00CC40A5" w:rsidP="00CC40A5">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CC40A5" w:rsidRPr="00693E35" w:rsidTr="007A3DA1">
        <w:tc>
          <w:tcPr>
            <w:tcW w:w="31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Усього</w:t>
            </w:r>
          </w:p>
        </w:tc>
      </w:tr>
      <w:tr w:rsidR="00CC40A5" w:rsidRPr="00693E35" w:rsidTr="007A3DA1">
        <w:tc>
          <w:tcPr>
            <w:tcW w:w="31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1</w:t>
            </w:r>
          </w:p>
        </w:tc>
        <w:tc>
          <w:tcPr>
            <w:tcW w:w="2226"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2</w:t>
            </w:r>
          </w:p>
        </w:tc>
        <w:tc>
          <w:tcPr>
            <w:tcW w:w="93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3</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4</w:t>
            </w:r>
          </w:p>
        </w:tc>
        <w:tc>
          <w:tcPr>
            <w:tcW w:w="65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5</w:t>
            </w:r>
          </w:p>
        </w:tc>
      </w:tr>
      <w:tr w:rsidR="00CC40A5" w:rsidRPr="00693E35" w:rsidTr="007A3DA1">
        <w:tc>
          <w:tcPr>
            <w:tcW w:w="310" w:type="pct"/>
            <w:shd w:val="clear" w:color="auto" w:fill="auto"/>
          </w:tcPr>
          <w:p w:rsidR="00CC40A5" w:rsidRPr="00693E35" w:rsidRDefault="00874149" w:rsidP="007A3DA1">
            <w:pPr>
              <w:spacing w:line="276" w:lineRule="auto"/>
              <w:jc w:val="center"/>
            </w:pPr>
            <w:r>
              <w:t>1</w:t>
            </w:r>
            <w:r w:rsidR="00CC40A5">
              <w:t>.</w:t>
            </w:r>
          </w:p>
        </w:tc>
        <w:tc>
          <w:tcPr>
            <w:tcW w:w="2226" w:type="pct"/>
            <w:shd w:val="clear" w:color="auto" w:fill="auto"/>
          </w:tcPr>
          <w:p w:rsidR="00CC40A5" w:rsidRPr="00693E35" w:rsidRDefault="00874149" w:rsidP="007A3DA1">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932" w:type="pct"/>
            <w:shd w:val="clear" w:color="auto" w:fill="auto"/>
            <w:vAlign w:val="center"/>
          </w:tcPr>
          <w:p w:rsidR="00CC40A5" w:rsidRPr="00693E35" w:rsidRDefault="00CC40A5" w:rsidP="007A3DA1">
            <w:pPr>
              <w:jc w:val="center"/>
            </w:pPr>
            <w:r w:rsidRPr="00693E35">
              <w:t>0,00</w:t>
            </w:r>
          </w:p>
        </w:tc>
        <w:tc>
          <w:tcPr>
            <w:tcW w:w="880" w:type="pct"/>
            <w:shd w:val="clear" w:color="auto" w:fill="auto"/>
            <w:vAlign w:val="center"/>
          </w:tcPr>
          <w:p w:rsidR="00CC40A5" w:rsidRPr="00693E35" w:rsidRDefault="00874149" w:rsidP="007A3DA1">
            <w:pPr>
              <w:jc w:val="center"/>
            </w:pPr>
            <w:r>
              <w:t>95 0</w:t>
            </w:r>
            <w:r w:rsidR="00CC40A5" w:rsidRPr="00693E35">
              <w:t>00,00</w:t>
            </w:r>
          </w:p>
        </w:tc>
        <w:tc>
          <w:tcPr>
            <w:tcW w:w="652" w:type="pct"/>
            <w:shd w:val="clear" w:color="auto" w:fill="auto"/>
            <w:vAlign w:val="center"/>
          </w:tcPr>
          <w:p w:rsidR="00CC40A5" w:rsidRPr="00693E35" w:rsidRDefault="00874149" w:rsidP="007A3DA1">
            <w:pPr>
              <w:jc w:val="center"/>
            </w:pPr>
            <w:r>
              <w:t>95 0</w:t>
            </w:r>
            <w:r w:rsidRPr="00693E35">
              <w:t>00,00</w:t>
            </w:r>
          </w:p>
        </w:tc>
      </w:tr>
      <w:tr w:rsidR="00CC40A5" w:rsidRPr="00693E35" w:rsidTr="007A3DA1">
        <w:tc>
          <w:tcPr>
            <w:tcW w:w="310" w:type="pct"/>
            <w:shd w:val="clear" w:color="auto" w:fill="auto"/>
          </w:tcPr>
          <w:p w:rsidR="00CC40A5" w:rsidRPr="00693E35" w:rsidRDefault="00874149" w:rsidP="007A3DA1">
            <w:pPr>
              <w:spacing w:line="276" w:lineRule="auto"/>
              <w:jc w:val="center"/>
            </w:pPr>
            <w:r>
              <w:t>2</w:t>
            </w:r>
            <w:r w:rsidR="00CC40A5">
              <w:t>.</w:t>
            </w:r>
          </w:p>
        </w:tc>
        <w:tc>
          <w:tcPr>
            <w:tcW w:w="2226" w:type="pct"/>
            <w:shd w:val="clear" w:color="auto" w:fill="auto"/>
          </w:tcPr>
          <w:p w:rsidR="00CC40A5" w:rsidRPr="00693E35" w:rsidRDefault="00CC40A5" w:rsidP="00874149">
            <w:pPr>
              <w:jc w:val="both"/>
            </w:pPr>
            <w:r w:rsidRPr="001F624E">
              <w:t>Внесення змін до</w:t>
            </w:r>
            <w:r w:rsidR="00874149" w:rsidRPr="001F624E">
              <w:t xml:space="preserve"> генерального плану міста</w:t>
            </w:r>
            <w:r w:rsidR="00874149">
              <w:t xml:space="preserve">, </w:t>
            </w:r>
            <w:r w:rsidR="00874149" w:rsidRPr="001F624E">
              <w:t xml:space="preserve">плану зонування території  </w:t>
            </w:r>
            <w:r w:rsidR="00874149">
              <w:t xml:space="preserve">та </w:t>
            </w:r>
            <w:r w:rsidRPr="001F624E">
              <w:t>історико-архітектурного опорного плану міста</w:t>
            </w:r>
          </w:p>
        </w:tc>
        <w:tc>
          <w:tcPr>
            <w:tcW w:w="932" w:type="pct"/>
            <w:shd w:val="clear" w:color="auto" w:fill="auto"/>
            <w:vAlign w:val="center"/>
          </w:tcPr>
          <w:p w:rsidR="00CC40A5" w:rsidRPr="00693E35" w:rsidRDefault="00CC40A5" w:rsidP="007A3DA1">
            <w:pPr>
              <w:jc w:val="center"/>
            </w:pPr>
            <w:r w:rsidRPr="00693E35">
              <w:t>0,00</w:t>
            </w:r>
          </w:p>
        </w:tc>
        <w:tc>
          <w:tcPr>
            <w:tcW w:w="880" w:type="pct"/>
            <w:shd w:val="clear" w:color="auto" w:fill="auto"/>
            <w:vAlign w:val="center"/>
          </w:tcPr>
          <w:p w:rsidR="00CC40A5" w:rsidRPr="00693E35" w:rsidRDefault="00874149" w:rsidP="007A3DA1">
            <w:pPr>
              <w:jc w:val="center"/>
            </w:pPr>
            <w:r>
              <w:t xml:space="preserve">1 700 </w:t>
            </w:r>
            <w:r w:rsidR="00CC40A5">
              <w:t>000,00</w:t>
            </w:r>
          </w:p>
        </w:tc>
        <w:tc>
          <w:tcPr>
            <w:tcW w:w="652" w:type="pct"/>
            <w:shd w:val="clear" w:color="auto" w:fill="auto"/>
            <w:vAlign w:val="center"/>
          </w:tcPr>
          <w:p w:rsidR="00CC40A5" w:rsidRPr="00693E35" w:rsidRDefault="00874149" w:rsidP="007A3DA1">
            <w:pPr>
              <w:jc w:val="center"/>
            </w:pPr>
            <w:r>
              <w:t>1 700 000,00</w:t>
            </w:r>
          </w:p>
        </w:tc>
      </w:tr>
      <w:tr w:rsidR="00CC40A5" w:rsidRPr="00693E35" w:rsidTr="007A3DA1">
        <w:tc>
          <w:tcPr>
            <w:tcW w:w="310" w:type="pct"/>
            <w:shd w:val="clear" w:color="auto" w:fill="auto"/>
          </w:tcPr>
          <w:p w:rsidR="00CC40A5" w:rsidRPr="00693E35" w:rsidRDefault="003056B0" w:rsidP="007A3DA1">
            <w:pPr>
              <w:spacing w:line="276" w:lineRule="auto"/>
              <w:jc w:val="center"/>
            </w:pPr>
            <w:r>
              <w:t>3</w:t>
            </w:r>
            <w:r w:rsidR="00CC40A5">
              <w:t>.</w:t>
            </w:r>
          </w:p>
        </w:tc>
        <w:tc>
          <w:tcPr>
            <w:tcW w:w="2226" w:type="pct"/>
            <w:shd w:val="clear" w:color="auto" w:fill="auto"/>
          </w:tcPr>
          <w:p w:rsidR="00CC40A5" w:rsidRPr="00693E35" w:rsidRDefault="00A61CCB" w:rsidP="002B6874">
            <w:pPr>
              <w:jc w:val="both"/>
            </w:pPr>
            <w:r>
              <w:t xml:space="preserve">Виготовлення </w:t>
            </w:r>
            <w:r w:rsidR="00CC40A5" w:rsidRPr="001F624E">
              <w:t>генеральних планів</w:t>
            </w:r>
            <w:r w:rsidR="002B6874">
              <w:t xml:space="preserve"> та виготовлення/</w:t>
            </w:r>
            <w:r>
              <w:t xml:space="preserve"> </w:t>
            </w:r>
            <w:r w:rsidR="00FD5C8F">
              <w:t>оновлення топографічної зйомки</w:t>
            </w:r>
            <w:r w:rsidR="00CC40A5" w:rsidRPr="001F624E">
              <w:t xml:space="preserve"> сільських населених пунктів </w:t>
            </w:r>
            <w:r w:rsidR="002B6874">
              <w:t xml:space="preserve">суміщених </w:t>
            </w:r>
            <w:r w:rsidR="00CC40A5" w:rsidRPr="001F624E">
              <w:t>з планами зонування територій</w:t>
            </w:r>
          </w:p>
        </w:tc>
        <w:tc>
          <w:tcPr>
            <w:tcW w:w="932" w:type="pct"/>
            <w:shd w:val="clear" w:color="auto" w:fill="auto"/>
            <w:vAlign w:val="center"/>
          </w:tcPr>
          <w:p w:rsidR="00CC40A5" w:rsidRPr="00693E35" w:rsidRDefault="00CC40A5" w:rsidP="007A3DA1">
            <w:pPr>
              <w:jc w:val="center"/>
            </w:pPr>
            <w:r w:rsidRPr="00693E35">
              <w:t>0,00</w:t>
            </w:r>
          </w:p>
        </w:tc>
        <w:tc>
          <w:tcPr>
            <w:tcW w:w="880" w:type="pct"/>
            <w:shd w:val="clear" w:color="auto" w:fill="auto"/>
            <w:vAlign w:val="center"/>
          </w:tcPr>
          <w:p w:rsidR="00CC40A5" w:rsidRPr="00693E35" w:rsidRDefault="002B6874" w:rsidP="007A3DA1">
            <w:pPr>
              <w:jc w:val="center"/>
            </w:pPr>
            <w:r>
              <w:t>5 390</w:t>
            </w:r>
            <w:r w:rsidR="00CC40A5" w:rsidRPr="00693E35">
              <w:t xml:space="preserve"> 000,00</w:t>
            </w:r>
          </w:p>
        </w:tc>
        <w:tc>
          <w:tcPr>
            <w:tcW w:w="652" w:type="pct"/>
            <w:shd w:val="clear" w:color="auto" w:fill="auto"/>
            <w:vAlign w:val="center"/>
          </w:tcPr>
          <w:p w:rsidR="00CC40A5" w:rsidRPr="00693E35" w:rsidRDefault="002B6874" w:rsidP="007A3DA1">
            <w:pPr>
              <w:jc w:val="center"/>
            </w:pPr>
            <w:r>
              <w:t>5 390</w:t>
            </w:r>
            <w:r w:rsidRPr="00693E35">
              <w:t xml:space="preserve"> 000,00</w:t>
            </w:r>
          </w:p>
        </w:tc>
      </w:tr>
      <w:tr w:rsidR="00CC40A5" w:rsidRPr="00693E35" w:rsidTr="007A3DA1">
        <w:tc>
          <w:tcPr>
            <w:tcW w:w="310" w:type="pct"/>
            <w:shd w:val="clear" w:color="auto" w:fill="auto"/>
          </w:tcPr>
          <w:p w:rsidR="00CC40A5" w:rsidRPr="00693E35" w:rsidRDefault="003056B0" w:rsidP="007A3DA1">
            <w:pPr>
              <w:spacing w:line="276" w:lineRule="auto"/>
              <w:jc w:val="center"/>
            </w:pPr>
            <w:r>
              <w:t>4</w:t>
            </w:r>
            <w:r w:rsidR="00CC40A5">
              <w:t>.</w:t>
            </w:r>
          </w:p>
        </w:tc>
        <w:tc>
          <w:tcPr>
            <w:tcW w:w="2226" w:type="pct"/>
            <w:shd w:val="clear" w:color="auto" w:fill="auto"/>
          </w:tcPr>
          <w:p w:rsidR="00CC40A5" w:rsidRPr="00693E35" w:rsidRDefault="00CC40A5" w:rsidP="007A3DA1">
            <w:pPr>
              <w:jc w:val="both"/>
            </w:pPr>
            <w:r w:rsidRPr="00693E35">
              <w:t>Виготовлення проєктів детального планування території та проєктів благоустрою</w:t>
            </w:r>
          </w:p>
        </w:tc>
        <w:tc>
          <w:tcPr>
            <w:tcW w:w="932" w:type="pct"/>
            <w:shd w:val="clear" w:color="auto" w:fill="auto"/>
            <w:vAlign w:val="center"/>
          </w:tcPr>
          <w:p w:rsidR="00CC40A5" w:rsidRPr="00693E35" w:rsidRDefault="00CC40A5" w:rsidP="007A3DA1">
            <w:pPr>
              <w:jc w:val="center"/>
            </w:pPr>
            <w:r w:rsidRPr="00693E35">
              <w:t>0,00</w:t>
            </w:r>
          </w:p>
        </w:tc>
        <w:tc>
          <w:tcPr>
            <w:tcW w:w="880" w:type="pct"/>
            <w:shd w:val="clear" w:color="auto" w:fill="auto"/>
            <w:vAlign w:val="center"/>
          </w:tcPr>
          <w:p w:rsidR="00CC40A5" w:rsidRPr="00693E35" w:rsidRDefault="002B6874" w:rsidP="007A3DA1">
            <w:pPr>
              <w:jc w:val="center"/>
            </w:pPr>
            <w:r>
              <w:t>395</w:t>
            </w:r>
            <w:r w:rsidR="00CC40A5" w:rsidRPr="00693E35">
              <w:t xml:space="preserve"> 000,00</w:t>
            </w:r>
          </w:p>
        </w:tc>
        <w:tc>
          <w:tcPr>
            <w:tcW w:w="652" w:type="pct"/>
            <w:shd w:val="clear" w:color="auto" w:fill="auto"/>
            <w:vAlign w:val="center"/>
          </w:tcPr>
          <w:p w:rsidR="00CC40A5" w:rsidRPr="00693E35" w:rsidRDefault="002B6874" w:rsidP="007A3DA1">
            <w:pPr>
              <w:jc w:val="center"/>
            </w:pPr>
            <w:r>
              <w:t>395</w:t>
            </w:r>
            <w:r w:rsidR="00CC40A5" w:rsidRPr="00693E35">
              <w:t xml:space="preserve"> 000,00</w:t>
            </w:r>
          </w:p>
        </w:tc>
      </w:tr>
      <w:tr w:rsidR="00CC40A5" w:rsidRPr="004950D6" w:rsidTr="007A3DA1">
        <w:tc>
          <w:tcPr>
            <w:tcW w:w="2536" w:type="pct"/>
            <w:gridSpan w:val="2"/>
            <w:shd w:val="clear" w:color="auto" w:fill="auto"/>
          </w:tcPr>
          <w:p w:rsidR="00CC40A5" w:rsidRPr="004950D6" w:rsidRDefault="00CC40A5" w:rsidP="007A3DA1">
            <w:pPr>
              <w:rPr>
                <w:bCs/>
                <w:lang w:val="en-US" w:eastAsia="en-US"/>
              </w:rPr>
            </w:pPr>
            <w:r>
              <w:rPr>
                <w:bCs/>
              </w:rPr>
              <w:t xml:space="preserve">                </w:t>
            </w:r>
            <w:r w:rsidRPr="004950D6">
              <w:rPr>
                <w:bCs/>
              </w:rPr>
              <w:t>УСЬОГО</w:t>
            </w:r>
          </w:p>
        </w:tc>
        <w:tc>
          <w:tcPr>
            <w:tcW w:w="932" w:type="pct"/>
            <w:shd w:val="clear" w:color="auto" w:fill="auto"/>
            <w:vAlign w:val="center"/>
          </w:tcPr>
          <w:p w:rsidR="00CC40A5" w:rsidRPr="004950D6" w:rsidRDefault="00CC40A5" w:rsidP="007A3DA1">
            <w:pPr>
              <w:jc w:val="center"/>
              <w:rPr>
                <w:bCs/>
              </w:rPr>
            </w:pPr>
            <w:r w:rsidRPr="004950D6">
              <w:rPr>
                <w:bCs/>
              </w:rPr>
              <w:t>0,00</w:t>
            </w:r>
          </w:p>
        </w:tc>
        <w:tc>
          <w:tcPr>
            <w:tcW w:w="880" w:type="pct"/>
            <w:shd w:val="clear" w:color="auto" w:fill="auto"/>
            <w:vAlign w:val="center"/>
          </w:tcPr>
          <w:p w:rsidR="00CC40A5" w:rsidRPr="004950D6" w:rsidRDefault="00CC40A5" w:rsidP="007A3DA1">
            <w:pPr>
              <w:jc w:val="center"/>
              <w:rPr>
                <w:bCs/>
              </w:rPr>
            </w:pPr>
            <w:r>
              <w:rPr>
                <w:bCs/>
              </w:rPr>
              <w:t>7 580 5</w:t>
            </w:r>
            <w:r w:rsidRPr="004950D6">
              <w:rPr>
                <w:bCs/>
              </w:rPr>
              <w:t>00,00</w:t>
            </w:r>
          </w:p>
        </w:tc>
        <w:tc>
          <w:tcPr>
            <w:tcW w:w="652" w:type="pct"/>
            <w:shd w:val="clear" w:color="auto" w:fill="auto"/>
            <w:vAlign w:val="center"/>
          </w:tcPr>
          <w:p w:rsidR="00CC40A5" w:rsidRPr="004950D6" w:rsidRDefault="00CC40A5" w:rsidP="007A3DA1">
            <w:pPr>
              <w:jc w:val="center"/>
              <w:rPr>
                <w:bCs/>
              </w:rPr>
            </w:pPr>
            <w:r>
              <w:rPr>
                <w:bCs/>
              </w:rPr>
              <w:t>7 580 5</w:t>
            </w:r>
            <w:r w:rsidRPr="004950D6">
              <w:rPr>
                <w:bCs/>
              </w:rPr>
              <w:t>00,00</w:t>
            </w:r>
          </w:p>
        </w:tc>
      </w:tr>
    </w:tbl>
    <w:p w:rsidR="00CC40A5" w:rsidRDefault="00CC40A5" w:rsidP="00CC40A5">
      <w:pPr>
        <w:spacing w:line="276" w:lineRule="auto"/>
        <w:ind w:firstLine="142"/>
        <w:rPr>
          <w:color w:val="000000" w:themeColor="text1"/>
        </w:rPr>
      </w:pPr>
    </w:p>
    <w:p w:rsidR="00CC40A5" w:rsidRDefault="00CC40A5" w:rsidP="00CC40A5">
      <w:pPr>
        <w:spacing w:line="276" w:lineRule="auto"/>
        <w:ind w:firstLine="142"/>
        <w:rPr>
          <w:color w:val="000000" w:themeColor="text1"/>
        </w:rPr>
      </w:pPr>
      <w:r w:rsidRPr="00693E35">
        <w:t>10. Перелік місцевих/регіональних програм, що виконуються у складі бюджетної програми</w:t>
      </w:r>
    </w:p>
    <w:p w:rsidR="00CC40A5" w:rsidRDefault="00CC40A5" w:rsidP="00CC40A5">
      <w:pPr>
        <w:spacing w:line="276" w:lineRule="auto"/>
        <w:ind w:firstLine="142"/>
        <w:jc w:val="right"/>
        <w:rPr>
          <w:color w:val="000000" w:themeColor="text1"/>
        </w:rPr>
      </w:pPr>
      <w:r>
        <w:rPr>
          <w:color w:val="000000" w:themeColor="text1"/>
        </w:rPr>
        <w:t>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CC40A5" w:rsidRPr="00693E35" w:rsidTr="007A3DA1">
        <w:tc>
          <w:tcPr>
            <w:tcW w:w="19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Усього</w:t>
            </w:r>
          </w:p>
        </w:tc>
      </w:tr>
      <w:tr w:rsidR="00CC40A5" w:rsidRPr="00693E35" w:rsidTr="007A3DA1">
        <w:tc>
          <w:tcPr>
            <w:tcW w:w="19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1</w:t>
            </w:r>
          </w:p>
        </w:tc>
        <w:tc>
          <w:tcPr>
            <w:tcW w:w="234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2</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3</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4</w:t>
            </w:r>
          </w:p>
        </w:tc>
        <w:tc>
          <w:tcPr>
            <w:tcW w:w="70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5</w:t>
            </w:r>
          </w:p>
        </w:tc>
      </w:tr>
    </w:tbl>
    <w:p w:rsidR="00CC40A5" w:rsidRDefault="003056B0" w:rsidP="003056B0">
      <w:pPr>
        <w:spacing w:after="150"/>
        <w:jc w:val="center"/>
      </w:pPr>
      <w:r>
        <w:rPr>
          <w:b/>
          <w:color w:val="000000" w:themeColor="text1"/>
        </w:rPr>
        <w:lastRenderedPageBreak/>
        <w:t xml:space="preserve">                                                                                                                                                                                                 Продовження додатка 3</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CC40A5" w:rsidRPr="00693E35" w:rsidTr="007A3DA1">
        <w:tc>
          <w:tcPr>
            <w:tcW w:w="19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1</w:t>
            </w:r>
          </w:p>
        </w:tc>
        <w:tc>
          <w:tcPr>
            <w:tcW w:w="2342"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2</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3</w:t>
            </w:r>
          </w:p>
        </w:tc>
        <w:tc>
          <w:tcPr>
            <w:tcW w:w="880"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4</w:t>
            </w:r>
          </w:p>
        </w:tc>
        <w:tc>
          <w:tcPr>
            <w:tcW w:w="704" w:type="pct"/>
            <w:shd w:val="clear" w:color="auto" w:fill="auto"/>
          </w:tcPr>
          <w:p w:rsidR="00CC40A5" w:rsidRPr="00693E35" w:rsidRDefault="00CC40A5" w:rsidP="007A3DA1">
            <w:pPr>
              <w:pStyle w:val="a4"/>
              <w:spacing w:before="0" w:beforeAutospacing="0" w:after="0" w:afterAutospacing="0"/>
              <w:jc w:val="center"/>
              <w:rPr>
                <w:lang w:val="uk-UA"/>
              </w:rPr>
            </w:pPr>
            <w:r w:rsidRPr="00693E35">
              <w:rPr>
                <w:lang w:val="uk-UA"/>
              </w:rPr>
              <w:t>5</w:t>
            </w:r>
          </w:p>
        </w:tc>
      </w:tr>
      <w:tr w:rsidR="00CC40A5" w:rsidRPr="004950D6" w:rsidTr="007A3DA1">
        <w:tc>
          <w:tcPr>
            <w:tcW w:w="194" w:type="pct"/>
            <w:tcBorders>
              <w:top w:val="single" w:sz="4" w:space="0" w:color="auto"/>
              <w:left w:val="single" w:sz="4" w:space="0" w:color="auto"/>
              <w:bottom w:val="single" w:sz="4" w:space="0" w:color="auto"/>
              <w:right w:val="single" w:sz="4" w:space="0" w:color="auto"/>
            </w:tcBorders>
            <w:shd w:val="clear" w:color="auto" w:fill="auto"/>
          </w:tcPr>
          <w:p w:rsidR="00CC40A5" w:rsidRPr="004950D6" w:rsidRDefault="00CC40A5" w:rsidP="007A3DA1">
            <w:pPr>
              <w:pStyle w:val="a4"/>
              <w:spacing w:before="0" w:beforeAutospacing="0" w:after="0" w:afterAutospacing="0"/>
              <w:jc w:val="center"/>
              <w:rPr>
                <w:lang w:val="uk-UA"/>
              </w:rPr>
            </w:pPr>
            <w:r>
              <w:rPr>
                <w:lang w:val="uk-UA"/>
              </w:rPr>
              <w:t>1</w:t>
            </w:r>
            <w:r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CC40A5" w:rsidRPr="001668C7" w:rsidRDefault="00CC40A5" w:rsidP="007A3DA1">
            <w:pPr>
              <w:pStyle w:val="a4"/>
              <w:jc w:val="both"/>
              <w:rPr>
                <w:lang w:val="uk-UA"/>
              </w:rPr>
            </w:pPr>
            <w:r w:rsidRPr="00433D4B">
              <w:rPr>
                <w:lang w:val="uk-UA"/>
              </w:rPr>
              <w:t>Програма  містобудівного розвитку Роменської територіальної громади  на 2020-2023 роки, затверджена рішенням міської ради від 21.11.2019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1668C7" w:rsidRDefault="00CC40A5" w:rsidP="007A3DA1">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1668C7" w:rsidRDefault="00CC40A5" w:rsidP="007A3DA1">
            <w:pPr>
              <w:pStyle w:val="a4"/>
              <w:jc w:val="center"/>
              <w:rPr>
                <w:lang w:val="uk-UA"/>
              </w:rPr>
            </w:pPr>
            <w:r>
              <w:rPr>
                <w:bCs/>
              </w:rPr>
              <w:t>7 580 5</w:t>
            </w:r>
            <w:r w:rsidRPr="004950D6">
              <w:rPr>
                <w:bCs/>
              </w:rPr>
              <w:t>00,00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1668C7" w:rsidRDefault="00CC40A5" w:rsidP="007A3DA1">
            <w:pPr>
              <w:pStyle w:val="a4"/>
              <w:jc w:val="center"/>
              <w:rPr>
                <w:lang w:val="uk-UA"/>
              </w:rPr>
            </w:pPr>
            <w:r>
              <w:rPr>
                <w:bCs/>
              </w:rPr>
              <w:t>7 580 5</w:t>
            </w:r>
            <w:r w:rsidRPr="004950D6">
              <w:rPr>
                <w:bCs/>
              </w:rPr>
              <w:t>00,00</w:t>
            </w:r>
          </w:p>
        </w:tc>
      </w:tr>
      <w:tr w:rsidR="00CC40A5" w:rsidRPr="004950D6" w:rsidTr="007A3DA1">
        <w:tc>
          <w:tcPr>
            <w:tcW w:w="2536" w:type="pct"/>
            <w:gridSpan w:val="2"/>
            <w:shd w:val="clear" w:color="auto" w:fill="auto"/>
          </w:tcPr>
          <w:p w:rsidR="00CC40A5" w:rsidRPr="00693E35" w:rsidRDefault="00CC40A5" w:rsidP="007A3DA1">
            <w:pPr>
              <w:pStyle w:val="a4"/>
              <w:jc w:val="center"/>
              <w:rPr>
                <w:lang w:val="uk-UA"/>
              </w:rPr>
            </w:pPr>
            <w:r w:rsidRPr="00693E35">
              <w:rPr>
                <w:lang w:val="uk-UA"/>
              </w:rPr>
              <w:t>Усього</w:t>
            </w:r>
          </w:p>
        </w:tc>
        <w:tc>
          <w:tcPr>
            <w:tcW w:w="880" w:type="pct"/>
            <w:shd w:val="clear" w:color="auto" w:fill="auto"/>
            <w:vAlign w:val="center"/>
          </w:tcPr>
          <w:p w:rsidR="00CC40A5" w:rsidRPr="004950D6" w:rsidRDefault="00CC40A5" w:rsidP="007A3DA1">
            <w:pPr>
              <w:jc w:val="center"/>
              <w:rPr>
                <w:bCs/>
              </w:rPr>
            </w:pPr>
            <w:r w:rsidRPr="004950D6">
              <w:rPr>
                <w:bCs/>
              </w:rPr>
              <w:t>0,00</w:t>
            </w:r>
          </w:p>
        </w:tc>
        <w:tc>
          <w:tcPr>
            <w:tcW w:w="880" w:type="pct"/>
            <w:shd w:val="clear" w:color="auto" w:fill="auto"/>
            <w:vAlign w:val="center"/>
          </w:tcPr>
          <w:p w:rsidR="00CC40A5" w:rsidRPr="004950D6" w:rsidRDefault="00CC40A5" w:rsidP="007A3DA1">
            <w:pPr>
              <w:jc w:val="center"/>
              <w:rPr>
                <w:bCs/>
              </w:rPr>
            </w:pPr>
            <w:r>
              <w:rPr>
                <w:bCs/>
              </w:rPr>
              <w:t>7 580 5</w:t>
            </w:r>
            <w:r w:rsidRPr="004950D6">
              <w:rPr>
                <w:bCs/>
              </w:rPr>
              <w:t>00,00</w:t>
            </w:r>
          </w:p>
        </w:tc>
        <w:tc>
          <w:tcPr>
            <w:tcW w:w="704" w:type="pct"/>
            <w:shd w:val="clear" w:color="auto" w:fill="auto"/>
            <w:vAlign w:val="center"/>
          </w:tcPr>
          <w:p w:rsidR="00CC40A5" w:rsidRPr="004950D6" w:rsidRDefault="00CC40A5" w:rsidP="007A3DA1">
            <w:pPr>
              <w:jc w:val="center"/>
              <w:rPr>
                <w:bCs/>
              </w:rPr>
            </w:pPr>
            <w:r>
              <w:rPr>
                <w:bCs/>
              </w:rPr>
              <w:t>7 580 5</w:t>
            </w:r>
            <w:r w:rsidRPr="004950D6">
              <w:rPr>
                <w:bCs/>
              </w:rPr>
              <w:t>00,00</w:t>
            </w:r>
          </w:p>
        </w:tc>
      </w:tr>
    </w:tbl>
    <w:p w:rsidR="00CC40A5" w:rsidRPr="005E7FB0" w:rsidRDefault="00CC40A5" w:rsidP="00CC40A5">
      <w:pPr>
        <w:spacing w:line="276" w:lineRule="auto"/>
        <w:ind w:left="9356"/>
        <w:rPr>
          <w:color w:val="000000" w:themeColor="text1"/>
          <w:sz w:val="16"/>
        </w:rPr>
      </w:pPr>
    </w:p>
    <w:p w:rsidR="00CC40A5" w:rsidRDefault="00CC40A5" w:rsidP="00CC40A5">
      <w:pPr>
        <w:spacing w:line="276" w:lineRule="auto"/>
      </w:pPr>
      <w:r w:rsidRPr="00693E35">
        <w:t>11. Результативні показники бюджетної програми</w:t>
      </w:r>
    </w:p>
    <w:p w:rsidR="00CC40A5" w:rsidRPr="005E7FB0" w:rsidRDefault="00CC40A5" w:rsidP="00CC40A5">
      <w:pPr>
        <w:spacing w:line="276" w:lineRule="auto"/>
        <w:rPr>
          <w:sz w:val="16"/>
        </w:rPr>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426"/>
        <w:gridCol w:w="1696"/>
        <w:gridCol w:w="1591"/>
      </w:tblGrid>
      <w:tr w:rsidR="00CC40A5" w:rsidRPr="00693E35" w:rsidTr="007A3DA1">
        <w:tc>
          <w:tcPr>
            <w:tcW w:w="187" w:type="pct"/>
            <w:shd w:val="clear" w:color="auto" w:fill="auto"/>
          </w:tcPr>
          <w:p w:rsidR="00CC40A5" w:rsidRPr="00693E35" w:rsidRDefault="00CC40A5" w:rsidP="007A3DA1">
            <w:pPr>
              <w:pStyle w:val="a4"/>
              <w:jc w:val="center"/>
              <w:rPr>
                <w:lang w:val="uk-UA"/>
              </w:rPr>
            </w:pPr>
            <w:r w:rsidRPr="00693E35">
              <w:rPr>
                <w:lang w:val="uk-UA"/>
              </w:rPr>
              <w:t>№ з/п</w:t>
            </w:r>
          </w:p>
        </w:tc>
        <w:tc>
          <w:tcPr>
            <w:tcW w:w="2159" w:type="pct"/>
            <w:gridSpan w:val="2"/>
            <w:shd w:val="clear" w:color="auto" w:fill="auto"/>
          </w:tcPr>
          <w:p w:rsidR="00CC40A5" w:rsidRPr="00693E35" w:rsidRDefault="00CC40A5" w:rsidP="007A3DA1">
            <w:pPr>
              <w:pStyle w:val="a4"/>
              <w:jc w:val="center"/>
              <w:rPr>
                <w:lang w:val="uk-UA"/>
              </w:rPr>
            </w:pPr>
            <w:r w:rsidRPr="00693E35">
              <w:rPr>
                <w:lang w:val="uk-UA"/>
              </w:rPr>
              <w:t>Показники</w:t>
            </w:r>
          </w:p>
        </w:tc>
        <w:tc>
          <w:tcPr>
            <w:tcW w:w="490" w:type="pct"/>
            <w:shd w:val="clear" w:color="auto" w:fill="auto"/>
          </w:tcPr>
          <w:p w:rsidR="00CC40A5" w:rsidRPr="00693E35" w:rsidRDefault="00CC40A5" w:rsidP="007A3DA1">
            <w:pPr>
              <w:pStyle w:val="a4"/>
              <w:jc w:val="center"/>
              <w:rPr>
                <w:lang w:val="uk-UA"/>
              </w:rPr>
            </w:pPr>
            <w:r w:rsidRPr="00693E35">
              <w:rPr>
                <w:lang w:val="uk-UA"/>
              </w:rPr>
              <w:t>Одиниця виміру</w:t>
            </w:r>
          </w:p>
        </w:tc>
        <w:tc>
          <w:tcPr>
            <w:tcW w:w="538" w:type="pct"/>
            <w:shd w:val="clear" w:color="auto" w:fill="auto"/>
          </w:tcPr>
          <w:p w:rsidR="00CC40A5" w:rsidRPr="00693E35" w:rsidRDefault="00CC40A5" w:rsidP="007A3DA1">
            <w:pPr>
              <w:pStyle w:val="a4"/>
              <w:jc w:val="center"/>
              <w:rPr>
                <w:lang w:val="uk-UA"/>
              </w:rPr>
            </w:pPr>
            <w:r w:rsidRPr="00693E35">
              <w:rPr>
                <w:lang w:val="uk-UA"/>
              </w:rPr>
              <w:t>Джерело інформації</w:t>
            </w:r>
          </w:p>
        </w:tc>
        <w:tc>
          <w:tcPr>
            <w:tcW w:w="492" w:type="pct"/>
            <w:shd w:val="clear" w:color="auto" w:fill="auto"/>
          </w:tcPr>
          <w:p w:rsidR="00CC40A5" w:rsidRPr="00693E35" w:rsidRDefault="00CC40A5" w:rsidP="007A3DA1">
            <w:pPr>
              <w:pStyle w:val="a4"/>
              <w:jc w:val="center"/>
              <w:rPr>
                <w:lang w:val="uk-UA"/>
              </w:rPr>
            </w:pPr>
            <w:r w:rsidRPr="00693E35">
              <w:rPr>
                <w:lang w:val="uk-UA"/>
              </w:rPr>
              <w:t>Загальний фонд</w:t>
            </w:r>
          </w:p>
        </w:tc>
        <w:tc>
          <w:tcPr>
            <w:tcW w:w="585" w:type="pct"/>
            <w:shd w:val="clear" w:color="auto" w:fill="auto"/>
          </w:tcPr>
          <w:p w:rsidR="00CC40A5" w:rsidRPr="00693E35" w:rsidRDefault="00CC40A5" w:rsidP="007A3DA1">
            <w:pPr>
              <w:pStyle w:val="a4"/>
              <w:jc w:val="center"/>
              <w:rPr>
                <w:lang w:val="uk-UA"/>
              </w:rPr>
            </w:pPr>
            <w:r w:rsidRPr="00693E35">
              <w:rPr>
                <w:lang w:val="uk-UA"/>
              </w:rPr>
              <w:t>Спеціальний фонд</w:t>
            </w:r>
          </w:p>
        </w:tc>
        <w:tc>
          <w:tcPr>
            <w:tcW w:w="549" w:type="pct"/>
            <w:shd w:val="clear" w:color="auto" w:fill="auto"/>
          </w:tcPr>
          <w:p w:rsidR="00CC40A5" w:rsidRPr="00693E35" w:rsidRDefault="00CC40A5" w:rsidP="007A3DA1">
            <w:pPr>
              <w:pStyle w:val="a4"/>
              <w:tabs>
                <w:tab w:val="left" w:pos="1190"/>
              </w:tabs>
              <w:ind w:right="137"/>
              <w:jc w:val="center"/>
              <w:rPr>
                <w:lang w:val="uk-UA"/>
              </w:rPr>
            </w:pPr>
            <w:r w:rsidRPr="00693E35">
              <w:rPr>
                <w:lang w:val="uk-UA"/>
              </w:rPr>
              <w:t>Усього</w:t>
            </w:r>
          </w:p>
        </w:tc>
      </w:tr>
      <w:tr w:rsidR="00CC40A5" w:rsidRPr="00693E35" w:rsidTr="007A3DA1">
        <w:tc>
          <w:tcPr>
            <w:tcW w:w="190" w:type="pct"/>
            <w:gridSpan w:val="2"/>
            <w:shd w:val="clear" w:color="auto" w:fill="auto"/>
          </w:tcPr>
          <w:p w:rsidR="00CC40A5" w:rsidRPr="00693E35" w:rsidRDefault="00CC40A5" w:rsidP="007A3DA1">
            <w:pPr>
              <w:pStyle w:val="a4"/>
              <w:jc w:val="center"/>
              <w:rPr>
                <w:lang w:val="uk-UA"/>
              </w:rPr>
            </w:pPr>
            <w:r w:rsidRPr="00693E35">
              <w:rPr>
                <w:lang w:val="uk-UA"/>
              </w:rPr>
              <w:t>1</w:t>
            </w:r>
          </w:p>
        </w:tc>
        <w:tc>
          <w:tcPr>
            <w:tcW w:w="2156" w:type="pct"/>
            <w:shd w:val="clear" w:color="auto" w:fill="auto"/>
          </w:tcPr>
          <w:p w:rsidR="00CC40A5" w:rsidRPr="00693E35" w:rsidRDefault="00CC40A5" w:rsidP="007A3DA1">
            <w:pPr>
              <w:pStyle w:val="a4"/>
              <w:jc w:val="center"/>
              <w:rPr>
                <w:lang w:val="uk-UA"/>
              </w:rPr>
            </w:pPr>
            <w:r w:rsidRPr="00693E35">
              <w:rPr>
                <w:lang w:val="uk-UA"/>
              </w:rPr>
              <w:t>2</w:t>
            </w:r>
          </w:p>
        </w:tc>
        <w:tc>
          <w:tcPr>
            <w:tcW w:w="490" w:type="pct"/>
            <w:shd w:val="clear" w:color="auto" w:fill="auto"/>
          </w:tcPr>
          <w:p w:rsidR="00CC40A5" w:rsidRPr="00693E35" w:rsidRDefault="00CC40A5" w:rsidP="007A3DA1">
            <w:pPr>
              <w:pStyle w:val="a4"/>
              <w:jc w:val="center"/>
              <w:rPr>
                <w:lang w:val="uk-UA"/>
              </w:rPr>
            </w:pPr>
            <w:r w:rsidRPr="00693E35">
              <w:rPr>
                <w:lang w:val="uk-UA"/>
              </w:rPr>
              <w:t>3</w:t>
            </w:r>
          </w:p>
        </w:tc>
        <w:tc>
          <w:tcPr>
            <w:tcW w:w="538" w:type="pct"/>
            <w:shd w:val="clear" w:color="auto" w:fill="auto"/>
          </w:tcPr>
          <w:p w:rsidR="00CC40A5" w:rsidRPr="00693E35" w:rsidRDefault="00CC40A5" w:rsidP="007A3DA1">
            <w:pPr>
              <w:pStyle w:val="a4"/>
              <w:jc w:val="center"/>
              <w:rPr>
                <w:lang w:val="uk-UA"/>
              </w:rPr>
            </w:pPr>
            <w:r w:rsidRPr="00693E35">
              <w:rPr>
                <w:lang w:val="uk-UA"/>
              </w:rPr>
              <w:t>4</w:t>
            </w:r>
          </w:p>
        </w:tc>
        <w:tc>
          <w:tcPr>
            <w:tcW w:w="492" w:type="pct"/>
            <w:shd w:val="clear" w:color="auto" w:fill="auto"/>
          </w:tcPr>
          <w:p w:rsidR="00CC40A5" w:rsidRPr="00693E35" w:rsidRDefault="00CC40A5" w:rsidP="007A3DA1">
            <w:pPr>
              <w:pStyle w:val="a4"/>
              <w:jc w:val="center"/>
              <w:rPr>
                <w:lang w:val="uk-UA"/>
              </w:rPr>
            </w:pPr>
            <w:r w:rsidRPr="00693E35">
              <w:rPr>
                <w:lang w:val="uk-UA"/>
              </w:rPr>
              <w:t>5</w:t>
            </w:r>
          </w:p>
        </w:tc>
        <w:tc>
          <w:tcPr>
            <w:tcW w:w="585" w:type="pct"/>
            <w:shd w:val="clear" w:color="auto" w:fill="auto"/>
          </w:tcPr>
          <w:p w:rsidR="00CC40A5" w:rsidRPr="00693E35" w:rsidRDefault="00CC40A5" w:rsidP="007A3DA1">
            <w:pPr>
              <w:pStyle w:val="a4"/>
              <w:jc w:val="center"/>
              <w:rPr>
                <w:lang w:val="uk-UA"/>
              </w:rPr>
            </w:pPr>
            <w:r w:rsidRPr="00693E35">
              <w:rPr>
                <w:lang w:val="uk-UA"/>
              </w:rPr>
              <w:t>6</w:t>
            </w:r>
          </w:p>
        </w:tc>
        <w:tc>
          <w:tcPr>
            <w:tcW w:w="549" w:type="pct"/>
            <w:shd w:val="clear" w:color="auto" w:fill="auto"/>
          </w:tcPr>
          <w:p w:rsidR="00CC40A5" w:rsidRPr="00693E35" w:rsidRDefault="00CC40A5" w:rsidP="007A3DA1">
            <w:pPr>
              <w:pStyle w:val="a4"/>
              <w:jc w:val="center"/>
              <w:rPr>
                <w:lang w:val="uk-UA"/>
              </w:rPr>
            </w:pPr>
            <w:r w:rsidRPr="00693E35">
              <w:rPr>
                <w:lang w:val="uk-UA"/>
              </w:rPr>
              <w:t>7</w:t>
            </w:r>
          </w:p>
        </w:tc>
      </w:tr>
      <w:tr w:rsidR="00CC40A5"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CC40A5" w:rsidRPr="004E07FA" w:rsidRDefault="00CC40A5" w:rsidP="007A3DA1">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pPr>
          </w:p>
        </w:tc>
        <w:tc>
          <w:tcPr>
            <w:tcW w:w="538" w:type="pct"/>
            <w:tcBorders>
              <w:top w:val="single" w:sz="4" w:space="0" w:color="auto"/>
              <w:left w:val="nil"/>
              <w:bottom w:val="single" w:sz="4" w:space="0" w:color="auto"/>
              <w:right w:val="single" w:sz="4" w:space="0" w:color="auto"/>
            </w:tcBorders>
            <w:shd w:val="clear" w:color="auto" w:fill="auto"/>
          </w:tcPr>
          <w:p w:rsidR="00CC40A5" w:rsidRPr="004E07FA" w:rsidRDefault="00CC40A5" w:rsidP="007A3DA1">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pPr>
          </w:p>
        </w:tc>
        <w:tc>
          <w:tcPr>
            <w:tcW w:w="549"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pPr>
          </w:p>
        </w:tc>
      </w:tr>
      <w:tr w:rsidR="003056B0"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056B0" w:rsidP="003056B0">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95 0</w:t>
            </w:r>
            <w:r w:rsidRPr="00693E35">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95 0</w:t>
            </w:r>
            <w:r w:rsidRPr="00693E35">
              <w:t>00,00</w:t>
            </w:r>
          </w:p>
        </w:tc>
      </w:tr>
      <w:tr w:rsidR="003056B0"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056B0" w:rsidP="003056B0">
            <w:pPr>
              <w:jc w:val="both"/>
            </w:pPr>
            <w:r w:rsidRPr="001F624E">
              <w:t>Внесення змін до генерального плану міста</w:t>
            </w:r>
            <w:r>
              <w:t xml:space="preserve">, </w:t>
            </w:r>
            <w:r w:rsidRPr="001F624E">
              <w:t xml:space="preserve">плану зонування території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1 700 000,00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1 700 000,00</w:t>
            </w:r>
          </w:p>
        </w:tc>
      </w:tr>
      <w:tr w:rsidR="003056B0" w:rsidRPr="005E7FB0"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5E7FB0" w:rsidRDefault="003056B0" w:rsidP="007A3DA1">
            <w:pPr>
              <w:jc w:val="center"/>
              <w:rPr>
                <w:bCs/>
                <w:color w:val="000000" w:themeColor="text1"/>
              </w:rP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056B0" w:rsidP="003056B0">
            <w:pPr>
              <w:jc w:val="both"/>
            </w:pPr>
            <w:r>
              <w:t xml:space="preserve">Виготовлення </w:t>
            </w:r>
            <w:r w:rsidRPr="001F624E">
              <w:t>генеральних планів</w:t>
            </w:r>
            <w:r>
              <w:t xml:space="preserve"> та виготовлення/</w:t>
            </w:r>
            <w:r w:rsidR="00354DB9">
              <w:t xml:space="preserve"> оновлення топографічної зйомки</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Pr="005E7FB0" w:rsidRDefault="003056B0" w:rsidP="007A3DA1">
            <w:pPr>
              <w:jc w:val="center"/>
              <w:rPr>
                <w:color w:val="000000" w:themeColor="text1"/>
              </w:rPr>
            </w:pPr>
            <w:r w:rsidRPr="005E7FB0">
              <w:rPr>
                <w:color w:val="000000" w:themeColor="text1"/>
              </w:rP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5E7FB0" w:rsidRDefault="003056B0" w:rsidP="007A3DA1">
            <w:pPr>
              <w:rPr>
                <w:color w:val="000000" w:themeColor="text1"/>
              </w:rPr>
            </w:pPr>
            <w:r w:rsidRPr="005E7FB0">
              <w:rPr>
                <w:color w:val="000000" w:themeColor="text1"/>
              </w:rPr>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56B0" w:rsidRPr="005E7FB0" w:rsidRDefault="003056B0" w:rsidP="007A3DA1">
            <w:pPr>
              <w:jc w:val="center"/>
              <w:rPr>
                <w:color w:val="000000" w:themeColor="text1"/>
              </w:rPr>
            </w:pPr>
            <w:r w:rsidRPr="005E7FB0">
              <w:rPr>
                <w:color w:val="000000" w:themeColor="text1"/>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5 390</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5 390</w:t>
            </w:r>
            <w:r w:rsidRPr="00693E35">
              <w:t xml:space="preserve"> 000,00</w:t>
            </w:r>
          </w:p>
        </w:tc>
      </w:tr>
      <w:tr w:rsidR="003056B0"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056B0" w:rsidP="003056B0">
            <w:pPr>
              <w:jc w:val="both"/>
            </w:pPr>
            <w:r w:rsidRPr="00693E35">
              <w:t>Виготовлення 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395</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693E35" w:rsidRDefault="003056B0" w:rsidP="003056B0">
            <w:pPr>
              <w:jc w:val="center"/>
            </w:pPr>
            <w:r>
              <w:t>395</w:t>
            </w:r>
            <w:r w:rsidRPr="00693E35">
              <w:t xml:space="preserve"> 000,00</w:t>
            </w:r>
          </w:p>
        </w:tc>
      </w:tr>
      <w:tr w:rsidR="00CC40A5"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CC40A5" w:rsidRPr="004E07FA" w:rsidRDefault="00CC40A5" w:rsidP="007A3DA1">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r>
      <w:tr w:rsidR="003056B0" w:rsidRPr="004E07FA" w:rsidTr="00305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056B0" w:rsidP="009261B6">
            <w:pPr>
              <w:jc w:val="both"/>
            </w:pPr>
            <w:r>
              <w:t>Кількість</w:t>
            </w:r>
            <w:r w:rsidRPr="00693E35">
              <w:t xml:space="preserve"> </w:t>
            </w:r>
            <w:r>
              <w:rPr>
                <w:color w:val="000000" w:themeColor="text1"/>
              </w:rPr>
              <w:t xml:space="preserve">громад, для яких плануються </w:t>
            </w:r>
            <w:r>
              <w:t xml:space="preserve"> комплексні плани</w:t>
            </w:r>
            <w:r w:rsidRPr="00693E35">
              <w:t xml:space="preserve"> просторовог</w:t>
            </w:r>
            <w:r>
              <w:t xml:space="preserve">о розвитку території </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Default="003056B0" w:rsidP="003056B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3056B0" w:rsidRDefault="003056B0" w:rsidP="003056B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pPr>
              <w:jc w:val="center"/>
            </w:pPr>
            <w:r>
              <w:t>1,0</w:t>
            </w:r>
          </w:p>
        </w:tc>
      </w:tr>
      <w:tr w:rsidR="003056B0" w:rsidRPr="004E07FA" w:rsidTr="007A3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56B0" w:rsidRPr="004E07FA" w:rsidRDefault="003056B0"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056B0" w:rsidRPr="00693E35" w:rsidRDefault="00354DB9" w:rsidP="003056B0">
            <w:pPr>
              <w:jc w:val="both"/>
            </w:pPr>
            <w:r>
              <w:t>Кількість міст,</w:t>
            </w:r>
            <w:r w:rsidR="003056B0">
              <w:t xml:space="preserve"> </w:t>
            </w:r>
            <w:r>
              <w:rPr>
                <w:color w:val="000000" w:themeColor="text1"/>
              </w:rPr>
              <w:t>для яких плануються</w:t>
            </w:r>
            <w:r w:rsidR="003056B0">
              <w:t xml:space="preserve"> генеральні плани, плани</w:t>
            </w:r>
            <w:r>
              <w:t xml:space="preserve"> зонування території</w:t>
            </w:r>
            <w:r w:rsidR="003056B0" w:rsidRPr="001F624E">
              <w:t xml:space="preserve"> </w:t>
            </w:r>
            <w:r w:rsidR="00C3420B">
              <w:t>та історико-архітектурні</w:t>
            </w:r>
            <w:r w:rsidR="003056B0">
              <w:t xml:space="preserve"> опорні плани</w:t>
            </w:r>
          </w:p>
        </w:tc>
        <w:tc>
          <w:tcPr>
            <w:tcW w:w="490" w:type="pct"/>
            <w:tcBorders>
              <w:top w:val="single" w:sz="4" w:space="0" w:color="auto"/>
              <w:left w:val="nil"/>
              <w:bottom w:val="single" w:sz="4" w:space="0" w:color="auto"/>
              <w:right w:val="single" w:sz="4" w:space="0" w:color="auto"/>
            </w:tcBorders>
            <w:shd w:val="clear" w:color="auto" w:fill="auto"/>
            <w:vAlign w:val="center"/>
          </w:tcPr>
          <w:p w:rsidR="003056B0" w:rsidRDefault="003056B0" w:rsidP="003056B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056B0" w:rsidRDefault="003056B0" w:rsidP="003056B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3056B0" w:rsidRPr="004E07FA" w:rsidRDefault="003056B0" w:rsidP="003056B0">
            <w:pPr>
              <w:jc w:val="center"/>
            </w:pPr>
            <w:r>
              <w:t>1,0</w:t>
            </w:r>
          </w:p>
        </w:tc>
      </w:tr>
    </w:tbl>
    <w:p w:rsidR="008F5E98" w:rsidRDefault="008F5E98">
      <w:r>
        <w:br w:type="page"/>
      </w:r>
      <w:r>
        <w:rPr>
          <w:b/>
          <w:color w:val="000000" w:themeColor="text1"/>
        </w:rPr>
        <w:lastRenderedPageBreak/>
        <w:t xml:space="preserve">                                                                                                                                                                                                     Продовження додатка 3</w:t>
      </w:r>
    </w:p>
    <w:tbl>
      <w:tblPr>
        <w:tblW w:w="14494" w:type="dxa"/>
        <w:tblLook w:val="04A0" w:firstRow="1" w:lastRow="0" w:firstColumn="1" w:lastColumn="0" w:noHBand="0" w:noVBand="1"/>
      </w:tblPr>
      <w:tblGrid>
        <w:gridCol w:w="551"/>
        <w:gridCol w:w="6250"/>
        <w:gridCol w:w="1420"/>
        <w:gridCol w:w="1560"/>
        <w:gridCol w:w="1426"/>
        <w:gridCol w:w="1696"/>
        <w:gridCol w:w="26"/>
        <w:gridCol w:w="1565"/>
      </w:tblGrid>
      <w:tr w:rsidR="000943F4" w:rsidRPr="004E07FA" w:rsidTr="00691D5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1</w:t>
            </w:r>
          </w:p>
        </w:tc>
        <w:tc>
          <w:tcPr>
            <w:tcW w:w="2156" w:type="pct"/>
            <w:tcBorders>
              <w:top w:val="single" w:sz="4" w:space="0" w:color="auto"/>
              <w:left w:val="nil"/>
              <w:bottom w:val="single" w:sz="4" w:space="0" w:color="auto"/>
              <w:right w:val="single" w:sz="4" w:space="0" w:color="000000"/>
            </w:tcBorders>
            <w:shd w:val="clear" w:color="auto" w:fill="auto"/>
          </w:tcPr>
          <w:p w:rsidR="000943F4" w:rsidRPr="00693E35" w:rsidRDefault="000943F4" w:rsidP="00691D55">
            <w:pPr>
              <w:pStyle w:val="a4"/>
              <w:jc w:val="center"/>
              <w:rPr>
                <w:lang w:val="uk-UA"/>
              </w:rPr>
            </w:pPr>
            <w:r w:rsidRPr="00693E35">
              <w:rPr>
                <w:lang w:val="uk-UA"/>
              </w:rPr>
              <w:t>2</w:t>
            </w:r>
          </w:p>
        </w:tc>
        <w:tc>
          <w:tcPr>
            <w:tcW w:w="490" w:type="pct"/>
            <w:tcBorders>
              <w:top w:val="single" w:sz="4" w:space="0" w:color="auto"/>
              <w:left w:val="nil"/>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3</w:t>
            </w:r>
          </w:p>
        </w:tc>
        <w:tc>
          <w:tcPr>
            <w:tcW w:w="538" w:type="pct"/>
            <w:tcBorders>
              <w:top w:val="single" w:sz="4" w:space="0" w:color="auto"/>
              <w:left w:val="nil"/>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4</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5</w:t>
            </w:r>
          </w:p>
        </w:tc>
        <w:tc>
          <w:tcPr>
            <w:tcW w:w="585" w:type="pct"/>
            <w:tcBorders>
              <w:top w:val="single" w:sz="4" w:space="0" w:color="auto"/>
              <w:left w:val="nil"/>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6</w:t>
            </w:r>
          </w:p>
        </w:tc>
        <w:tc>
          <w:tcPr>
            <w:tcW w:w="549" w:type="pct"/>
            <w:gridSpan w:val="2"/>
            <w:tcBorders>
              <w:top w:val="single" w:sz="4" w:space="0" w:color="auto"/>
              <w:left w:val="nil"/>
              <w:bottom w:val="single" w:sz="4" w:space="0" w:color="auto"/>
              <w:right w:val="single" w:sz="4" w:space="0" w:color="auto"/>
            </w:tcBorders>
            <w:shd w:val="clear" w:color="auto" w:fill="auto"/>
          </w:tcPr>
          <w:p w:rsidR="000943F4" w:rsidRPr="00693E35" w:rsidRDefault="000943F4" w:rsidP="00691D55">
            <w:pPr>
              <w:pStyle w:val="a4"/>
              <w:jc w:val="center"/>
              <w:rPr>
                <w:lang w:val="uk-UA"/>
              </w:rPr>
            </w:pPr>
            <w:r w:rsidRPr="00693E35">
              <w:rPr>
                <w:lang w:val="uk-UA"/>
              </w:rPr>
              <w:t>7</w:t>
            </w:r>
          </w:p>
        </w:tc>
      </w:tr>
      <w:tr w:rsidR="000943F4"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943F4" w:rsidRPr="004E07FA" w:rsidRDefault="000943F4"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0943F4" w:rsidRPr="00693E35" w:rsidRDefault="000943F4" w:rsidP="009261B6">
            <w:pPr>
              <w:jc w:val="both"/>
              <w:rPr>
                <w:lang w:val="ru-RU" w:eastAsia="en-US"/>
              </w:rPr>
            </w:pPr>
            <w:r>
              <w:t xml:space="preserve">Кількість </w:t>
            </w:r>
            <w:r w:rsidRPr="00693E35">
              <w:t>сільських населених пунктів</w:t>
            </w:r>
            <w:r w:rsidR="00354DB9">
              <w:t xml:space="preserve"> для яких заплановано</w:t>
            </w:r>
            <w:r w:rsidRPr="00693E35">
              <w:t xml:space="preserve"> </w:t>
            </w:r>
            <w:r>
              <w:t>в</w:t>
            </w:r>
            <w:r w:rsidRPr="00693E35">
              <w:t>иготовл</w:t>
            </w:r>
            <w:r>
              <w:t xml:space="preserve">ення </w:t>
            </w:r>
            <w:r w:rsidRPr="001F624E">
              <w:t>генеральних планів</w:t>
            </w:r>
            <w:r>
              <w:t xml:space="preserve"> та виготовлення/ оновлення топографічної зйомки </w:t>
            </w:r>
            <w:r w:rsidRPr="001F624E">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0943F4" w:rsidRDefault="000943F4" w:rsidP="007A3DA1">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0943F4" w:rsidRPr="004E07FA" w:rsidRDefault="000943F4"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0943F4" w:rsidRDefault="000943F4" w:rsidP="007A3DA1">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0943F4" w:rsidRPr="004E07FA" w:rsidRDefault="00FD5936" w:rsidP="007A3DA1">
            <w:pPr>
              <w:jc w:val="center"/>
            </w:pPr>
            <w:r>
              <w:t>8</w:t>
            </w:r>
            <w:r w:rsidR="000943F4">
              <w:t>,0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0943F4" w:rsidRPr="004E07FA" w:rsidRDefault="00FD5936" w:rsidP="007A3DA1">
            <w:pPr>
              <w:jc w:val="center"/>
            </w:pPr>
            <w:r>
              <w:t>8</w:t>
            </w:r>
            <w:r w:rsidR="000943F4">
              <w:t>,0</w:t>
            </w:r>
          </w:p>
        </w:tc>
      </w:tr>
      <w:tr w:rsidR="000943F4"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943F4" w:rsidRPr="004E07FA" w:rsidRDefault="000943F4"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0943F4" w:rsidRPr="00693E35" w:rsidRDefault="000943F4" w:rsidP="007A3DA1">
            <w:pPr>
              <w:jc w:val="both"/>
            </w:pPr>
            <w:r>
              <w:t xml:space="preserve">Кількість </w:t>
            </w:r>
            <w:r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0943F4" w:rsidRPr="004E07FA" w:rsidRDefault="000943F4" w:rsidP="007A3DA1">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0943F4" w:rsidRPr="004E07FA" w:rsidRDefault="000943F4"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0943F4" w:rsidRPr="004E07FA" w:rsidRDefault="000943F4" w:rsidP="007A3DA1">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0943F4" w:rsidRPr="004E07FA" w:rsidRDefault="00084C66" w:rsidP="007A3DA1">
            <w:pPr>
              <w:jc w:val="center"/>
            </w:pPr>
            <w:r>
              <w:rPr>
                <w:lang w:val="en-US"/>
              </w:rPr>
              <w:t>2</w:t>
            </w:r>
            <w:r w:rsidR="000943F4">
              <w:t>,0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0943F4" w:rsidRPr="004E07FA" w:rsidRDefault="00084C66" w:rsidP="00FD5936">
            <w:pPr>
              <w:jc w:val="center"/>
            </w:pPr>
            <w:r>
              <w:rPr>
                <w:lang w:val="en-US"/>
              </w:rPr>
              <w:t>2</w:t>
            </w:r>
            <w:r w:rsidR="000943F4">
              <w:t>,0</w:t>
            </w:r>
          </w:p>
        </w:tc>
      </w:tr>
      <w:tr w:rsidR="00CC40A5"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CC40A5" w:rsidRPr="004E07FA" w:rsidRDefault="00CC40A5" w:rsidP="007A3DA1">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r>
      <w:tr w:rsidR="00CC40A5"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CC40A5" w:rsidRPr="00693E35" w:rsidRDefault="00CC40A5" w:rsidP="009261B6">
            <w:pPr>
              <w:jc w:val="both"/>
              <w:rPr>
                <w:lang w:val="ru-RU" w:eastAsia="en-US"/>
              </w:rPr>
            </w:pPr>
            <w:r>
              <w:t>С</w:t>
            </w:r>
            <w:r w:rsidRPr="004E07FA">
              <w:t>ередні</w:t>
            </w:r>
            <w:r>
              <w:t xml:space="preserve"> видатки </w:t>
            </w:r>
            <w:r w:rsidR="000B72BA">
              <w:t>на одну  громаду, що</w:t>
            </w:r>
            <w:r w:rsidR="00354DB9">
              <w:t>до</w:t>
            </w:r>
            <w:r w:rsidR="000B72BA">
              <w:t xml:space="preserve"> </w:t>
            </w:r>
            <w:r>
              <w:t>в</w:t>
            </w:r>
            <w:r w:rsidRPr="00693E35">
              <w:t xml:space="preserve">иготовлення </w:t>
            </w:r>
            <w:r w:rsidR="000B72BA" w:rsidRPr="000A4C40">
              <w:rPr>
                <w:rFonts w:eastAsia="MS Mincho"/>
                <w:color w:val="000000"/>
              </w:rPr>
              <w:t xml:space="preserve">комплексного плану просторового розвитку з формуванням завдання </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Default="00CC40A5" w:rsidP="007A3DA1">
            <w:pPr>
              <w:jc w:val="center"/>
            </w:pPr>
            <w:r w:rsidRPr="0064139C">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FD5936" w:rsidP="007A3DA1">
            <w:pPr>
              <w:jc w:val="center"/>
            </w:pPr>
            <w:r>
              <w:t>95 0</w:t>
            </w:r>
            <w:r w:rsidR="00CC40A5">
              <w:t>00,00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CC40A5" w:rsidRPr="004E07FA" w:rsidRDefault="00FD5936" w:rsidP="007A3DA1">
            <w:pPr>
              <w:jc w:val="center"/>
            </w:pPr>
            <w:r>
              <w:t>95 000,00</w:t>
            </w:r>
          </w:p>
        </w:tc>
      </w:tr>
      <w:tr w:rsidR="00CC40A5" w:rsidRPr="00693E35" w:rsidTr="007A3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CC40A5" w:rsidRPr="00693E35" w:rsidRDefault="00CC40A5" w:rsidP="007A3DA1">
            <w:pPr>
              <w:pStyle w:val="a4"/>
              <w:jc w:val="center"/>
              <w:rPr>
                <w:lang w:val="uk-UA"/>
              </w:rPr>
            </w:pPr>
          </w:p>
        </w:tc>
        <w:tc>
          <w:tcPr>
            <w:tcW w:w="2156" w:type="pct"/>
            <w:shd w:val="clear" w:color="auto" w:fill="auto"/>
          </w:tcPr>
          <w:p w:rsidR="00CC40A5" w:rsidRPr="00693E35" w:rsidRDefault="00CC40A5" w:rsidP="00C3420B">
            <w:pPr>
              <w:jc w:val="both"/>
            </w:pPr>
            <w:r>
              <w:t>С</w:t>
            </w:r>
            <w:r w:rsidRPr="004E07FA">
              <w:t>ередні</w:t>
            </w:r>
            <w:r>
              <w:t xml:space="preserve"> видатки </w:t>
            </w:r>
            <w:r w:rsidR="00C3420B">
              <w:t xml:space="preserve">на </w:t>
            </w:r>
            <w:r w:rsidR="000B72BA">
              <w:t xml:space="preserve">одне місто, </w:t>
            </w:r>
            <w:r w:rsidR="00C3420B">
              <w:t>на яке</w:t>
            </w:r>
            <w:r w:rsidR="000B72BA">
              <w:t xml:space="preserve"> </w:t>
            </w:r>
            <w:r w:rsidR="000B72BA">
              <w:rPr>
                <w:color w:val="000000" w:themeColor="text1"/>
              </w:rPr>
              <w:t xml:space="preserve">планується </w:t>
            </w:r>
            <w:r w:rsidR="000B72BA">
              <w:t xml:space="preserve"> виготов</w:t>
            </w:r>
            <w:r w:rsidR="00C3420B">
              <w:t>ити генеральний план</w:t>
            </w:r>
            <w:r w:rsidR="000B72BA">
              <w:t>, план</w:t>
            </w:r>
            <w:r w:rsidR="000B72BA" w:rsidRPr="001F624E">
              <w:t xml:space="preserve"> зонування території  </w:t>
            </w:r>
            <w:r w:rsidR="000B72BA">
              <w:t>та історико-архітектурних опорний план</w:t>
            </w:r>
          </w:p>
        </w:tc>
        <w:tc>
          <w:tcPr>
            <w:tcW w:w="490" w:type="pct"/>
            <w:shd w:val="clear" w:color="auto" w:fill="auto"/>
            <w:vAlign w:val="center"/>
          </w:tcPr>
          <w:p w:rsidR="00CC40A5" w:rsidRPr="004E07FA" w:rsidRDefault="00CC40A5" w:rsidP="007A3DA1">
            <w:pPr>
              <w:jc w:val="center"/>
            </w:pPr>
            <w:r>
              <w:t>грн</w:t>
            </w:r>
          </w:p>
        </w:tc>
        <w:tc>
          <w:tcPr>
            <w:tcW w:w="538" w:type="pct"/>
            <w:shd w:val="clear" w:color="auto" w:fill="auto"/>
            <w:vAlign w:val="center"/>
          </w:tcPr>
          <w:p w:rsidR="00CC40A5" w:rsidRPr="004E07FA" w:rsidRDefault="00CC40A5" w:rsidP="007A3DA1">
            <w:r w:rsidRPr="004E07FA">
              <w:t>розрахунок</w:t>
            </w:r>
          </w:p>
        </w:tc>
        <w:tc>
          <w:tcPr>
            <w:tcW w:w="492" w:type="pct"/>
            <w:shd w:val="clear" w:color="auto" w:fill="auto"/>
            <w:vAlign w:val="center"/>
          </w:tcPr>
          <w:p w:rsidR="00CC40A5" w:rsidRDefault="00CC40A5" w:rsidP="007A3DA1">
            <w:pPr>
              <w:jc w:val="center"/>
            </w:pPr>
            <w:r w:rsidRPr="0064139C">
              <w:t>0,00</w:t>
            </w:r>
          </w:p>
        </w:tc>
        <w:tc>
          <w:tcPr>
            <w:tcW w:w="594" w:type="pct"/>
            <w:gridSpan w:val="2"/>
            <w:shd w:val="clear" w:color="auto" w:fill="auto"/>
            <w:vAlign w:val="center"/>
          </w:tcPr>
          <w:p w:rsidR="00CC40A5" w:rsidRPr="00693E35" w:rsidRDefault="00FD5936" w:rsidP="007A3DA1">
            <w:pPr>
              <w:pStyle w:val="a4"/>
              <w:jc w:val="center"/>
              <w:rPr>
                <w:lang w:val="uk-UA"/>
              </w:rPr>
            </w:pPr>
            <w:r>
              <w:rPr>
                <w:lang w:val="uk-UA"/>
              </w:rPr>
              <w:t>1 700 000,00</w:t>
            </w:r>
          </w:p>
        </w:tc>
        <w:tc>
          <w:tcPr>
            <w:tcW w:w="540" w:type="pct"/>
            <w:shd w:val="clear" w:color="auto" w:fill="auto"/>
            <w:vAlign w:val="center"/>
          </w:tcPr>
          <w:p w:rsidR="00CC40A5" w:rsidRPr="00693E35" w:rsidRDefault="00FD5936" w:rsidP="007A3DA1">
            <w:pPr>
              <w:pStyle w:val="a4"/>
              <w:jc w:val="center"/>
              <w:rPr>
                <w:lang w:val="uk-UA"/>
              </w:rPr>
            </w:pPr>
            <w:r>
              <w:rPr>
                <w:lang w:val="uk-UA"/>
              </w:rPr>
              <w:t>1 700 000,00</w:t>
            </w:r>
          </w:p>
        </w:tc>
      </w:tr>
      <w:tr w:rsidR="00CC40A5" w:rsidRPr="00693E35" w:rsidTr="007A3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CC40A5" w:rsidRPr="00693E35" w:rsidRDefault="00CC40A5" w:rsidP="007A3DA1">
            <w:pPr>
              <w:pStyle w:val="a4"/>
              <w:jc w:val="center"/>
              <w:rPr>
                <w:lang w:val="uk-UA"/>
              </w:rPr>
            </w:pPr>
          </w:p>
        </w:tc>
        <w:tc>
          <w:tcPr>
            <w:tcW w:w="2156" w:type="pct"/>
            <w:shd w:val="clear" w:color="auto" w:fill="auto"/>
          </w:tcPr>
          <w:p w:rsidR="00CC40A5" w:rsidRPr="00693E35" w:rsidRDefault="00CC40A5" w:rsidP="000B72BA">
            <w:pPr>
              <w:jc w:val="both"/>
            </w:pPr>
            <w:r>
              <w:t>С</w:t>
            </w:r>
            <w:r w:rsidRPr="004E07FA">
              <w:t>ередні</w:t>
            </w:r>
            <w:r>
              <w:t xml:space="preserve"> видатки на</w:t>
            </w:r>
            <w:r w:rsidRPr="00693E35">
              <w:t xml:space="preserve"> </w:t>
            </w:r>
            <w:r w:rsidR="000B72BA">
              <w:t xml:space="preserve">один </w:t>
            </w:r>
            <w:r w:rsidR="00C3420B">
              <w:t xml:space="preserve">сільський </w:t>
            </w:r>
            <w:r w:rsidR="000B72BA">
              <w:t xml:space="preserve">населений пункт, на який планується виготовлення </w:t>
            </w:r>
            <w:r w:rsidR="00C3420B">
              <w:t>генеральний план</w:t>
            </w:r>
            <w:r w:rsidR="000B72BA">
              <w:t xml:space="preserve"> та виготовлення/ оновлення топографічної зйомки </w:t>
            </w:r>
            <w:r w:rsidR="00C3420B">
              <w:t xml:space="preserve"> населеного пункту</w:t>
            </w:r>
            <w:r w:rsidR="000B72BA" w:rsidRPr="001F624E">
              <w:t xml:space="preserve"> </w:t>
            </w:r>
            <w:r w:rsidR="00C3420B">
              <w:t>суміщеного</w:t>
            </w:r>
            <w:r w:rsidR="000B72BA">
              <w:t xml:space="preserve"> </w:t>
            </w:r>
            <w:r w:rsidR="000B72BA" w:rsidRPr="001F624E">
              <w:t>з планами зонування територій</w:t>
            </w:r>
          </w:p>
        </w:tc>
        <w:tc>
          <w:tcPr>
            <w:tcW w:w="490" w:type="pct"/>
            <w:shd w:val="clear" w:color="auto" w:fill="auto"/>
            <w:vAlign w:val="center"/>
          </w:tcPr>
          <w:p w:rsidR="00CC40A5" w:rsidRPr="004E07FA" w:rsidRDefault="00CC40A5" w:rsidP="007A3DA1">
            <w:pPr>
              <w:jc w:val="center"/>
            </w:pPr>
            <w:r>
              <w:t>грн</w:t>
            </w:r>
          </w:p>
        </w:tc>
        <w:tc>
          <w:tcPr>
            <w:tcW w:w="538" w:type="pct"/>
            <w:shd w:val="clear" w:color="auto" w:fill="auto"/>
            <w:vAlign w:val="center"/>
          </w:tcPr>
          <w:p w:rsidR="00CC40A5" w:rsidRPr="004E07FA" w:rsidRDefault="00CC40A5" w:rsidP="007A3DA1">
            <w:r w:rsidRPr="004E07FA">
              <w:t>розрахунок</w:t>
            </w:r>
          </w:p>
        </w:tc>
        <w:tc>
          <w:tcPr>
            <w:tcW w:w="492" w:type="pct"/>
            <w:shd w:val="clear" w:color="auto" w:fill="auto"/>
            <w:vAlign w:val="center"/>
          </w:tcPr>
          <w:p w:rsidR="00CC40A5" w:rsidRDefault="00CC40A5" w:rsidP="007A3DA1">
            <w:pPr>
              <w:jc w:val="center"/>
            </w:pPr>
            <w:r w:rsidRPr="0064139C">
              <w:t>0,00</w:t>
            </w:r>
          </w:p>
        </w:tc>
        <w:tc>
          <w:tcPr>
            <w:tcW w:w="594" w:type="pct"/>
            <w:gridSpan w:val="2"/>
            <w:shd w:val="clear" w:color="auto" w:fill="auto"/>
            <w:vAlign w:val="center"/>
          </w:tcPr>
          <w:p w:rsidR="00CC40A5" w:rsidRPr="00693E35" w:rsidRDefault="00FD5936" w:rsidP="007A3DA1">
            <w:pPr>
              <w:pStyle w:val="a4"/>
              <w:jc w:val="center"/>
              <w:rPr>
                <w:lang w:val="uk-UA"/>
              </w:rPr>
            </w:pPr>
            <w:r>
              <w:rPr>
                <w:lang w:val="uk-UA"/>
              </w:rPr>
              <w:t>673 750</w:t>
            </w:r>
            <w:r w:rsidR="00CC40A5">
              <w:rPr>
                <w:lang w:val="uk-UA"/>
              </w:rPr>
              <w:t>,00</w:t>
            </w:r>
          </w:p>
        </w:tc>
        <w:tc>
          <w:tcPr>
            <w:tcW w:w="540" w:type="pct"/>
            <w:shd w:val="clear" w:color="auto" w:fill="auto"/>
            <w:vAlign w:val="center"/>
          </w:tcPr>
          <w:p w:rsidR="00CC40A5" w:rsidRPr="00693E35" w:rsidRDefault="00FD5936" w:rsidP="007A3DA1">
            <w:pPr>
              <w:pStyle w:val="a4"/>
              <w:jc w:val="center"/>
              <w:rPr>
                <w:lang w:val="uk-UA"/>
              </w:rPr>
            </w:pPr>
            <w:r>
              <w:rPr>
                <w:lang w:val="uk-UA"/>
              </w:rPr>
              <w:t>673 750,00</w:t>
            </w:r>
          </w:p>
        </w:tc>
      </w:tr>
      <w:tr w:rsidR="00CC40A5" w:rsidRPr="00693E35" w:rsidTr="007A3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CC40A5" w:rsidRPr="00693E35" w:rsidRDefault="00CC40A5" w:rsidP="007A3DA1">
            <w:pPr>
              <w:pStyle w:val="a4"/>
              <w:jc w:val="center"/>
              <w:rPr>
                <w:lang w:val="uk-UA"/>
              </w:rPr>
            </w:pPr>
          </w:p>
        </w:tc>
        <w:tc>
          <w:tcPr>
            <w:tcW w:w="2156" w:type="pct"/>
            <w:shd w:val="clear" w:color="auto" w:fill="auto"/>
          </w:tcPr>
          <w:p w:rsidR="00CC40A5" w:rsidRPr="00693E35" w:rsidRDefault="00313BC8" w:rsidP="007A3DA1">
            <w:pPr>
              <w:jc w:val="both"/>
            </w:pPr>
            <w:r>
              <w:t>Середні видатки на один проє</w:t>
            </w:r>
            <w:r w:rsidR="000B72BA">
              <w:t>кт</w:t>
            </w:r>
            <w:r w:rsidR="000B72BA" w:rsidRPr="00693E35">
              <w:t xml:space="preserve"> детального </w:t>
            </w:r>
            <w:r w:rsidR="000B72BA">
              <w:t xml:space="preserve">планування території та </w:t>
            </w:r>
            <w:r w:rsidR="000B72BA" w:rsidRPr="00693E35">
              <w:t xml:space="preserve"> благоустрою</w:t>
            </w:r>
          </w:p>
        </w:tc>
        <w:tc>
          <w:tcPr>
            <w:tcW w:w="490" w:type="pct"/>
            <w:shd w:val="clear" w:color="auto" w:fill="auto"/>
            <w:vAlign w:val="center"/>
          </w:tcPr>
          <w:p w:rsidR="00CC40A5" w:rsidRPr="004E07FA" w:rsidRDefault="00CC40A5" w:rsidP="007A3DA1">
            <w:pPr>
              <w:jc w:val="center"/>
            </w:pPr>
            <w:r>
              <w:t>грн</w:t>
            </w:r>
          </w:p>
        </w:tc>
        <w:tc>
          <w:tcPr>
            <w:tcW w:w="538" w:type="pct"/>
            <w:shd w:val="clear" w:color="auto" w:fill="auto"/>
            <w:vAlign w:val="center"/>
          </w:tcPr>
          <w:p w:rsidR="00CC40A5" w:rsidRPr="004E07FA" w:rsidRDefault="00CC40A5" w:rsidP="007A3DA1">
            <w:r w:rsidRPr="004E07FA">
              <w:t>розрахунок</w:t>
            </w:r>
          </w:p>
        </w:tc>
        <w:tc>
          <w:tcPr>
            <w:tcW w:w="492" w:type="pct"/>
            <w:shd w:val="clear" w:color="auto" w:fill="auto"/>
            <w:vAlign w:val="center"/>
          </w:tcPr>
          <w:p w:rsidR="00CC40A5" w:rsidRDefault="00CC40A5" w:rsidP="007A3DA1">
            <w:pPr>
              <w:jc w:val="center"/>
            </w:pPr>
            <w:r w:rsidRPr="0064139C">
              <w:t>0,00</w:t>
            </w:r>
          </w:p>
        </w:tc>
        <w:tc>
          <w:tcPr>
            <w:tcW w:w="594" w:type="pct"/>
            <w:gridSpan w:val="2"/>
            <w:shd w:val="clear" w:color="auto" w:fill="auto"/>
            <w:vAlign w:val="center"/>
          </w:tcPr>
          <w:p w:rsidR="00CC40A5" w:rsidRPr="00693E35" w:rsidRDefault="00565FD1" w:rsidP="007A3DA1">
            <w:pPr>
              <w:pStyle w:val="a4"/>
              <w:jc w:val="center"/>
              <w:rPr>
                <w:lang w:val="uk-UA"/>
              </w:rPr>
            </w:pPr>
            <w:r>
              <w:rPr>
                <w:lang w:val="en-US"/>
              </w:rPr>
              <w:t>197 50</w:t>
            </w:r>
            <w:r w:rsidR="00FD5936">
              <w:rPr>
                <w:lang w:val="uk-UA"/>
              </w:rPr>
              <w:t>0</w:t>
            </w:r>
            <w:r w:rsidR="00CC40A5">
              <w:rPr>
                <w:lang w:val="uk-UA"/>
              </w:rPr>
              <w:t>,00</w:t>
            </w:r>
          </w:p>
        </w:tc>
        <w:tc>
          <w:tcPr>
            <w:tcW w:w="540" w:type="pct"/>
            <w:shd w:val="clear" w:color="auto" w:fill="auto"/>
            <w:vAlign w:val="center"/>
          </w:tcPr>
          <w:p w:rsidR="00CC40A5" w:rsidRPr="00693E35" w:rsidRDefault="00565FD1" w:rsidP="007A3DA1">
            <w:pPr>
              <w:pStyle w:val="a4"/>
              <w:jc w:val="center"/>
              <w:rPr>
                <w:lang w:val="uk-UA"/>
              </w:rPr>
            </w:pPr>
            <w:r>
              <w:rPr>
                <w:lang w:val="en-US"/>
              </w:rPr>
              <w:t>197 50</w:t>
            </w:r>
            <w:r>
              <w:rPr>
                <w:lang w:val="uk-UA"/>
              </w:rPr>
              <w:t>0,00</w:t>
            </w:r>
          </w:p>
        </w:tc>
      </w:tr>
      <w:tr w:rsidR="00CC40A5" w:rsidRPr="004E07FA" w:rsidTr="007A3DA1">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CC40A5" w:rsidRPr="004E07FA" w:rsidRDefault="00CC40A5" w:rsidP="007A3DA1">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c>
          <w:tcPr>
            <w:tcW w:w="54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rPr>
                <w:b/>
                <w:bCs/>
              </w:rPr>
            </w:pPr>
            <w:r w:rsidRPr="004E07FA">
              <w:rPr>
                <w:b/>
                <w:bCs/>
              </w:rPr>
              <w:t> </w:t>
            </w:r>
          </w:p>
        </w:tc>
      </w:tr>
      <w:tr w:rsidR="00B70913"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70913" w:rsidRPr="004E07FA" w:rsidRDefault="00B70913"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70913" w:rsidRDefault="009009AB" w:rsidP="007A3DA1">
            <w:pPr>
              <w:jc w:val="both"/>
            </w:pPr>
            <w:r w:rsidRPr="009009AB">
              <w:t>Рівень готовності у виготовлені  комплексного плану просто</w:t>
            </w:r>
            <w:r w:rsidR="00354DB9">
              <w:t>рового розвитку території</w:t>
            </w:r>
            <w:r w:rsidRPr="009009AB">
              <w:t xml:space="preserve">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B70913" w:rsidRPr="004E07FA" w:rsidRDefault="00B70913" w:rsidP="007A3DA1">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70913" w:rsidRPr="004E07FA" w:rsidRDefault="00B70913"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70913" w:rsidRPr="004E07FA" w:rsidRDefault="00B70913" w:rsidP="007A3DA1">
            <w:pPr>
              <w:jc w:val="center"/>
            </w:pPr>
            <w:r w:rsidRPr="004E07FA">
              <w:t>0,00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B70913" w:rsidRPr="004E07FA" w:rsidRDefault="00B70913" w:rsidP="007A3DA1">
            <w:pPr>
              <w:jc w:val="center"/>
            </w:pPr>
            <w:r>
              <w:t>10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B70913" w:rsidRPr="004E07FA" w:rsidRDefault="00B70913" w:rsidP="00691D55">
            <w:pPr>
              <w:jc w:val="center"/>
            </w:pPr>
            <w:r>
              <w:t>10</w:t>
            </w:r>
            <w:r w:rsidRPr="004E07FA">
              <w:t>,00</w:t>
            </w:r>
          </w:p>
        </w:tc>
      </w:tr>
      <w:tr w:rsidR="00565FD1"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65FD1" w:rsidRPr="004E07FA" w:rsidRDefault="00565FD1"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565FD1" w:rsidRDefault="00565FD1" w:rsidP="009009AB">
            <w:pPr>
              <w:jc w:val="both"/>
            </w:pPr>
            <w:r>
              <w:t>Рівень готовності</w:t>
            </w:r>
            <w:r w:rsidR="009009AB">
              <w:t xml:space="preserve"> у внесенні</w:t>
            </w:r>
            <w:r w:rsidRPr="001F624E">
              <w:t xml:space="preserve"> змін до генерального плану міста</w:t>
            </w:r>
            <w:r>
              <w:t xml:space="preserve">, </w:t>
            </w:r>
            <w:r w:rsidR="00354DB9">
              <w:t>плану зонування території</w:t>
            </w:r>
            <w:r w:rsidRPr="001F624E">
              <w:t xml:space="preserve">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7A3DA1">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65FD1" w:rsidRPr="004E07FA" w:rsidRDefault="00565FD1" w:rsidP="007A3DA1">
            <w:pPr>
              <w:jc w:val="center"/>
            </w:pPr>
            <w:r w:rsidRPr="004E07FA">
              <w:t>0,00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7A3DA1">
            <w:pPr>
              <w:jc w:val="center"/>
            </w:pPr>
            <w:r>
              <w:t>1</w:t>
            </w:r>
            <w:r>
              <w:rPr>
                <w:lang w:val="en-US"/>
              </w:rPr>
              <w:t>0</w:t>
            </w:r>
            <w: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691D55">
            <w:pPr>
              <w:jc w:val="center"/>
            </w:pPr>
            <w:r>
              <w:t>1</w:t>
            </w:r>
            <w:r>
              <w:rPr>
                <w:lang w:val="en-US"/>
              </w:rPr>
              <w:t>0</w:t>
            </w:r>
            <w:r>
              <w:t>0</w:t>
            </w:r>
            <w:r w:rsidRPr="004E07FA">
              <w:t>,00</w:t>
            </w:r>
          </w:p>
        </w:tc>
      </w:tr>
      <w:tr w:rsidR="00565FD1"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65FD1" w:rsidRPr="004E07FA" w:rsidRDefault="00565FD1" w:rsidP="00691D55">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565FD1" w:rsidRDefault="00565FD1" w:rsidP="009009AB">
            <w:pPr>
              <w:jc w:val="both"/>
            </w:pPr>
            <w:r w:rsidRPr="00A22C98">
              <w:t>Рівень готовності</w:t>
            </w:r>
            <w:r w:rsidR="00354DB9">
              <w:t xml:space="preserve"> у</w:t>
            </w:r>
            <w:bookmarkStart w:id="0" w:name="_GoBack"/>
            <w:bookmarkEnd w:id="0"/>
            <w:r w:rsidRPr="00A22C98">
              <w:t xml:space="preserve"> </w:t>
            </w:r>
            <w:r w:rsidR="009009AB">
              <w:t>виготовлені</w:t>
            </w:r>
            <w:r>
              <w:t xml:space="preserve"> </w:t>
            </w:r>
            <w:r w:rsidRPr="001F624E">
              <w:t>генеральних планів</w:t>
            </w:r>
            <w:r>
              <w:t xml:space="preserve"> та виготовлених/ оновлених топографічних зйомок </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691D55">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691D55">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65FD1" w:rsidRPr="004E07FA" w:rsidRDefault="00565FD1" w:rsidP="00691D55">
            <w:pPr>
              <w:jc w:val="center"/>
            </w:pPr>
            <w:r w:rsidRPr="004E07FA">
              <w:t>0,00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691D55">
            <w:pPr>
              <w:jc w:val="center"/>
            </w:pPr>
            <w:r>
              <w:t>1</w:t>
            </w:r>
            <w:r>
              <w:rPr>
                <w:lang w:val="en-US"/>
              </w:rPr>
              <w:t>0</w:t>
            </w:r>
            <w:r w:rsidRPr="004E07FA">
              <w:t>0,00</w:t>
            </w:r>
          </w:p>
        </w:tc>
        <w:tc>
          <w:tcPr>
            <w:tcW w:w="540" w:type="pct"/>
            <w:tcBorders>
              <w:top w:val="single" w:sz="4" w:space="0" w:color="auto"/>
              <w:left w:val="nil"/>
              <w:bottom w:val="single" w:sz="4" w:space="0" w:color="auto"/>
              <w:right w:val="single" w:sz="4" w:space="0" w:color="auto"/>
            </w:tcBorders>
            <w:shd w:val="clear" w:color="auto" w:fill="auto"/>
            <w:vAlign w:val="center"/>
          </w:tcPr>
          <w:p w:rsidR="00565FD1" w:rsidRPr="004E07FA" w:rsidRDefault="00565FD1" w:rsidP="00691D55">
            <w:pPr>
              <w:jc w:val="center"/>
            </w:pPr>
            <w:r>
              <w:t>1</w:t>
            </w:r>
            <w:r>
              <w:rPr>
                <w:lang w:val="en-US"/>
              </w:rPr>
              <w:t>0</w:t>
            </w:r>
            <w:r w:rsidRPr="004E07FA">
              <w:t>0,00</w:t>
            </w:r>
          </w:p>
        </w:tc>
      </w:tr>
    </w:tbl>
    <w:p w:rsidR="00CC40A5" w:rsidRDefault="00CC40A5" w:rsidP="000E45FD">
      <w:r>
        <w:br w:type="page"/>
      </w:r>
      <w:r>
        <w:rPr>
          <w:b/>
          <w:color w:val="000000" w:themeColor="text1"/>
        </w:rPr>
        <w:lastRenderedPageBreak/>
        <w:t xml:space="preserve">                                                                                                                                                                                          </w:t>
      </w:r>
      <w:r w:rsidR="000B72BA">
        <w:rPr>
          <w:b/>
          <w:color w:val="000000" w:themeColor="text1"/>
        </w:rPr>
        <w:t xml:space="preserve">           Продовження додатка 3</w:t>
      </w:r>
    </w:p>
    <w:tbl>
      <w:tblPr>
        <w:tblW w:w="14494" w:type="dxa"/>
        <w:tblLook w:val="04A0" w:firstRow="1" w:lastRow="0" w:firstColumn="1" w:lastColumn="0" w:noHBand="0" w:noVBand="1"/>
      </w:tblPr>
      <w:tblGrid>
        <w:gridCol w:w="551"/>
        <w:gridCol w:w="6250"/>
        <w:gridCol w:w="1420"/>
        <w:gridCol w:w="1560"/>
        <w:gridCol w:w="1426"/>
        <w:gridCol w:w="1722"/>
        <w:gridCol w:w="1565"/>
      </w:tblGrid>
      <w:tr w:rsidR="00CC40A5" w:rsidRPr="00693E35"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693E35" w:rsidRDefault="00CC40A5" w:rsidP="007A3DA1">
            <w:pPr>
              <w:jc w:val="center"/>
            </w:pPr>
            <w:r w:rsidRPr="00693E35">
              <w:t>1</w:t>
            </w:r>
          </w:p>
        </w:tc>
        <w:tc>
          <w:tcPr>
            <w:tcW w:w="2156" w:type="pct"/>
            <w:tcBorders>
              <w:top w:val="single" w:sz="4" w:space="0" w:color="auto"/>
              <w:left w:val="nil"/>
              <w:bottom w:val="single" w:sz="4" w:space="0" w:color="auto"/>
              <w:right w:val="single" w:sz="4" w:space="0" w:color="000000"/>
            </w:tcBorders>
            <w:shd w:val="clear" w:color="auto" w:fill="auto"/>
          </w:tcPr>
          <w:p w:rsidR="00CC40A5" w:rsidRPr="00693E35" w:rsidRDefault="00CC40A5" w:rsidP="007A3DA1">
            <w:pPr>
              <w:jc w:val="center"/>
            </w:pPr>
            <w:r w:rsidRPr="00693E35">
              <w:t>2</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693E35" w:rsidRDefault="00CC40A5" w:rsidP="007A3DA1">
            <w:pPr>
              <w:jc w:val="center"/>
            </w:pPr>
            <w:r w:rsidRPr="00693E35">
              <w:t>3</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693E35" w:rsidRDefault="00CC40A5" w:rsidP="007A3DA1">
            <w:pPr>
              <w:jc w:val="center"/>
            </w:pPr>
            <w:r w:rsidRPr="00693E35">
              <w:t>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693E35" w:rsidRDefault="00CC40A5" w:rsidP="007A3DA1">
            <w:pPr>
              <w:jc w:val="center"/>
            </w:pPr>
            <w:r w:rsidRPr="00693E35">
              <w:t>5</w:t>
            </w:r>
          </w:p>
        </w:tc>
        <w:tc>
          <w:tcPr>
            <w:tcW w:w="594" w:type="pct"/>
            <w:tcBorders>
              <w:top w:val="single" w:sz="4" w:space="0" w:color="auto"/>
              <w:left w:val="nil"/>
              <w:bottom w:val="single" w:sz="4" w:space="0" w:color="auto"/>
              <w:right w:val="single" w:sz="4" w:space="0" w:color="auto"/>
            </w:tcBorders>
            <w:shd w:val="clear" w:color="auto" w:fill="auto"/>
            <w:vAlign w:val="center"/>
          </w:tcPr>
          <w:p w:rsidR="00CC40A5" w:rsidRPr="00693E35" w:rsidRDefault="00CC40A5" w:rsidP="007A3DA1">
            <w:pPr>
              <w:jc w:val="center"/>
            </w:pPr>
            <w:r w:rsidRPr="00693E35">
              <w:t>6</w:t>
            </w:r>
          </w:p>
        </w:tc>
        <w:tc>
          <w:tcPr>
            <w:tcW w:w="540" w:type="pct"/>
            <w:tcBorders>
              <w:top w:val="single" w:sz="4" w:space="0" w:color="auto"/>
              <w:left w:val="nil"/>
              <w:bottom w:val="single" w:sz="4" w:space="0" w:color="auto"/>
              <w:right w:val="single" w:sz="4" w:space="0" w:color="auto"/>
            </w:tcBorders>
            <w:shd w:val="clear" w:color="auto" w:fill="auto"/>
            <w:vAlign w:val="center"/>
          </w:tcPr>
          <w:p w:rsidR="00CC40A5" w:rsidRPr="00693E35" w:rsidRDefault="00CC40A5" w:rsidP="007A3DA1">
            <w:pPr>
              <w:jc w:val="center"/>
            </w:pPr>
            <w:r w:rsidRPr="00693E35">
              <w:t>7</w:t>
            </w:r>
          </w:p>
        </w:tc>
      </w:tr>
      <w:tr w:rsidR="00CC40A5" w:rsidRPr="004E07FA" w:rsidTr="007A3DA1">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CC40A5" w:rsidRDefault="00CC40A5" w:rsidP="007A3DA1">
            <w:pPr>
              <w:jc w:val="both"/>
            </w:pPr>
            <w:r>
              <w:t>Рівень готовності виготовлених</w:t>
            </w:r>
            <w:r w:rsidRPr="00A22C98">
              <w:t xml:space="preserve">  </w:t>
            </w:r>
            <w:r w:rsidR="00ED0C2B"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CC40A5" w:rsidP="007A3DA1">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C40A5" w:rsidRPr="004E07FA" w:rsidRDefault="00CC40A5" w:rsidP="007A3DA1">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B70913" w:rsidP="007A3DA1">
            <w:pPr>
              <w:jc w:val="center"/>
            </w:pPr>
            <w:r>
              <w:t>1</w:t>
            </w:r>
            <w:r w:rsidR="00CC40A5" w:rsidRPr="004E07FA">
              <w:t>0</w:t>
            </w:r>
            <w:r w:rsidR="00565FD1">
              <w:rPr>
                <w:lang w:val="en-US"/>
              </w:rPr>
              <w:t>0</w:t>
            </w:r>
            <w:r w:rsidR="00CC40A5"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CC40A5" w:rsidRPr="004E07FA" w:rsidRDefault="00B70913" w:rsidP="007A3DA1">
            <w:pPr>
              <w:jc w:val="center"/>
            </w:pPr>
            <w:r>
              <w:t>1</w:t>
            </w:r>
            <w:r w:rsidR="00CC40A5" w:rsidRPr="004E07FA">
              <w:t>0</w:t>
            </w:r>
            <w:r w:rsidR="00565FD1">
              <w:rPr>
                <w:lang w:val="en-US"/>
              </w:rPr>
              <w:t>0</w:t>
            </w:r>
            <w:r w:rsidR="00CC40A5" w:rsidRPr="004E07FA">
              <w:t>,00</w:t>
            </w:r>
          </w:p>
        </w:tc>
      </w:tr>
    </w:tbl>
    <w:p w:rsidR="00CC40A5" w:rsidRDefault="00CC40A5" w:rsidP="00CC40A5">
      <w:pPr>
        <w:rPr>
          <w:b/>
          <w:bCs/>
        </w:rPr>
      </w:pPr>
    </w:p>
    <w:p w:rsidR="00CC40A5" w:rsidRDefault="00CC40A5" w:rsidP="00CC40A5">
      <w:pPr>
        <w:rPr>
          <w:b/>
          <w:bCs/>
        </w:rPr>
      </w:pPr>
    </w:p>
    <w:p w:rsidR="00CC40A5" w:rsidRPr="00693E35" w:rsidRDefault="00CC40A5" w:rsidP="00CC40A5">
      <w:pPr>
        <w:rPr>
          <w:b/>
        </w:rPr>
      </w:pPr>
      <w:r w:rsidRPr="00693E35">
        <w:rPr>
          <w:b/>
          <w:bCs/>
        </w:rPr>
        <w:t>Міський голова                                                                                                                                                       Олег  СТОГНІЙ</w:t>
      </w:r>
    </w:p>
    <w:p w:rsidR="00CC40A5" w:rsidRPr="00693E35" w:rsidRDefault="00CC40A5" w:rsidP="00CC40A5">
      <w:pPr>
        <w:rPr>
          <w:b/>
          <w:sz w:val="16"/>
          <w:szCs w:val="16"/>
        </w:rPr>
      </w:pPr>
    </w:p>
    <w:p w:rsidR="00CC40A5" w:rsidRPr="00693E35" w:rsidRDefault="00CC40A5" w:rsidP="00CC40A5">
      <w:pPr>
        <w:spacing w:line="276" w:lineRule="auto"/>
        <w:rPr>
          <w:b/>
        </w:rPr>
      </w:pPr>
      <w:r w:rsidRPr="00693E35">
        <w:rPr>
          <w:b/>
        </w:rPr>
        <w:t>ПОГОДЖЕНО</w:t>
      </w:r>
    </w:p>
    <w:p w:rsidR="00CC40A5" w:rsidRPr="00693E35" w:rsidRDefault="00CC40A5" w:rsidP="00CC40A5">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030186" w:rsidRPr="000B06BD" w:rsidRDefault="00030186" w:rsidP="00030186">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030186" w:rsidRDefault="00030186" w:rsidP="00030186">
      <w:pPr>
        <w:spacing w:line="360" w:lineRule="auto"/>
      </w:pPr>
    </w:p>
    <w:p w:rsidR="00030186" w:rsidRDefault="00030186" w:rsidP="00030186">
      <w:pPr>
        <w:spacing w:line="360" w:lineRule="auto"/>
        <w:rPr>
          <w:b/>
          <w:color w:val="000000"/>
        </w:rPr>
      </w:pPr>
      <w:r>
        <w:rPr>
          <w:color w:val="000000"/>
        </w:rPr>
        <w:t>07 липня  2023 року</w:t>
      </w:r>
    </w:p>
    <w:p w:rsidR="00030186" w:rsidRDefault="00030186" w:rsidP="00030186">
      <w:pPr>
        <w:spacing w:line="276" w:lineRule="auto"/>
        <w:rPr>
          <w:color w:val="000000"/>
        </w:rPr>
      </w:pPr>
      <w:r>
        <w:rPr>
          <w:color w:val="000000"/>
        </w:rPr>
        <w:t>М.П.</w:t>
      </w:r>
    </w:p>
    <w:p w:rsidR="00CC40A5" w:rsidRPr="00B17791" w:rsidRDefault="00CC40A5" w:rsidP="00B17791">
      <w:pPr>
        <w:spacing w:line="360" w:lineRule="auto"/>
        <w:rPr>
          <w:b/>
          <w:color w:val="000000"/>
        </w:rPr>
      </w:pPr>
    </w:p>
    <w:sectPr w:rsidR="00CC40A5" w:rsidRPr="00B17791"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D2" w:rsidRDefault="004A66D2" w:rsidP="00592194">
      <w:r>
        <w:separator/>
      </w:r>
    </w:p>
  </w:endnote>
  <w:endnote w:type="continuationSeparator" w:id="0">
    <w:p w:rsidR="004A66D2" w:rsidRDefault="004A66D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D2" w:rsidRDefault="004A66D2" w:rsidP="00592194">
      <w:r>
        <w:separator/>
      </w:r>
    </w:p>
  </w:footnote>
  <w:footnote w:type="continuationSeparator" w:id="0">
    <w:p w:rsidR="004A66D2" w:rsidRDefault="004A66D2"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55" w:rsidRDefault="00691D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07DC"/>
    <w:rsid w:val="00005B60"/>
    <w:rsid w:val="00007135"/>
    <w:rsid w:val="00014D25"/>
    <w:rsid w:val="000172C1"/>
    <w:rsid w:val="00017811"/>
    <w:rsid w:val="00017FDB"/>
    <w:rsid w:val="000300DC"/>
    <w:rsid w:val="00030186"/>
    <w:rsid w:val="00032C25"/>
    <w:rsid w:val="00035081"/>
    <w:rsid w:val="00037381"/>
    <w:rsid w:val="000424CF"/>
    <w:rsid w:val="00047A6B"/>
    <w:rsid w:val="00050203"/>
    <w:rsid w:val="00051B45"/>
    <w:rsid w:val="000541BB"/>
    <w:rsid w:val="00057433"/>
    <w:rsid w:val="00061137"/>
    <w:rsid w:val="00065B0F"/>
    <w:rsid w:val="000672D8"/>
    <w:rsid w:val="00072467"/>
    <w:rsid w:val="00074626"/>
    <w:rsid w:val="000749A3"/>
    <w:rsid w:val="00075ACA"/>
    <w:rsid w:val="00077093"/>
    <w:rsid w:val="00084C66"/>
    <w:rsid w:val="00087A6D"/>
    <w:rsid w:val="00087CAD"/>
    <w:rsid w:val="000913A5"/>
    <w:rsid w:val="000943F4"/>
    <w:rsid w:val="000A3D3E"/>
    <w:rsid w:val="000B033F"/>
    <w:rsid w:val="000B06BD"/>
    <w:rsid w:val="000B72BA"/>
    <w:rsid w:val="000C08F9"/>
    <w:rsid w:val="000C4E28"/>
    <w:rsid w:val="000C5066"/>
    <w:rsid w:val="000C519D"/>
    <w:rsid w:val="000C573A"/>
    <w:rsid w:val="000C5758"/>
    <w:rsid w:val="000D7C9C"/>
    <w:rsid w:val="000E312C"/>
    <w:rsid w:val="000E45FD"/>
    <w:rsid w:val="000F0BDC"/>
    <w:rsid w:val="000F31A9"/>
    <w:rsid w:val="000F7A60"/>
    <w:rsid w:val="00100EB4"/>
    <w:rsid w:val="001039C7"/>
    <w:rsid w:val="00104178"/>
    <w:rsid w:val="00104FE1"/>
    <w:rsid w:val="00107E28"/>
    <w:rsid w:val="00107F2E"/>
    <w:rsid w:val="001107A3"/>
    <w:rsid w:val="00116781"/>
    <w:rsid w:val="00120766"/>
    <w:rsid w:val="001250D7"/>
    <w:rsid w:val="001263A6"/>
    <w:rsid w:val="00132039"/>
    <w:rsid w:val="00132CA3"/>
    <w:rsid w:val="0013482E"/>
    <w:rsid w:val="00136921"/>
    <w:rsid w:val="00142EF9"/>
    <w:rsid w:val="0014395E"/>
    <w:rsid w:val="00143BD3"/>
    <w:rsid w:val="00147CFA"/>
    <w:rsid w:val="0015186C"/>
    <w:rsid w:val="00152D99"/>
    <w:rsid w:val="00156A18"/>
    <w:rsid w:val="00156CF8"/>
    <w:rsid w:val="00156D66"/>
    <w:rsid w:val="00163119"/>
    <w:rsid w:val="00163300"/>
    <w:rsid w:val="00163494"/>
    <w:rsid w:val="00165479"/>
    <w:rsid w:val="001668C7"/>
    <w:rsid w:val="00172916"/>
    <w:rsid w:val="00180150"/>
    <w:rsid w:val="001812C0"/>
    <w:rsid w:val="00181FE4"/>
    <w:rsid w:val="00186A7A"/>
    <w:rsid w:val="00187107"/>
    <w:rsid w:val="00187445"/>
    <w:rsid w:val="00187A06"/>
    <w:rsid w:val="0019108B"/>
    <w:rsid w:val="00193B8B"/>
    <w:rsid w:val="00195CE4"/>
    <w:rsid w:val="00197E82"/>
    <w:rsid w:val="001A3F0B"/>
    <w:rsid w:val="001A5769"/>
    <w:rsid w:val="001B36BA"/>
    <w:rsid w:val="001B36E7"/>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624E"/>
    <w:rsid w:val="002003B8"/>
    <w:rsid w:val="0020267B"/>
    <w:rsid w:val="00204D58"/>
    <w:rsid w:val="00205F72"/>
    <w:rsid w:val="00207751"/>
    <w:rsid w:val="00217358"/>
    <w:rsid w:val="00217F83"/>
    <w:rsid w:val="0022352B"/>
    <w:rsid w:val="00225F42"/>
    <w:rsid w:val="00230B1B"/>
    <w:rsid w:val="00231131"/>
    <w:rsid w:val="002344F4"/>
    <w:rsid w:val="002358A2"/>
    <w:rsid w:val="0024010F"/>
    <w:rsid w:val="00241061"/>
    <w:rsid w:val="002421E5"/>
    <w:rsid w:val="002425B9"/>
    <w:rsid w:val="00243056"/>
    <w:rsid w:val="00245682"/>
    <w:rsid w:val="0024586A"/>
    <w:rsid w:val="002458EB"/>
    <w:rsid w:val="002468BC"/>
    <w:rsid w:val="00250105"/>
    <w:rsid w:val="00251B72"/>
    <w:rsid w:val="0025465C"/>
    <w:rsid w:val="00263C49"/>
    <w:rsid w:val="0027152F"/>
    <w:rsid w:val="00275FF5"/>
    <w:rsid w:val="002844CF"/>
    <w:rsid w:val="00291E61"/>
    <w:rsid w:val="002957F5"/>
    <w:rsid w:val="002975FD"/>
    <w:rsid w:val="002A4875"/>
    <w:rsid w:val="002B5DBD"/>
    <w:rsid w:val="002B6874"/>
    <w:rsid w:val="002C047D"/>
    <w:rsid w:val="002D10F7"/>
    <w:rsid w:val="002D4AD5"/>
    <w:rsid w:val="002E3F95"/>
    <w:rsid w:val="002E5EF1"/>
    <w:rsid w:val="002F08A8"/>
    <w:rsid w:val="002F187E"/>
    <w:rsid w:val="002F45D6"/>
    <w:rsid w:val="002F512F"/>
    <w:rsid w:val="002F76C9"/>
    <w:rsid w:val="003040AD"/>
    <w:rsid w:val="00304669"/>
    <w:rsid w:val="003056B0"/>
    <w:rsid w:val="00307320"/>
    <w:rsid w:val="00307356"/>
    <w:rsid w:val="003111CA"/>
    <w:rsid w:val="003134FE"/>
    <w:rsid w:val="00313BC8"/>
    <w:rsid w:val="00327EA0"/>
    <w:rsid w:val="00332CF9"/>
    <w:rsid w:val="003338E0"/>
    <w:rsid w:val="00335135"/>
    <w:rsid w:val="003358F8"/>
    <w:rsid w:val="00337B04"/>
    <w:rsid w:val="0034531A"/>
    <w:rsid w:val="00350693"/>
    <w:rsid w:val="003541E8"/>
    <w:rsid w:val="00354DB9"/>
    <w:rsid w:val="00362070"/>
    <w:rsid w:val="0036459A"/>
    <w:rsid w:val="00370C4E"/>
    <w:rsid w:val="00376676"/>
    <w:rsid w:val="00380CBD"/>
    <w:rsid w:val="0038120B"/>
    <w:rsid w:val="00382580"/>
    <w:rsid w:val="00383F5E"/>
    <w:rsid w:val="00385283"/>
    <w:rsid w:val="00387E34"/>
    <w:rsid w:val="00390D65"/>
    <w:rsid w:val="003A6178"/>
    <w:rsid w:val="003A6462"/>
    <w:rsid w:val="003C513E"/>
    <w:rsid w:val="003D1FD1"/>
    <w:rsid w:val="003D36D8"/>
    <w:rsid w:val="003D3C8F"/>
    <w:rsid w:val="003D6F21"/>
    <w:rsid w:val="003E003D"/>
    <w:rsid w:val="003E2E9B"/>
    <w:rsid w:val="003E6E39"/>
    <w:rsid w:val="003F022D"/>
    <w:rsid w:val="003F0374"/>
    <w:rsid w:val="003F070A"/>
    <w:rsid w:val="00401BBF"/>
    <w:rsid w:val="00404D43"/>
    <w:rsid w:val="00412360"/>
    <w:rsid w:val="00416291"/>
    <w:rsid w:val="00420BA9"/>
    <w:rsid w:val="004262B0"/>
    <w:rsid w:val="0042731D"/>
    <w:rsid w:val="00427634"/>
    <w:rsid w:val="00431FE9"/>
    <w:rsid w:val="00433CD4"/>
    <w:rsid w:val="00433D4B"/>
    <w:rsid w:val="00435C9F"/>
    <w:rsid w:val="0044102D"/>
    <w:rsid w:val="00441934"/>
    <w:rsid w:val="00443641"/>
    <w:rsid w:val="00444256"/>
    <w:rsid w:val="0044441B"/>
    <w:rsid w:val="00444C5E"/>
    <w:rsid w:val="004478BE"/>
    <w:rsid w:val="004478D3"/>
    <w:rsid w:val="00453E37"/>
    <w:rsid w:val="00455FBC"/>
    <w:rsid w:val="00460228"/>
    <w:rsid w:val="00462E09"/>
    <w:rsid w:val="004673FE"/>
    <w:rsid w:val="00467A3D"/>
    <w:rsid w:val="0047201E"/>
    <w:rsid w:val="00472E75"/>
    <w:rsid w:val="00476285"/>
    <w:rsid w:val="00482C78"/>
    <w:rsid w:val="004950D6"/>
    <w:rsid w:val="004A3006"/>
    <w:rsid w:val="004A66D2"/>
    <w:rsid w:val="004B2CDA"/>
    <w:rsid w:val="004B74A0"/>
    <w:rsid w:val="004C0E65"/>
    <w:rsid w:val="004C7B94"/>
    <w:rsid w:val="004C7D9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0F32"/>
    <w:rsid w:val="00511AF2"/>
    <w:rsid w:val="00511B20"/>
    <w:rsid w:val="005228F6"/>
    <w:rsid w:val="00526E11"/>
    <w:rsid w:val="005273D6"/>
    <w:rsid w:val="0053324B"/>
    <w:rsid w:val="0053383A"/>
    <w:rsid w:val="00534AFF"/>
    <w:rsid w:val="00536D5D"/>
    <w:rsid w:val="0053723B"/>
    <w:rsid w:val="00540AF0"/>
    <w:rsid w:val="005456C3"/>
    <w:rsid w:val="00546B0E"/>
    <w:rsid w:val="005568AE"/>
    <w:rsid w:val="00562B46"/>
    <w:rsid w:val="00563843"/>
    <w:rsid w:val="00564168"/>
    <w:rsid w:val="00565FD1"/>
    <w:rsid w:val="00580EFE"/>
    <w:rsid w:val="00581D0D"/>
    <w:rsid w:val="0058207C"/>
    <w:rsid w:val="0058403B"/>
    <w:rsid w:val="00586DBC"/>
    <w:rsid w:val="00592194"/>
    <w:rsid w:val="00592A0B"/>
    <w:rsid w:val="0059652F"/>
    <w:rsid w:val="00597AA5"/>
    <w:rsid w:val="005A488F"/>
    <w:rsid w:val="005A4988"/>
    <w:rsid w:val="005A4E33"/>
    <w:rsid w:val="005A576D"/>
    <w:rsid w:val="005B15A2"/>
    <w:rsid w:val="005B3BC2"/>
    <w:rsid w:val="005B7647"/>
    <w:rsid w:val="005B794D"/>
    <w:rsid w:val="005C160C"/>
    <w:rsid w:val="005D606B"/>
    <w:rsid w:val="005D6CC0"/>
    <w:rsid w:val="005E50A3"/>
    <w:rsid w:val="005E7FB0"/>
    <w:rsid w:val="005F0939"/>
    <w:rsid w:val="005F34B2"/>
    <w:rsid w:val="005F586D"/>
    <w:rsid w:val="0060470F"/>
    <w:rsid w:val="00605743"/>
    <w:rsid w:val="00613825"/>
    <w:rsid w:val="006178B8"/>
    <w:rsid w:val="00620D0F"/>
    <w:rsid w:val="00624989"/>
    <w:rsid w:val="00625DF5"/>
    <w:rsid w:val="00626475"/>
    <w:rsid w:val="0063202F"/>
    <w:rsid w:val="00643EC0"/>
    <w:rsid w:val="006475F3"/>
    <w:rsid w:val="00647966"/>
    <w:rsid w:val="006513C3"/>
    <w:rsid w:val="00651581"/>
    <w:rsid w:val="00651ED8"/>
    <w:rsid w:val="006520B3"/>
    <w:rsid w:val="006546DC"/>
    <w:rsid w:val="00657103"/>
    <w:rsid w:val="00671897"/>
    <w:rsid w:val="00675768"/>
    <w:rsid w:val="006829DF"/>
    <w:rsid w:val="006835AB"/>
    <w:rsid w:val="00686BC4"/>
    <w:rsid w:val="006917E0"/>
    <w:rsid w:val="00691D55"/>
    <w:rsid w:val="00693E35"/>
    <w:rsid w:val="00695602"/>
    <w:rsid w:val="00695BF4"/>
    <w:rsid w:val="006A33FA"/>
    <w:rsid w:val="006A3F65"/>
    <w:rsid w:val="006A463B"/>
    <w:rsid w:val="006A561B"/>
    <w:rsid w:val="006B2852"/>
    <w:rsid w:val="006C0B79"/>
    <w:rsid w:val="006C0EA8"/>
    <w:rsid w:val="006C2EC4"/>
    <w:rsid w:val="006C3A9E"/>
    <w:rsid w:val="006C503B"/>
    <w:rsid w:val="006D05DE"/>
    <w:rsid w:val="006D2396"/>
    <w:rsid w:val="006D73E0"/>
    <w:rsid w:val="006E0B11"/>
    <w:rsid w:val="006E4762"/>
    <w:rsid w:val="006F52A2"/>
    <w:rsid w:val="006F546A"/>
    <w:rsid w:val="006F60B2"/>
    <w:rsid w:val="006F733F"/>
    <w:rsid w:val="00700A94"/>
    <w:rsid w:val="00704CFA"/>
    <w:rsid w:val="00715B50"/>
    <w:rsid w:val="00725BDA"/>
    <w:rsid w:val="00731805"/>
    <w:rsid w:val="00731AD9"/>
    <w:rsid w:val="007356D9"/>
    <w:rsid w:val="00740ACD"/>
    <w:rsid w:val="00742AA5"/>
    <w:rsid w:val="00745BE7"/>
    <w:rsid w:val="00755F99"/>
    <w:rsid w:val="00760E88"/>
    <w:rsid w:val="007644B4"/>
    <w:rsid w:val="00771C8F"/>
    <w:rsid w:val="00773999"/>
    <w:rsid w:val="00777178"/>
    <w:rsid w:val="007907AB"/>
    <w:rsid w:val="007A3DA1"/>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01C0A"/>
    <w:rsid w:val="008101C7"/>
    <w:rsid w:val="00812190"/>
    <w:rsid w:val="00812804"/>
    <w:rsid w:val="00812EAF"/>
    <w:rsid w:val="008235C9"/>
    <w:rsid w:val="00823C78"/>
    <w:rsid w:val="00825E66"/>
    <w:rsid w:val="00826E15"/>
    <w:rsid w:val="008274AF"/>
    <w:rsid w:val="00827A0C"/>
    <w:rsid w:val="00834144"/>
    <w:rsid w:val="0084356F"/>
    <w:rsid w:val="0084360E"/>
    <w:rsid w:val="00844022"/>
    <w:rsid w:val="00846B4B"/>
    <w:rsid w:val="00853AC7"/>
    <w:rsid w:val="00862754"/>
    <w:rsid w:val="00862CED"/>
    <w:rsid w:val="008712BB"/>
    <w:rsid w:val="00874149"/>
    <w:rsid w:val="0087554D"/>
    <w:rsid w:val="00880DFD"/>
    <w:rsid w:val="00883CB1"/>
    <w:rsid w:val="00886372"/>
    <w:rsid w:val="00890FF0"/>
    <w:rsid w:val="00891D49"/>
    <w:rsid w:val="00895C2E"/>
    <w:rsid w:val="00896E51"/>
    <w:rsid w:val="008A3BCF"/>
    <w:rsid w:val="008A3F5B"/>
    <w:rsid w:val="008A5E75"/>
    <w:rsid w:val="008B1BA3"/>
    <w:rsid w:val="008B3E14"/>
    <w:rsid w:val="008C44E8"/>
    <w:rsid w:val="008C7322"/>
    <w:rsid w:val="008D571F"/>
    <w:rsid w:val="008D60DD"/>
    <w:rsid w:val="008D6242"/>
    <w:rsid w:val="008E3CC1"/>
    <w:rsid w:val="008E56DC"/>
    <w:rsid w:val="008F5E98"/>
    <w:rsid w:val="009009AB"/>
    <w:rsid w:val="00900B15"/>
    <w:rsid w:val="00904B40"/>
    <w:rsid w:val="009057EF"/>
    <w:rsid w:val="009109C4"/>
    <w:rsid w:val="009119D2"/>
    <w:rsid w:val="0091345D"/>
    <w:rsid w:val="009146BB"/>
    <w:rsid w:val="0092033F"/>
    <w:rsid w:val="00923B6D"/>
    <w:rsid w:val="009261B6"/>
    <w:rsid w:val="00931F72"/>
    <w:rsid w:val="00934299"/>
    <w:rsid w:val="00936021"/>
    <w:rsid w:val="009362BF"/>
    <w:rsid w:val="00942076"/>
    <w:rsid w:val="009430C0"/>
    <w:rsid w:val="00943984"/>
    <w:rsid w:val="00952015"/>
    <w:rsid w:val="0096798D"/>
    <w:rsid w:val="00971B5F"/>
    <w:rsid w:val="009824FA"/>
    <w:rsid w:val="00984FFC"/>
    <w:rsid w:val="00985DE3"/>
    <w:rsid w:val="00987228"/>
    <w:rsid w:val="00987DE3"/>
    <w:rsid w:val="009914FD"/>
    <w:rsid w:val="00992FD9"/>
    <w:rsid w:val="00993CF2"/>
    <w:rsid w:val="009A5ADD"/>
    <w:rsid w:val="009B4F07"/>
    <w:rsid w:val="009B79D2"/>
    <w:rsid w:val="009C088B"/>
    <w:rsid w:val="009C0B71"/>
    <w:rsid w:val="009C1ECE"/>
    <w:rsid w:val="009C355D"/>
    <w:rsid w:val="009C3BD7"/>
    <w:rsid w:val="009C5CE2"/>
    <w:rsid w:val="009D031E"/>
    <w:rsid w:val="009D11AA"/>
    <w:rsid w:val="009D23D5"/>
    <w:rsid w:val="009D270C"/>
    <w:rsid w:val="009D7573"/>
    <w:rsid w:val="009E0BE5"/>
    <w:rsid w:val="009E6F6B"/>
    <w:rsid w:val="009E7E00"/>
    <w:rsid w:val="009F1DFE"/>
    <w:rsid w:val="009F2BAD"/>
    <w:rsid w:val="009F6292"/>
    <w:rsid w:val="009F6FEE"/>
    <w:rsid w:val="00A01640"/>
    <w:rsid w:val="00A01907"/>
    <w:rsid w:val="00A0391F"/>
    <w:rsid w:val="00A04A6F"/>
    <w:rsid w:val="00A04D71"/>
    <w:rsid w:val="00A07B48"/>
    <w:rsid w:val="00A10E13"/>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1CC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1FA7"/>
    <w:rsid w:val="00AB3FBC"/>
    <w:rsid w:val="00AC736F"/>
    <w:rsid w:val="00AD2995"/>
    <w:rsid w:val="00AD6B49"/>
    <w:rsid w:val="00AE2E2A"/>
    <w:rsid w:val="00AF0072"/>
    <w:rsid w:val="00AF0A04"/>
    <w:rsid w:val="00AF2844"/>
    <w:rsid w:val="00AF485A"/>
    <w:rsid w:val="00AF5B4F"/>
    <w:rsid w:val="00AF6418"/>
    <w:rsid w:val="00B0189E"/>
    <w:rsid w:val="00B02E62"/>
    <w:rsid w:val="00B04085"/>
    <w:rsid w:val="00B12E56"/>
    <w:rsid w:val="00B15292"/>
    <w:rsid w:val="00B17791"/>
    <w:rsid w:val="00B21489"/>
    <w:rsid w:val="00B22D6D"/>
    <w:rsid w:val="00B2475B"/>
    <w:rsid w:val="00B24CED"/>
    <w:rsid w:val="00B27F65"/>
    <w:rsid w:val="00B30992"/>
    <w:rsid w:val="00B363A6"/>
    <w:rsid w:val="00B400BF"/>
    <w:rsid w:val="00B43739"/>
    <w:rsid w:val="00B4547F"/>
    <w:rsid w:val="00B46E78"/>
    <w:rsid w:val="00B47A92"/>
    <w:rsid w:val="00B47BB8"/>
    <w:rsid w:val="00B513CC"/>
    <w:rsid w:val="00B52CF3"/>
    <w:rsid w:val="00B53073"/>
    <w:rsid w:val="00B53DA5"/>
    <w:rsid w:val="00B552E3"/>
    <w:rsid w:val="00B55F6B"/>
    <w:rsid w:val="00B55FAA"/>
    <w:rsid w:val="00B564D5"/>
    <w:rsid w:val="00B60BFF"/>
    <w:rsid w:val="00B70913"/>
    <w:rsid w:val="00B71DC4"/>
    <w:rsid w:val="00B755FC"/>
    <w:rsid w:val="00B802CD"/>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4F9B"/>
    <w:rsid w:val="00BD63ED"/>
    <w:rsid w:val="00BD70E3"/>
    <w:rsid w:val="00BE1003"/>
    <w:rsid w:val="00BE1134"/>
    <w:rsid w:val="00BE4594"/>
    <w:rsid w:val="00BF29CB"/>
    <w:rsid w:val="00BF54CB"/>
    <w:rsid w:val="00BF66EF"/>
    <w:rsid w:val="00C028CF"/>
    <w:rsid w:val="00C0376F"/>
    <w:rsid w:val="00C061AA"/>
    <w:rsid w:val="00C14F5A"/>
    <w:rsid w:val="00C20DDA"/>
    <w:rsid w:val="00C21DB9"/>
    <w:rsid w:val="00C22149"/>
    <w:rsid w:val="00C2293E"/>
    <w:rsid w:val="00C3420B"/>
    <w:rsid w:val="00C34962"/>
    <w:rsid w:val="00C35EE2"/>
    <w:rsid w:val="00C41833"/>
    <w:rsid w:val="00C437FB"/>
    <w:rsid w:val="00C442A4"/>
    <w:rsid w:val="00C44716"/>
    <w:rsid w:val="00C517CD"/>
    <w:rsid w:val="00C56ED6"/>
    <w:rsid w:val="00C60E2E"/>
    <w:rsid w:val="00C62191"/>
    <w:rsid w:val="00C76233"/>
    <w:rsid w:val="00C763FB"/>
    <w:rsid w:val="00C775FD"/>
    <w:rsid w:val="00C90D17"/>
    <w:rsid w:val="00C91DCF"/>
    <w:rsid w:val="00C94B66"/>
    <w:rsid w:val="00C95C47"/>
    <w:rsid w:val="00CA0491"/>
    <w:rsid w:val="00CA6D27"/>
    <w:rsid w:val="00CA7AB3"/>
    <w:rsid w:val="00CB3EB0"/>
    <w:rsid w:val="00CB58D1"/>
    <w:rsid w:val="00CB5DC8"/>
    <w:rsid w:val="00CC07E9"/>
    <w:rsid w:val="00CC396F"/>
    <w:rsid w:val="00CC40A5"/>
    <w:rsid w:val="00CC5287"/>
    <w:rsid w:val="00CD068B"/>
    <w:rsid w:val="00CD3552"/>
    <w:rsid w:val="00CD6D7D"/>
    <w:rsid w:val="00CF1B02"/>
    <w:rsid w:val="00CF4CB8"/>
    <w:rsid w:val="00CF5DEA"/>
    <w:rsid w:val="00D03E88"/>
    <w:rsid w:val="00D07ACC"/>
    <w:rsid w:val="00D104C7"/>
    <w:rsid w:val="00D13086"/>
    <w:rsid w:val="00D1486E"/>
    <w:rsid w:val="00D150CA"/>
    <w:rsid w:val="00D15769"/>
    <w:rsid w:val="00D22131"/>
    <w:rsid w:val="00D374B4"/>
    <w:rsid w:val="00D4008B"/>
    <w:rsid w:val="00D44EEF"/>
    <w:rsid w:val="00D5459E"/>
    <w:rsid w:val="00D5741E"/>
    <w:rsid w:val="00D609EA"/>
    <w:rsid w:val="00D63B7F"/>
    <w:rsid w:val="00D641BB"/>
    <w:rsid w:val="00D6662C"/>
    <w:rsid w:val="00D80289"/>
    <w:rsid w:val="00D80688"/>
    <w:rsid w:val="00D817DB"/>
    <w:rsid w:val="00D84FB4"/>
    <w:rsid w:val="00D86EB6"/>
    <w:rsid w:val="00D90090"/>
    <w:rsid w:val="00D92E27"/>
    <w:rsid w:val="00D94AA8"/>
    <w:rsid w:val="00D95868"/>
    <w:rsid w:val="00D976C3"/>
    <w:rsid w:val="00DA590F"/>
    <w:rsid w:val="00DB53FE"/>
    <w:rsid w:val="00DC6DEA"/>
    <w:rsid w:val="00DD4041"/>
    <w:rsid w:val="00DD7482"/>
    <w:rsid w:val="00DD773D"/>
    <w:rsid w:val="00DD7CA6"/>
    <w:rsid w:val="00DE0E04"/>
    <w:rsid w:val="00DE1E06"/>
    <w:rsid w:val="00DE6ED7"/>
    <w:rsid w:val="00DF1FC8"/>
    <w:rsid w:val="00E12BAC"/>
    <w:rsid w:val="00E15CE3"/>
    <w:rsid w:val="00E21DF9"/>
    <w:rsid w:val="00E225B9"/>
    <w:rsid w:val="00E22C91"/>
    <w:rsid w:val="00E23593"/>
    <w:rsid w:val="00E27431"/>
    <w:rsid w:val="00E276F9"/>
    <w:rsid w:val="00E3045D"/>
    <w:rsid w:val="00E352E5"/>
    <w:rsid w:val="00E378A9"/>
    <w:rsid w:val="00E415D9"/>
    <w:rsid w:val="00E4170F"/>
    <w:rsid w:val="00E42197"/>
    <w:rsid w:val="00E437DB"/>
    <w:rsid w:val="00E45693"/>
    <w:rsid w:val="00E50BEB"/>
    <w:rsid w:val="00E52A56"/>
    <w:rsid w:val="00E53D05"/>
    <w:rsid w:val="00E54BEB"/>
    <w:rsid w:val="00E560BF"/>
    <w:rsid w:val="00E64341"/>
    <w:rsid w:val="00E66007"/>
    <w:rsid w:val="00E711C3"/>
    <w:rsid w:val="00E76325"/>
    <w:rsid w:val="00E76D0D"/>
    <w:rsid w:val="00E873BA"/>
    <w:rsid w:val="00E928F3"/>
    <w:rsid w:val="00EA3785"/>
    <w:rsid w:val="00EB3496"/>
    <w:rsid w:val="00EB575E"/>
    <w:rsid w:val="00EC3ABE"/>
    <w:rsid w:val="00EC4DB5"/>
    <w:rsid w:val="00EC5B62"/>
    <w:rsid w:val="00ED0C2B"/>
    <w:rsid w:val="00ED0F5A"/>
    <w:rsid w:val="00ED760F"/>
    <w:rsid w:val="00EE316D"/>
    <w:rsid w:val="00EE3427"/>
    <w:rsid w:val="00EF45AE"/>
    <w:rsid w:val="00F13785"/>
    <w:rsid w:val="00F16A49"/>
    <w:rsid w:val="00F20F6B"/>
    <w:rsid w:val="00F222FB"/>
    <w:rsid w:val="00F22F21"/>
    <w:rsid w:val="00F23CC4"/>
    <w:rsid w:val="00F27E3A"/>
    <w:rsid w:val="00F34284"/>
    <w:rsid w:val="00F354E2"/>
    <w:rsid w:val="00F45B1A"/>
    <w:rsid w:val="00F47FF5"/>
    <w:rsid w:val="00F64803"/>
    <w:rsid w:val="00F64A79"/>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C70E3"/>
    <w:rsid w:val="00FD1738"/>
    <w:rsid w:val="00FD3DDC"/>
    <w:rsid w:val="00FD5936"/>
    <w:rsid w:val="00FD5C8F"/>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C36F"/>
  <w15:docId w15:val="{BC80ACC0-D476-42C2-9681-3C76D314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3390-D9DC-4D1C-9371-F67DCB7A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16</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101</cp:revision>
  <cp:lastPrinted>2023-07-06T09:57:00Z</cp:lastPrinted>
  <dcterms:created xsi:type="dcterms:W3CDTF">2023-02-06T07:03:00Z</dcterms:created>
  <dcterms:modified xsi:type="dcterms:W3CDTF">2023-07-10T10:27:00Z</dcterms:modified>
</cp:coreProperties>
</file>