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62DB0" w:rsidRPr="001E6E71" w:rsidRDefault="00662DB0" w:rsidP="00662DB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662DB0" w:rsidRPr="001E6E71" w:rsidTr="009D195E">
        <w:trPr>
          <w:trHeight w:val="88"/>
        </w:trPr>
        <w:tc>
          <w:tcPr>
            <w:tcW w:w="3284" w:type="dxa"/>
            <w:hideMark/>
          </w:tcPr>
          <w:p w:rsidR="00662DB0" w:rsidRPr="001E6E71" w:rsidRDefault="00662DB0" w:rsidP="005949A3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5949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  <w:r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5949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  <w:r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FE76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285" w:type="dxa"/>
            <w:hideMark/>
          </w:tcPr>
          <w:p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62DB0" w:rsidRPr="001E6E71" w:rsidRDefault="00662DB0" w:rsidP="002D78E3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r w:rsidR="002D78E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72</w:t>
            </w:r>
            <w:bookmarkStart w:id="0" w:name="_GoBack"/>
            <w:bookmarkEnd w:id="0"/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662DB0">
        <w:tc>
          <w:tcPr>
            <w:tcW w:w="4804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2078B" w:rsidRPr="00962575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</w:p>
    <w:p w:rsidR="00070743" w:rsidRPr="00070743" w:rsidRDefault="00070743" w:rsidP="0084378B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 w:rsidR="00FA18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 </w:t>
      </w:r>
      <w:r w:rsidR="0098565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7,</w:t>
      </w:r>
      <w:r w:rsidR="00E434C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статей 36-41 Житлового кодексу Україн</w:t>
      </w:r>
      <w:r w:rsidR="006F60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на підставі протоколу громадської комісії з житлових питань від </w:t>
      </w:r>
      <w:r w:rsidR="005949A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11</w:t>
      </w:r>
      <w:r w:rsid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5A0CB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5949A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FE76F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E73E7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5949A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</w:p>
    <w:p w:rsidR="00B2078B" w:rsidRPr="00B2078B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B2078B" w:rsidRPr="00B2078B" w:rsidRDefault="00B2078B" w:rsidP="00B2078B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E0693B" w:rsidRDefault="005949A3" w:rsidP="005949A3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1. Узяти на квартирний облік за місцем проживання</w:t>
      </w:r>
      <w:r w:rsidR="00E0693B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5949A3" w:rsidRDefault="00E0693B" w:rsidP="005949A3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1)</w:t>
      </w:r>
      <w:r w:rsidR="005949A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278C4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="005949A3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78007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949A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студентку КЗ СОР  «Лебединський педагогічний фаховий коледж імені </w:t>
      </w:r>
      <w:proofErr w:type="spellStart"/>
      <w:r w:rsidR="005949A3">
        <w:rPr>
          <w:rFonts w:ascii="Times New Roman" w:eastAsia="Calibri" w:hAnsi="Times New Roman" w:cs="Times New Roman"/>
          <w:sz w:val="24"/>
          <w:szCs w:val="24"/>
          <w:lang w:val="uk-UA"/>
        </w:rPr>
        <w:t>А.С.Макаренка</w:t>
      </w:r>
      <w:proofErr w:type="spellEnd"/>
      <w:r w:rsidR="005949A3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="005949A3"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, склад сім’ї:</w:t>
      </w:r>
      <w:r w:rsidR="005949A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278C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5949A3"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5949A3" w:rsidRPr="00A21743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3748, занести до списку позачергового права отримання житла як дитину</w:t>
      </w:r>
      <w:r w:rsidR="005949A3">
        <w:rPr>
          <w:rFonts w:ascii="Times New Roman" w:eastAsia="Calibri" w:hAnsi="Times New Roman" w:cs="Times New Roman"/>
          <w:sz w:val="24"/>
          <w:szCs w:val="24"/>
          <w:lang w:val="uk-UA"/>
        </w:rPr>
        <w:t>, позбавлену батьківського піклування</w:t>
      </w:r>
      <w:r w:rsidR="005949A3" w:rsidRPr="00A2174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у якої відсутнє  житло, під </w:t>
      </w:r>
      <w:r w:rsidR="005949A3" w:rsidRPr="00C77FC6">
        <w:rPr>
          <w:rFonts w:ascii="Times New Roman" w:eastAsia="Calibri" w:hAnsi="Times New Roman" w:cs="Times New Roman"/>
          <w:sz w:val="24"/>
          <w:szCs w:val="24"/>
          <w:lang w:val="uk-UA"/>
        </w:rPr>
        <w:t>№ 258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E0693B" w:rsidRPr="00E0693B" w:rsidRDefault="00E0693B" w:rsidP="00E0693B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069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2) </w:t>
      </w:r>
      <w:r w:rsidR="005278C4">
        <w:rPr>
          <w:rFonts w:ascii="Times New Roman" w:eastAsia="Calibri" w:hAnsi="Times New Roman" w:cs="Times New Roman"/>
          <w:sz w:val="24"/>
          <w:szCs w:val="24"/>
          <w:lang w:val="uk-UA"/>
        </w:rPr>
        <w:t>ОСОБУ 2</w:t>
      </w:r>
      <w:r w:rsidRPr="00E069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ученицю Роменської загальноосвітньої школи І-ІІІ ступенів № 7 Роменської міської ради, </w:t>
      </w: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>склад сім’ї: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278C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E069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реєстраційний № 3749, занести до списку позачергового права отримання житла як дитину, позбавлену батьківського піклування, у якої відсутнє  житло, під № 259.</w:t>
      </w:r>
    </w:p>
    <w:p w:rsidR="005949A3" w:rsidRPr="00E10FA2" w:rsidRDefault="005949A3" w:rsidP="00BB132F">
      <w:pPr>
        <w:pStyle w:val="a3"/>
        <w:tabs>
          <w:tab w:val="left" w:pos="567"/>
          <w:tab w:val="left" w:pos="709"/>
        </w:tabs>
        <w:spacing w:after="15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2. Перевести квартирну чергу </w:t>
      </w:r>
      <w:r w:rsidR="005278C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ОСОБИ 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у зв</w:t>
      </w:r>
      <w:r w:rsidRPr="00F74AD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яз</w:t>
      </w:r>
      <w:r w:rsidR="00E0693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 із смертю на її сина – </w:t>
      </w:r>
      <w:r w:rsidR="005278C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5.</w:t>
      </w:r>
    </w:p>
    <w:p w:rsidR="005949A3" w:rsidRDefault="005949A3" w:rsidP="005949A3">
      <w:pPr>
        <w:pStyle w:val="a3"/>
        <w:tabs>
          <w:tab w:val="left" w:pos="709"/>
        </w:tabs>
        <w:spacing w:after="150"/>
        <w:ind w:left="0" w:firstLine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Відділу обліку і ро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пунктів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-2 цього рішення внести відповідні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ради.</w:t>
      </w:r>
    </w:p>
    <w:p w:rsidR="005949A3" w:rsidRPr="00A27912" w:rsidRDefault="005949A3" w:rsidP="00E9018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8805E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На клопотання Міжрегіонального центру швидкого реагування Державної служби України з надзвичайних ситуацій  (далі – Центр) затвердити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протокол засідання житлової комісії Центру від  </w:t>
      </w:r>
      <w:r>
        <w:rPr>
          <w:rFonts w:ascii="Times New Roman" w:hAnsi="Times New Roman" w:cs="Times New Roman"/>
          <w:sz w:val="24"/>
          <w:szCs w:val="24"/>
          <w:lang w:val="uk-UA"/>
        </w:rPr>
        <w:t>28.02.2023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E90187">
        <w:rPr>
          <w:rFonts w:ascii="Times New Roman" w:hAnsi="Times New Roman" w:cs="Times New Roman"/>
          <w:sz w:val="24"/>
          <w:szCs w:val="24"/>
          <w:lang w:val="uk-UA"/>
        </w:rPr>
        <w:t xml:space="preserve">3  щодо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взяття на квартирний облік молодшого сержанта служби цивільного захисту </w:t>
      </w:r>
      <w:r w:rsidR="005278C4">
        <w:rPr>
          <w:rFonts w:ascii="Times New Roman" w:hAnsi="Times New Roman" w:cs="Times New Roman"/>
          <w:sz w:val="24"/>
          <w:szCs w:val="24"/>
          <w:lang w:val="uk-UA"/>
        </w:rPr>
        <w:t>ОСОБИ 6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5278C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 у зв</w:t>
      </w:r>
      <w:r w:rsidRPr="00A21743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язку з відсутністю встановлених норм жилої площі;</w:t>
      </w:r>
      <w:r w:rsidR="00E901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132F">
        <w:rPr>
          <w:rFonts w:ascii="Times New Roman" w:hAnsi="Times New Roman" w:cs="Times New Roman"/>
          <w:sz w:val="24"/>
          <w:szCs w:val="24"/>
          <w:lang w:val="uk-UA"/>
        </w:rPr>
        <w:t>занести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 до списку загальної черги під № </w:t>
      </w:r>
      <w:r>
        <w:rPr>
          <w:rFonts w:ascii="Times New Roman" w:hAnsi="Times New Roman" w:cs="Times New Roman"/>
          <w:sz w:val="24"/>
          <w:szCs w:val="24"/>
          <w:lang w:val="uk-UA"/>
        </w:rPr>
        <w:t>155 з 28.02.2023.</w:t>
      </w:r>
    </w:p>
    <w:p w:rsidR="00AF4996" w:rsidRDefault="00AF4996" w:rsidP="00B21B10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B2078B" w:rsidRPr="00B2078B" w:rsidRDefault="00662DB0" w:rsidP="00B21B10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B2078B" w:rsidRPr="00B2078B" w:rsidSect="00AF499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58"/>
    <w:rsid w:val="000101C5"/>
    <w:rsid w:val="00016C7E"/>
    <w:rsid w:val="000262BD"/>
    <w:rsid w:val="00033F0E"/>
    <w:rsid w:val="0006375A"/>
    <w:rsid w:val="00064350"/>
    <w:rsid w:val="00070743"/>
    <w:rsid w:val="00075CD3"/>
    <w:rsid w:val="0008108F"/>
    <w:rsid w:val="000D52D6"/>
    <w:rsid w:val="000D6925"/>
    <w:rsid w:val="000D69D5"/>
    <w:rsid w:val="000E0D8B"/>
    <w:rsid w:val="00103B68"/>
    <w:rsid w:val="00107FC7"/>
    <w:rsid w:val="001331AD"/>
    <w:rsid w:val="00144001"/>
    <w:rsid w:val="00150AE2"/>
    <w:rsid w:val="00155AF4"/>
    <w:rsid w:val="00164F7F"/>
    <w:rsid w:val="00183496"/>
    <w:rsid w:val="00187C55"/>
    <w:rsid w:val="00190895"/>
    <w:rsid w:val="001E529C"/>
    <w:rsid w:val="001F78ED"/>
    <w:rsid w:val="00215159"/>
    <w:rsid w:val="00215841"/>
    <w:rsid w:val="00225E6A"/>
    <w:rsid w:val="0023091E"/>
    <w:rsid w:val="00237624"/>
    <w:rsid w:val="00247CEF"/>
    <w:rsid w:val="00284008"/>
    <w:rsid w:val="002860FE"/>
    <w:rsid w:val="002A2AFE"/>
    <w:rsid w:val="002D78E3"/>
    <w:rsid w:val="002E0090"/>
    <w:rsid w:val="002F0252"/>
    <w:rsid w:val="003051A4"/>
    <w:rsid w:val="003061AB"/>
    <w:rsid w:val="00307BA3"/>
    <w:rsid w:val="00314952"/>
    <w:rsid w:val="00322D62"/>
    <w:rsid w:val="00334CB9"/>
    <w:rsid w:val="003637A9"/>
    <w:rsid w:val="00374083"/>
    <w:rsid w:val="003B6C20"/>
    <w:rsid w:val="003D024F"/>
    <w:rsid w:val="003D06F3"/>
    <w:rsid w:val="003E2EF6"/>
    <w:rsid w:val="00412799"/>
    <w:rsid w:val="00461F56"/>
    <w:rsid w:val="0046408C"/>
    <w:rsid w:val="0049050B"/>
    <w:rsid w:val="004A3BD8"/>
    <w:rsid w:val="004A5B48"/>
    <w:rsid w:val="004B28A5"/>
    <w:rsid w:val="004C63B6"/>
    <w:rsid w:val="004F1651"/>
    <w:rsid w:val="004F181A"/>
    <w:rsid w:val="004F20DF"/>
    <w:rsid w:val="004F5D9A"/>
    <w:rsid w:val="00503F13"/>
    <w:rsid w:val="0050472A"/>
    <w:rsid w:val="005160D5"/>
    <w:rsid w:val="005278C4"/>
    <w:rsid w:val="005308FC"/>
    <w:rsid w:val="005601EF"/>
    <w:rsid w:val="00563967"/>
    <w:rsid w:val="00573306"/>
    <w:rsid w:val="00576E83"/>
    <w:rsid w:val="00587701"/>
    <w:rsid w:val="00593916"/>
    <w:rsid w:val="005949A3"/>
    <w:rsid w:val="00595615"/>
    <w:rsid w:val="005A0CB6"/>
    <w:rsid w:val="005B6813"/>
    <w:rsid w:val="005C3F67"/>
    <w:rsid w:val="005E28F2"/>
    <w:rsid w:val="005F4A58"/>
    <w:rsid w:val="0063794D"/>
    <w:rsid w:val="00645B7D"/>
    <w:rsid w:val="0064642E"/>
    <w:rsid w:val="006601F1"/>
    <w:rsid w:val="00662DB0"/>
    <w:rsid w:val="0068105F"/>
    <w:rsid w:val="00684E3E"/>
    <w:rsid w:val="00690BE3"/>
    <w:rsid w:val="006B3011"/>
    <w:rsid w:val="006D7FB9"/>
    <w:rsid w:val="006F60FB"/>
    <w:rsid w:val="0072231C"/>
    <w:rsid w:val="007349BE"/>
    <w:rsid w:val="00740B92"/>
    <w:rsid w:val="00742143"/>
    <w:rsid w:val="00771091"/>
    <w:rsid w:val="00772C02"/>
    <w:rsid w:val="007741C0"/>
    <w:rsid w:val="00780078"/>
    <w:rsid w:val="00787CDD"/>
    <w:rsid w:val="00796333"/>
    <w:rsid w:val="007C5E98"/>
    <w:rsid w:val="007E07E2"/>
    <w:rsid w:val="007E1BC5"/>
    <w:rsid w:val="007F26B4"/>
    <w:rsid w:val="00830254"/>
    <w:rsid w:val="0084378B"/>
    <w:rsid w:val="008805E7"/>
    <w:rsid w:val="00896362"/>
    <w:rsid w:val="008B32A2"/>
    <w:rsid w:val="008B54DF"/>
    <w:rsid w:val="008D5C15"/>
    <w:rsid w:val="00900F4A"/>
    <w:rsid w:val="00913654"/>
    <w:rsid w:val="0091519D"/>
    <w:rsid w:val="009243D6"/>
    <w:rsid w:val="00924725"/>
    <w:rsid w:val="00940208"/>
    <w:rsid w:val="0094779E"/>
    <w:rsid w:val="00951415"/>
    <w:rsid w:val="00962575"/>
    <w:rsid w:val="00975281"/>
    <w:rsid w:val="00985653"/>
    <w:rsid w:val="009B76A1"/>
    <w:rsid w:val="009D195E"/>
    <w:rsid w:val="009E1EF8"/>
    <w:rsid w:val="009E5505"/>
    <w:rsid w:val="00A001AD"/>
    <w:rsid w:val="00A25036"/>
    <w:rsid w:val="00A25C46"/>
    <w:rsid w:val="00A51B0D"/>
    <w:rsid w:val="00A82E2C"/>
    <w:rsid w:val="00AA074E"/>
    <w:rsid w:val="00AB5373"/>
    <w:rsid w:val="00AD3761"/>
    <w:rsid w:val="00AD463B"/>
    <w:rsid w:val="00AE319C"/>
    <w:rsid w:val="00AE5F38"/>
    <w:rsid w:val="00AF007A"/>
    <w:rsid w:val="00AF4996"/>
    <w:rsid w:val="00B05FDC"/>
    <w:rsid w:val="00B2078B"/>
    <w:rsid w:val="00B21B10"/>
    <w:rsid w:val="00B31362"/>
    <w:rsid w:val="00B44E35"/>
    <w:rsid w:val="00B61211"/>
    <w:rsid w:val="00B6395D"/>
    <w:rsid w:val="00B72085"/>
    <w:rsid w:val="00B778E8"/>
    <w:rsid w:val="00B80152"/>
    <w:rsid w:val="00B82676"/>
    <w:rsid w:val="00B96321"/>
    <w:rsid w:val="00BA777E"/>
    <w:rsid w:val="00BB132F"/>
    <w:rsid w:val="00BB4CE2"/>
    <w:rsid w:val="00BB5F4D"/>
    <w:rsid w:val="00BC62DD"/>
    <w:rsid w:val="00BE3851"/>
    <w:rsid w:val="00C0400E"/>
    <w:rsid w:val="00C43FB2"/>
    <w:rsid w:val="00C4528F"/>
    <w:rsid w:val="00C55F2F"/>
    <w:rsid w:val="00C669DB"/>
    <w:rsid w:val="00C77FC6"/>
    <w:rsid w:val="00C800F9"/>
    <w:rsid w:val="00C810F5"/>
    <w:rsid w:val="00C85655"/>
    <w:rsid w:val="00CC693C"/>
    <w:rsid w:val="00CD4A15"/>
    <w:rsid w:val="00CF1339"/>
    <w:rsid w:val="00CF7349"/>
    <w:rsid w:val="00D3362D"/>
    <w:rsid w:val="00D42B10"/>
    <w:rsid w:val="00D93AE5"/>
    <w:rsid w:val="00D949CB"/>
    <w:rsid w:val="00D96EDB"/>
    <w:rsid w:val="00DC0B48"/>
    <w:rsid w:val="00DC0B6E"/>
    <w:rsid w:val="00DD4E8D"/>
    <w:rsid w:val="00DE7B6E"/>
    <w:rsid w:val="00DF7C90"/>
    <w:rsid w:val="00E0693B"/>
    <w:rsid w:val="00E1092C"/>
    <w:rsid w:val="00E1379C"/>
    <w:rsid w:val="00E408D7"/>
    <w:rsid w:val="00E434C8"/>
    <w:rsid w:val="00E4553C"/>
    <w:rsid w:val="00E4603B"/>
    <w:rsid w:val="00E673AA"/>
    <w:rsid w:val="00E7222F"/>
    <w:rsid w:val="00E73E74"/>
    <w:rsid w:val="00E90187"/>
    <w:rsid w:val="00EE5140"/>
    <w:rsid w:val="00F0507E"/>
    <w:rsid w:val="00F11EAA"/>
    <w:rsid w:val="00F275F6"/>
    <w:rsid w:val="00F3123C"/>
    <w:rsid w:val="00F436F2"/>
    <w:rsid w:val="00F50D83"/>
    <w:rsid w:val="00F51118"/>
    <w:rsid w:val="00F576D9"/>
    <w:rsid w:val="00F83683"/>
    <w:rsid w:val="00F91C8E"/>
    <w:rsid w:val="00F9272D"/>
    <w:rsid w:val="00F94C8C"/>
    <w:rsid w:val="00FA1826"/>
    <w:rsid w:val="00FB7396"/>
    <w:rsid w:val="00FC6B3C"/>
    <w:rsid w:val="00FD74F7"/>
    <w:rsid w:val="00FE76F1"/>
    <w:rsid w:val="00FF592E"/>
    <w:rsid w:val="00FF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F453"/>
  <w15:docId w15:val="{86ED9CC3-6378-4705-A900-D9290588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B6E"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0AB7-E7E6-4993-9062-06B7AD67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2</cp:revision>
  <cp:lastPrinted>2021-10-25T11:26:00Z</cp:lastPrinted>
  <dcterms:created xsi:type="dcterms:W3CDTF">2023-04-21T07:56:00Z</dcterms:created>
  <dcterms:modified xsi:type="dcterms:W3CDTF">2023-04-21T07:56:00Z</dcterms:modified>
</cp:coreProperties>
</file>