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68" w:rsidRPr="00E47D68" w:rsidRDefault="00E47D68" w:rsidP="00E47D6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7D68"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proofErr w:type="gramStart"/>
      <w:r w:rsidRPr="00E47D68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47D68">
        <w:rPr>
          <w:rFonts w:ascii="Times New Roman" w:hAnsi="Times New Roman"/>
          <w:b/>
          <w:bCs/>
          <w:sz w:val="24"/>
          <w:szCs w:val="24"/>
        </w:rPr>
        <w:t>ІШЕННЯ</w:t>
      </w:r>
    </w:p>
    <w:p w:rsidR="00217907" w:rsidRPr="00E47D68" w:rsidRDefault="00E47D68" w:rsidP="00E47D6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7D68">
        <w:rPr>
          <w:rFonts w:ascii="Times New Roman" w:hAnsi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 w:rsidRPr="00E47D68">
        <w:rPr>
          <w:rFonts w:ascii="Times New Roman" w:hAnsi="Times New Roman"/>
          <w:b/>
          <w:bCs/>
          <w:sz w:val="24"/>
          <w:szCs w:val="24"/>
        </w:rPr>
        <w:t>РАДИ</w:t>
      </w:r>
      <w:proofErr w:type="gramEnd"/>
    </w:p>
    <w:p w:rsidR="00217907" w:rsidRPr="00E47D68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E47D68" w:rsidP="00FE27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</w:t>
            </w:r>
            <w:r w:rsidR="008B241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0C38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217907" w:rsidRPr="00AA6B98" w:rsidRDefault="00217907" w:rsidP="00BD683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0C38A6" w:rsidP="00372A21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організацію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суспільно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у 2023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372A21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AA6B98" w:rsidRDefault="000C38A6" w:rsidP="00372A21">
      <w:pPr>
        <w:pStyle w:val="a7"/>
        <w:spacing w:before="0" w:beforeAutospacing="0" w:after="150" w:afterAutospacing="0" w:line="276" w:lineRule="auto"/>
        <w:ind w:firstLine="567"/>
        <w:jc w:val="both"/>
      </w:pPr>
      <w:r w:rsidRPr="008E1F6F">
        <w:t xml:space="preserve">Відповідно до частини першої статті 52 Закону України «Про місцеве самоврядування в Україні», Закону України «Про </w:t>
      </w:r>
      <w:bookmarkStart w:id="0" w:name="n3"/>
      <w:bookmarkEnd w:id="0"/>
      <w:r w:rsidRPr="008E1F6F">
        <w:rPr>
          <w:rStyle w:val="rvts23"/>
          <w:bCs/>
          <w:color w:val="000000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аліментів», з </w:t>
      </w:r>
      <w:r w:rsidRPr="008E1F6F">
        <w:t>метою забезпечення виконання покарання особами, на яких накладено адміністративне стягнення у вигляді суспільно корисних робіт</w:t>
      </w:r>
      <w:r w:rsidR="00B700FD">
        <w:t>,</w:t>
      </w:r>
    </w:p>
    <w:p w:rsidR="00870DB1" w:rsidRPr="00AA6B98" w:rsidRDefault="00870DB1" w:rsidP="00372A21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C38A6" w:rsidRPr="00047849" w:rsidRDefault="000C38A6" w:rsidP="00372A21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sz w:val="24"/>
          <w:szCs w:val="24"/>
          <w:lang w:val="uk-UA" w:eastAsia="uk-UA"/>
        </w:rPr>
        <w:t>Затвердити:</w:t>
      </w:r>
    </w:p>
    <w:p w:rsidR="000C38A6" w:rsidRPr="00047849" w:rsidRDefault="000C38A6" w:rsidP="00372A21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види суспільно-корисних оплачуваних робіт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C7C9B" w:rsidRPr="00047849">
        <w:rPr>
          <w:rFonts w:ascii="Times New Roman" w:hAnsi="Times New Roman"/>
          <w:color w:val="000000"/>
          <w:sz w:val="24"/>
          <w:szCs w:val="24"/>
          <w:lang w:val="uk-UA"/>
        </w:rPr>
        <w:t>на яких особи будуть відпрацьовувати адміністративні</w:t>
      </w:r>
      <w:r w:rsidR="00BC7C9B" w:rsidRPr="00047849">
        <w:rPr>
          <w:rFonts w:ascii="Times New Roman" w:hAnsi="Times New Roman"/>
          <w:sz w:val="24"/>
          <w:szCs w:val="24"/>
          <w:lang w:val="uk-UA"/>
        </w:rPr>
        <w:t xml:space="preserve"> стягнення 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території Роменської міської територіальної громади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 2023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 xml:space="preserve"> році</w:t>
      </w:r>
      <w:r w:rsidR="00E23A1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7849">
        <w:rPr>
          <w:rFonts w:ascii="Times New Roman" w:hAnsi="Times New Roman"/>
          <w:sz w:val="24"/>
          <w:szCs w:val="24"/>
          <w:lang w:val="uk-UA"/>
        </w:rPr>
        <w:t>(додаток 1);</w:t>
      </w:r>
    </w:p>
    <w:p w:rsidR="000C38A6" w:rsidRPr="00047849" w:rsidRDefault="000C38A6" w:rsidP="00372A21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перелік об’єктів, на яких особи будуть відпрацьовувати адміністративні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стягнення у вигляді суспільно-корисних робіт </w:t>
      </w:r>
      <w:r>
        <w:rPr>
          <w:rFonts w:ascii="Times New Roman" w:hAnsi="Times New Roman"/>
          <w:sz w:val="24"/>
          <w:szCs w:val="24"/>
          <w:lang w:val="uk-UA"/>
        </w:rPr>
        <w:t>у 2023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році (додаток 2).</w:t>
      </w:r>
    </w:p>
    <w:p w:rsidR="000C38A6" w:rsidRPr="008E1F6F" w:rsidRDefault="000C38A6" w:rsidP="00372A21">
      <w:pPr>
        <w:tabs>
          <w:tab w:val="left" w:pos="993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2. Рекомендувати Роменському міськрайонному відділу філії державної установи «Центр </w:t>
      </w:r>
      <w:proofErr w:type="spellStart"/>
      <w:r w:rsidRPr="008E1F6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 xml:space="preserve">» в Сумській області забезпечити своєчасне направлення осіб, </w:t>
      </w:r>
      <w:r w:rsidRPr="00047849">
        <w:rPr>
          <w:rFonts w:ascii="Times New Roman" w:hAnsi="Times New Roman"/>
          <w:sz w:val="24"/>
          <w:szCs w:val="24"/>
          <w:lang w:val="uk-UA"/>
        </w:rPr>
        <w:t>притягнутих до адміністративного стягнення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 у вигляді суспільно-корисних робіт, для відпрацювання на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визначених цим рішенням </w:t>
      </w:r>
      <w:r w:rsidRPr="008E1F6F">
        <w:rPr>
          <w:rFonts w:ascii="Times New Roman" w:hAnsi="Times New Roman"/>
          <w:sz w:val="24"/>
          <w:szCs w:val="24"/>
          <w:lang w:val="uk-UA"/>
        </w:rPr>
        <w:t>об’єктах.</w:t>
      </w:r>
    </w:p>
    <w:p w:rsidR="000C38A6" w:rsidRPr="008E1F6F" w:rsidRDefault="006230D8" w:rsidP="00372A21">
      <w:pPr>
        <w:tabs>
          <w:tab w:val="left" w:pos="993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C38A6" w:rsidRPr="008E1F6F">
        <w:rPr>
          <w:rFonts w:ascii="Times New Roman" w:hAnsi="Times New Roman"/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 робіт: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забезпечити направленим особам безпечні умови праці та дотримання ними правил техніки безпеки;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залучати направлених осіб</w:t>
      </w:r>
      <w:r w:rsidR="00E23A1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направленими особами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>.</w:t>
      </w:r>
    </w:p>
    <w:p w:rsidR="000C38A6" w:rsidRDefault="000C38A6" w:rsidP="00372A2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1F6F">
        <w:rPr>
          <w:rFonts w:ascii="Times New Roman" w:hAnsi="Times New Roman"/>
          <w:sz w:val="24"/>
          <w:szCs w:val="24"/>
        </w:rPr>
        <w:t>Координацію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роботи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E1F6F"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spellStart"/>
      <w:r w:rsidRPr="008E1F6F">
        <w:rPr>
          <w:rFonts w:ascii="Times New Roman" w:hAnsi="Times New Roman"/>
          <w:sz w:val="24"/>
          <w:szCs w:val="24"/>
        </w:rPr>
        <w:t>рішенн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proofErr w:type="spellStart"/>
      <w:r w:rsidRPr="008E1F6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на </w:t>
      </w:r>
      <w:r w:rsidRPr="008E1F6F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E1F6F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8E1F6F">
        <w:rPr>
          <w:rFonts w:ascii="Times New Roman" w:hAnsi="Times New Roman"/>
          <w:sz w:val="24"/>
          <w:szCs w:val="24"/>
          <w:lang w:val="uk-UA"/>
        </w:rPr>
        <w:t>.</w:t>
      </w:r>
    </w:p>
    <w:p w:rsidR="000C38A6" w:rsidRPr="000C38A6" w:rsidRDefault="000C38A6" w:rsidP="005279FD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Контроль за виконанням цього рішення покласти на заступника міського голови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>Владислава СУХОДОЛЬСЬКОГО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Default="000C38A6" w:rsidP="00064AF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7D68" w:rsidRPr="00E47D68" w:rsidRDefault="00E47D68" w:rsidP="00E47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D68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Pr="00E47D68">
        <w:rPr>
          <w:rFonts w:ascii="Times New Roman" w:hAnsi="Times New Roman"/>
          <w:sz w:val="24"/>
          <w:szCs w:val="24"/>
          <w:lang w:val="uk-UA"/>
        </w:rPr>
        <w:t>Олена ГРЕБЕНЮК, начальник управління житлово-комунального господарства Роменської міської ради</w:t>
      </w:r>
    </w:p>
    <w:p w:rsidR="00E47D68" w:rsidRPr="00E47D68" w:rsidRDefault="00E47D68" w:rsidP="00E47D6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279FD" w:rsidRDefault="00E47D68" w:rsidP="00E47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D68">
        <w:rPr>
          <w:rFonts w:ascii="Times New Roman" w:hAnsi="Times New Roman"/>
          <w:b/>
          <w:sz w:val="24"/>
          <w:szCs w:val="24"/>
          <w:lang w:val="uk-UA"/>
        </w:rPr>
        <w:t xml:space="preserve">Пропозиції та зауваження до проекту рішення приймаються </w:t>
      </w:r>
      <w:r w:rsidRPr="00E47D68">
        <w:rPr>
          <w:rFonts w:ascii="Times New Roman" w:hAnsi="Times New Roman"/>
          <w:sz w:val="24"/>
          <w:szCs w:val="24"/>
          <w:lang w:val="uk-UA"/>
        </w:rPr>
        <w:t>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  <w:r w:rsidR="005279FD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>одаток 1</w:t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A83242">
        <w:rPr>
          <w:rFonts w:ascii="Times New Roman" w:hAnsi="Times New Roman"/>
          <w:b/>
          <w:sz w:val="24"/>
          <w:szCs w:val="24"/>
          <w:lang w:val="uk-UA"/>
        </w:rPr>
        <w:t>15</w:t>
      </w:r>
      <w:r w:rsidRPr="00326107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326107">
        <w:rPr>
          <w:rFonts w:ascii="Times New Roman" w:hAnsi="Times New Roman"/>
          <w:b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Pr="00326107">
        <w:rPr>
          <w:rFonts w:ascii="Times New Roman" w:hAnsi="Times New Roman"/>
          <w:b/>
          <w:sz w:val="24"/>
          <w:szCs w:val="24"/>
          <w:lang w:eastAsia="uk-UA"/>
        </w:rPr>
        <w:t>.20</w:t>
      </w:r>
      <w:r w:rsidRPr="00326107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3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 w:rsidR="009A520E">
        <w:rPr>
          <w:rFonts w:ascii="Times New Roman" w:hAnsi="Times New Roman"/>
          <w:b/>
          <w:sz w:val="24"/>
          <w:szCs w:val="24"/>
          <w:lang w:val="uk-UA"/>
        </w:rPr>
        <w:t>__</w:t>
      </w:r>
    </w:p>
    <w:p w:rsidR="000C38A6" w:rsidRPr="001628A3" w:rsidRDefault="000C38A6" w:rsidP="000C38A6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E47D68" w:rsidRDefault="000C38A6" w:rsidP="00333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7D68">
        <w:rPr>
          <w:rFonts w:ascii="Times New Roman" w:hAnsi="Times New Roman"/>
          <w:b/>
          <w:sz w:val="24"/>
          <w:szCs w:val="24"/>
          <w:lang w:val="uk-UA"/>
        </w:rPr>
        <w:t>ВИДИ</w:t>
      </w:r>
    </w:p>
    <w:p w:rsidR="000C38A6" w:rsidRPr="00372A21" w:rsidRDefault="00372A21" w:rsidP="00372A21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A21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суспільно-корисних оплачуваних робіт, на яких особи будуть відпрацьовувати адміністративні стягнення на території Роменської міської територіальної громади у 2023 році</w:t>
      </w:r>
    </w:p>
    <w:p w:rsidR="000C38A6" w:rsidRPr="00F036D1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прибирання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</w:t>
      </w:r>
      <w:r w:rsidR="00E23A15">
        <w:rPr>
          <w:rFonts w:ascii="Times New Roman" w:hAnsi="Times New Roman"/>
          <w:sz w:val="24"/>
          <w:szCs w:val="24"/>
          <w:lang w:val="uk-UA"/>
        </w:rPr>
        <w:t xml:space="preserve">ови і до річок Сула та </w:t>
      </w:r>
      <w:proofErr w:type="spellStart"/>
      <w:r w:rsidR="00E23A15">
        <w:rPr>
          <w:rFonts w:ascii="Times New Roman" w:hAnsi="Times New Roman"/>
          <w:sz w:val="24"/>
          <w:szCs w:val="24"/>
          <w:lang w:val="uk-UA"/>
        </w:rPr>
        <w:t>Роменка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036D1">
        <w:rPr>
          <w:rFonts w:ascii="Times New Roman" w:hAnsi="Times New Roman"/>
          <w:sz w:val="24"/>
          <w:szCs w:val="24"/>
          <w:lang w:val="uk-UA"/>
        </w:rPr>
        <w:t>струмків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Муховець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Пипа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у природоохоронних зонах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Огнівщина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«Пивний ліс», на кладовищах та меморіалах, інших місцях загального користування;</w:t>
      </w:r>
    </w:p>
    <w:p w:rsidR="000C38A6" w:rsidRPr="00F036D1" w:rsidRDefault="000C38A6" w:rsidP="00372A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омплексні роботи з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утриманн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доріг (побілка, очищення від бруду, снігу та льоду бордюрів, підсипка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протиожеледною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сумішшю</w:t>
      </w:r>
      <w:r w:rsidRPr="00F036D1">
        <w:rPr>
          <w:rFonts w:ascii="Times New Roman" w:hAnsi="Times New Roman"/>
          <w:sz w:val="24"/>
          <w:szCs w:val="24"/>
          <w:lang w:val="uk-UA"/>
        </w:rPr>
        <w:t>);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</w:t>
      </w:r>
      <w:r>
        <w:rPr>
          <w:rFonts w:ascii="Times New Roman" w:hAnsi="Times New Roman"/>
          <w:sz w:val="24"/>
          <w:szCs w:val="24"/>
          <w:lang w:val="uk-UA"/>
        </w:rPr>
        <w:t>, обробка та ліквідація амброзії</w:t>
      </w:r>
      <w:r w:rsidRPr="00F036D1"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5B5C0D" w:rsidRDefault="000C38A6" w:rsidP="00372A2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F036D1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ч</w:t>
      </w:r>
      <w:r w:rsidRPr="00F036D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6) </w:t>
      </w:r>
      <w:r w:rsidRPr="00F036D1">
        <w:rPr>
          <w:rFonts w:ascii="Times New Roman" w:hAnsi="Times New Roman"/>
          <w:sz w:val="24"/>
          <w:szCs w:val="24"/>
          <w:lang w:val="uk-UA"/>
        </w:rPr>
        <w:t>інші роботи.</w:t>
      </w: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8A6" w:rsidRPr="008E1F6F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  <w:sectPr w:rsidR="000C38A6" w:rsidSect="00E47D68">
          <w:pgSz w:w="11906" w:h="16838"/>
          <w:pgMar w:top="709" w:right="567" w:bottom="142" w:left="1701" w:header="709" w:footer="709" w:gutter="0"/>
          <w:cols w:space="708"/>
          <w:docGrid w:linePitch="360"/>
        </w:sectPr>
      </w:pP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bookmarkStart w:id="1" w:name="_GoBack"/>
      <w:bookmarkEnd w:id="1"/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38A6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0C38A6" w:rsidRPr="000964CA" w:rsidRDefault="00A83242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15</w:t>
      </w:r>
      <w:r w:rsidR="000C38A6">
        <w:rPr>
          <w:rFonts w:ascii="Times New Roman" w:hAnsi="Times New Roman"/>
          <w:b/>
          <w:sz w:val="24"/>
          <w:szCs w:val="24"/>
          <w:lang w:val="uk-UA" w:eastAsia="uk-UA"/>
        </w:rPr>
        <w:t>.02.2023</w:t>
      </w:r>
      <w:r w:rsidR="000C38A6"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0C38A6">
        <w:rPr>
          <w:rFonts w:ascii="Times New Roman" w:hAnsi="Times New Roman"/>
          <w:b/>
          <w:sz w:val="24"/>
          <w:szCs w:val="24"/>
          <w:lang w:val="uk-UA"/>
        </w:rPr>
        <w:t>__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об’єкт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, на яких особи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будуть 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>відпрацьову</w:t>
      </w:r>
      <w:r>
        <w:rPr>
          <w:rFonts w:ascii="Times New Roman" w:hAnsi="Times New Roman"/>
          <w:b/>
          <w:sz w:val="24"/>
          <w:szCs w:val="24"/>
          <w:lang w:val="uk-UA"/>
        </w:rPr>
        <w:t>вати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 адміністративні стягнення у вигляді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 2023 році</w:t>
      </w:r>
    </w:p>
    <w:p w:rsidR="000C38A6" w:rsidRPr="00B86983" w:rsidRDefault="000C38A6" w:rsidP="000C38A6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8E1F6F">
        <w:rPr>
          <w:rFonts w:ascii="Times New Roman" w:hAnsi="Times New Roman"/>
          <w:sz w:val="24"/>
          <w:szCs w:val="24"/>
          <w:lang w:val="uk-UA" w:eastAsia="uk-UA"/>
        </w:rPr>
        <w:t>Ільїнський</w:t>
      </w:r>
      <w:proofErr w:type="spellEnd"/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ярмарок»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округів Роменської міської територіальної громади </w:t>
      </w:r>
      <w:r w:rsidRPr="008E1F6F">
        <w:rPr>
          <w:rFonts w:ascii="Times New Roman" w:hAnsi="Times New Roman"/>
          <w:sz w:val="24"/>
          <w:szCs w:val="24"/>
          <w:lang w:val="uk-UA"/>
        </w:rPr>
        <w:t>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0C38A6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0C38A6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C38A6" w:rsidRPr="008E1F6F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>Керуючий справам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A7455A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A7455A" w:rsidRDefault="000C38A6" w:rsidP="000C38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до про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Роменської міської ради</w:t>
      </w:r>
    </w:p>
    <w:p w:rsid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A15">
        <w:rPr>
          <w:rFonts w:ascii="Times New Roman" w:hAnsi="Times New Roman"/>
          <w:b/>
          <w:sz w:val="24"/>
          <w:szCs w:val="24"/>
        </w:rPr>
        <w:t>«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організацію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суспільно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у 2023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році</w:t>
      </w:r>
      <w:r w:rsidRPr="00E23A15">
        <w:rPr>
          <w:rFonts w:ascii="Times New Roman" w:hAnsi="Times New Roman"/>
          <w:b/>
          <w:sz w:val="24"/>
          <w:szCs w:val="24"/>
        </w:rPr>
        <w:t>»</w:t>
      </w:r>
    </w:p>
    <w:p w:rsidR="00E23A15" w:rsidRPr="00E23A15" w:rsidRDefault="00E23A15" w:rsidP="000E0394">
      <w:pPr>
        <w:pStyle w:val="1"/>
        <w:spacing w:line="276" w:lineRule="auto"/>
      </w:pPr>
    </w:p>
    <w:p w:rsidR="00671D4D" w:rsidRDefault="00461CAD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розроблено в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ідповідно до частини першої статті 52 Закону України «Про місцеве самоврядування в Україні»,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</w:t>
      </w:r>
      <w:r>
        <w:rPr>
          <w:rFonts w:ascii="Times New Roman" w:hAnsi="Times New Roman"/>
          <w:sz w:val="24"/>
          <w:szCs w:val="24"/>
          <w:lang w:val="uk-UA"/>
        </w:rPr>
        <w:t xml:space="preserve">гованості зі сплати аліментів» та 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з метою забезпечення виконання покарання особами, на яких накладено адміністративн</w:t>
      </w:r>
      <w:r>
        <w:rPr>
          <w:rFonts w:ascii="Times New Roman" w:hAnsi="Times New Roman"/>
          <w:sz w:val="24"/>
          <w:szCs w:val="24"/>
          <w:lang w:val="uk-UA"/>
        </w:rPr>
        <w:t>е стягнення у вигляді суспільно-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333C8B" w:rsidRPr="000E0394" w:rsidRDefault="00333C8B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E0394">
        <w:rPr>
          <w:rFonts w:ascii="Times New Roman" w:hAnsi="Times New Roman"/>
          <w:sz w:val="24"/>
          <w:szCs w:val="24"/>
          <w:lang w:val="uk-UA"/>
        </w:rPr>
        <w:t>Проведення суспільно-корисних робіт</w:t>
      </w:r>
      <w:r w:rsidR="000E0394" w:rsidRPr="000E0394">
        <w:rPr>
          <w:rFonts w:ascii="Times New Roman" w:hAnsi="Times New Roman"/>
          <w:sz w:val="24"/>
          <w:szCs w:val="24"/>
          <w:lang w:val="uk-UA"/>
        </w:rPr>
        <w:t xml:space="preserve"> надасть</w:t>
      </w:r>
      <w:r w:rsidRPr="000E0394">
        <w:rPr>
          <w:rFonts w:ascii="Times New Roman" w:hAnsi="Times New Roman"/>
          <w:sz w:val="24"/>
          <w:szCs w:val="24"/>
          <w:lang w:val="uk-UA"/>
        </w:rPr>
        <w:t xml:space="preserve"> можливість отримання тимчасової зайнятості та додаткового доходу громадянам, які не мають роботи та мають низький рівень матеріального забезпечення.</w:t>
      </w:r>
    </w:p>
    <w:p w:rsidR="00671D4D" w:rsidRDefault="00671D4D" w:rsidP="003B4206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зв’язку з вищевикладеним, дане рішення слід розглянути на черговому засіданні викон</w:t>
      </w:r>
      <w:r w:rsidR="00461CAD">
        <w:rPr>
          <w:color w:val="000000"/>
          <w:lang w:val="uk-UA"/>
        </w:rPr>
        <w:t>авчого комітету</w:t>
      </w:r>
      <w:r>
        <w:rPr>
          <w:color w:val="000000"/>
          <w:lang w:val="uk-UA"/>
        </w:rPr>
        <w:t xml:space="preserve"> міської ради в лютому 2023 року.</w:t>
      </w:r>
    </w:p>
    <w:p w:rsidR="00E23A15" w:rsidRDefault="00E23A15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D4D" w:rsidRPr="00E23A15" w:rsidRDefault="00671D4D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A15" w:rsidRPr="00671D4D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1D4D">
        <w:rPr>
          <w:rFonts w:ascii="Times New Roman" w:hAnsi="Times New Roman"/>
          <w:b/>
          <w:sz w:val="24"/>
          <w:szCs w:val="24"/>
          <w:lang w:val="uk-UA"/>
        </w:rPr>
        <w:t>Начальник управління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ПОГОДЖЕНО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Заступник міського голови з питань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 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E23A15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0C38A6" w:rsidRDefault="000C38A6" w:rsidP="000E039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997934"/>
    <w:multiLevelType w:val="hybridMultilevel"/>
    <w:tmpl w:val="1F8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988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B16297"/>
    <w:multiLevelType w:val="hybridMultilevel"/>
    <w:tmpl w:val="67688BBE"/>
    <w:lvl w:ilvl="0" w:tplc="BDA28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1CD60BB"/>
    <w:multiLevelType w:val="hybridMultilevel"/>
    <w:tmpl w:val="FA149A3A"/>
    <w:lvl w:ilvl="0" w:tplc="2AFE9B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631A6E"/>
    <w:multiLevelType w:val="hybridMultilevel"/>
    <w:tmpl w:val="CC22C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0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3"/>
  </w:num>
  <w:num w:numId="18">
    <w:abstractNumId w:val="5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4AFD"/>
    <w:rsid w:val="00066265"/>
    <w:rsid w:val="00082E53"/>
    <w:rsid w:val="000A6324"/>
    <w:rsid w:val="000A632B"/>
    <w:rsid w:val="000C38A6"/>
    <w:rsid w:val="000E0394"/>
    <w:rsid w:val="000F61A5"/>
    <w:rsid w:val="00104E44"/>
    <w:rsid w:val="001078CF"/>
    <w:rsid w:val="00130B37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917CA"/>
    <w:rsid w:val="00297949"/>
    <w:rsid w:val="002A3A48"/>
    <w:rsid w:val="002C0618"/>
    <w:rsid w:val="002C4BBA"/>
    <w:rsid w:val="002D3CFF"/>
    <w:rsid w:val="002D5C17"/>
    <w:rsid w:val="002E3B88"/>
    <w:rsid w:val="003029EE"/>
    <w:rsid w:val="00306A88"/>
    <w:rsid w:val="00333C8B"/>
    <w:rsid w:val="00333F42"/>
    <w:rsid w:val="00340166"/>
    <w:rsid w:val="0034034B"/>
    <w:rsid w:val="003475DF"/>
    <w:rsid w:val="003543A4"/>
    <w:rsid w:val="00371AE8"/>
    <w:rsid w:val="00372A21"/>
    <w:rsid w:val="003760C0"/>
    <w:rsid w:val="00390B3B"/>
    <w:rsid w:val="003974F0"/>
    <w:rsid w:val="003A318F"/>
    <w:rsid w:val="003B4206"/>
    <w:rsid w:val="003E0FC1"/>
    <w:rsid w:val="003E13ED"/>
    <w:rsid w:val="004334E7"/>
    <w:rsid w:val="004342B9"/>
    <w:rsid w:val="00435581"/>
    <w:rsid w:val="004426A7"/>
    <w:rsid w:val="00461CAD"/>
    <w:rsid w:val="0047121A"/>
    <w:rsid w:val="00477C11"/>
    <w:rsid w:val="00486A7F"/>
    <w:rsid w:val="00497008"/>
    <w:rsid w:val="004B3051"/>
    <w:rsid w:val="004D28AA"/>
    <w:rsid w:val="00505612"/>
    <w:rsid w:val="005279FD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31DCA"/>
    <w:rsid w:val="00640C55"/>
    <w:rsid w:val="006555F6"/>
    <w:rsid w:val="0065594F"/>
    <w:rsid w:val="006665E4"/>
    <w:rsid w:val="00671D4D"/>
    <w:rsid w:val="006924C6"/>
    <w:rsid w:val="006B0FEE"/>
    <w:rsid w:val="006C4C7E"/>
    <w:rsid w:val="006E4948"/>
    <w:rsid w:val="006E74C9"/>
    <w:rsid w:val="007078E5"/>
    <w:rsid w:val="00731157"/>
    <w:rsid w:val="0073791D"/>
    <w:rsid w:val="00757BD7"/>
    <w:rsid w:val="00770DD2"/>
    <w:rsid w:val="007A071A"/>
    <w:rsid w:val="007B1F20"/>
    <w:rsid w:val="007C1319"/>
    <w:rsid w:val="007C2AF4"/>
    <w:rsid w:val="007D061B"/>
    <w:rsid w:val="007D65B4"/>
    <w:rsid w:val="007E3BA7"/>
    <w:rsid w:val="007E5530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2419"/>
    <w:rsid w:val="008B5C7B"/>
    <w:rsid w:val="008C517B"/>
    <w:rsid w:val="008F738A"/>
    <w:rsid w:val="00912387"/>
    <w:rsid w:val="009168C7"/>
    <w:rsid w:val="00930860"/>
    <w:rsid w:val="00931BC4"/>
    <w:rsid w:val="009438D3"/>
    <w:rsid w:val="00947DDE"/>
    <w:rsid w:val="00954253"/>
    <w:rsid w:val="009A520E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3EEC"/>
    <w:rsid w:val="00A246EF"/>
    <w:rsid w:val="00A2548B"/>
    <w:rsid w:val="00A32E05"/>
    <w:rsid w:val="00A72B87"/>
    <w:rsid w:val="00A7455A"/>
    <w:rsid w:val="00A77B28"/>
    <w:rsid w:val="00A83242"/>
    <w:rsid w:val="00AA6663"/>
    <w:rsid w:val="00AA6B98"/>
    <w:rsid w:val="00AD448E"/>
    <w:rsid w:val="00AE1F68"/>
    <w:rsid w:val="00AF01EC"/>
    <w:rsid w:val="00AF36BB"/>
    <w:rsid w:val="00AF501F"/>
    <w:rsid w:val="00B16A69"/>
    <w:rsid w:val="00B2419C"/>
    <w:rsid w:val="00B51DA2"/>
    <w:rsid w:val="00B700FD"/>
    <w:rsid w:val="00B9008B"/>
    <w:rsid w:val="00B96988"/>
    <w:rsid w:val="00BB2EFE"/>
    <w:rsid w:val="00BB6501"/>
    <w:rsid w:val="00BC735A"/>
    <w:rsid w:val="00BC7C9B"/>
    <w:rsid w:val="00BD683F"/>
    <w:rsid w:val="00BE0447"/>
    <w:rsid w:val="00BF20FD"/>
    <w:rsid w:val="00BF6C47"/>
    <w:rsid w:val="00C115CB"/>
    <w:rsid w:val="00C15288"/>
    <w:rsid w:val="00C2513D"/>
    <w:rsid w:val="00C37AF0"/>
    <w:rsid w:val="00C523A4"/>
    <w:rsid w:val="00CC1ACF"/>
    <w:rsid w:val="00CD400D"/>
    <w:rsid w:val="00D00B06"/>
    <w:rsid w:val="00D2089A"/>
    <w:rsid w:val="00D3126C"/>
    <w:rsid w:val="00D35528"/>
    <w:rsid w:val="00D57E8A"/>
    <w:rsid w:val="00D74DC4"/>
    <w:rsid w:val="00D8068D"/>
    <w:rsid w:val="00D96BE7"/>
    <w:rsid w:val="00DA5389"/>
    <w:rsid w:val="00DA5C84"/>
    <w:rsid w:val="00DB08FC"/>
    <w:rsid w:val="00DB5B8C"/>
    <w:rsid w:val="00E00097"/>
    <w:rsid w:val="00E22AAB"/>
    <w:rsid w:val="00E23A15"/>
    <w:rsid w:val="00E33AC0"/>
    <w:rsid w:val="00E4219C"/>
    <w:rsid w:val="00E47D68"/>
    <w:rsid w:val="00E7063D"/>
    <w:rsid w:val="00E71BC9"/>
    <w:rsid w:val="00EA4131"/>
    <w:rsid w:val="00EB479C"/>
    <w:rsid w:val="00EC1E92"/>
    <w:rsid w:val="00ED1CC1"/>
    <w:rsid w:val="00ED29C3"/>
    <w:rsid w:val="00EF1A8C"/>
    <w:rsid w:val="00EF3D8A"/>
    <w:rsid w:val="00F25308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  <w:style w:type="character" w:customStyle="1" w:styleId="rvts23">
    <w:name w:val="rvts23"/>
    <w:rsid w:val="000C38A6"/>
  </w:style>
  <w:style w:type="paragraph" w:styleId="ac">
    <w:name w:val="No Spacing"/>
    <w:uiPriority w:val="1"/>
    <w:qFormat/>
    <w:rsid w:val="00E23A1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  <w:style w:type="character" w:customStyle="1" w:styleId="rvts23">
    <w:name w:val="rvts23"/>
    <w:rsid w:val="000C38A6"/>
  </w:style>
  <w:style w:type="paragraph" w:styleId="ac">
    <w:name w:val="No Spacing"/>
    <w:uiPriority w:val="1"/>
    <w:qFormat/>
    <w:rsid w:val="00E23A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CCDC-5959-4019-9D85-112E651C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2023-01-31T11:45:00Z</cp:lastPrinted>
  <dcterms:created xsi:type="dcterms:W3CDTF">2023-01-31T11:45:00Z</dcterms:created>
  <dcterms:modified xsi:type="dcterms:W3CDTF">2023-01-31T11:45:00Z</dcterms:modified>
</cp:coreProperties>
</file>