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8A214B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02.02.2023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E50E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1528B4">
              <w:rPr>
                <w:b/>
                <w:lang w:eastAsia="uk-UA"/>
              </w:rPr>
              <w:t>13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71243E" w:rsidRPr="00FD2B9F" w:rsidTr="008A214B">
        <w:tc>
          <w:tcPr>
            <w:tcW w:w="4820" w:type="dxa"/>
          </w:tcPr>
          <w:p w:rsidR="0071243E" w:rsidRPr="00424039" w:rsidRDefault="00027A32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Pr="00027A32">
              <w:rPr>
                <w:b/>
                <w:color w:val="000000" w:themeColor="text1"/>
              </w:rPr>
              <w:t xml:space="preserve"> рік за КПКВК 0212</w:t>
            </w:r>
            <w:r w:rsidR="00FF3302">
              <w:rPr>
                <w:b/>
                <w:color w:val="000000" w:themeColor="text1"/>
              </w:rPr>
              <w:t>01</w:t>
            </w:r>
            <w:r w:rsidRPr="00027A32">
              <w:rPr>
                <w:b/>
                <w:color w:val="000000" w:themeColor="text1"/>
              </w:rPr>
              <w:t xml:space="preserve">0 </w:t>
            </w:r>
          </w:p>
        </w:tc>
        <w:tc>
          <w:tcPr>
            <w:tcW w:w="4818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 xml:space="preserve">рішення міської ради: від </w:t>
      </w:r>
      <w:r w:rsidR="00CC0F09">
        <w:t>23</w:t>
      </w:r>
      <w:r w:rsidR="004B7307" w:rsidRPr="004B7307">
        <w:t>.</w:t>
      </w:r>
      <w:r w:rsidR="00CC0F09">
        <w:t>11</w:t>
      </w:r>
      <w:r w:rsidR="004B7307" w:rsidRPr="004B7307">
        <w:t>.2022 «Про внесення змін до Програм</w:t>
      </w:r>
      <w:bookmarkStart w:id="0" w:name="_GoBack"/>
      <w:bookmarkEnd w:id="0"/>
      <w:r w:rsidR="004B7307" w:rsidRPr="004B7307">
        <w:t>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6A6A72" w:rsidRPr="006A6A72">
        <w:t xml:space="preserve"> </w:t>
      </w:r>
      <w:r w:rsidR="004B7307" w:rsidRPr="004B7307">
        <w:t xml:space="preserve">від </w:t>
      </w:r>
      <w:r w:rsidR="00006873">
        <w:t>2</w:t>
      </w:r>
      <w:r w:rsidR="00CC0F09">
        <w:t>8</w:t>
      </w:r>
      <w:r w:rsidR="004B7307" w:rsidRPr="004B7307">
        <w:t>.12.</w:t>
      </w:r>
      <w:r w:rsidR="00CC0F09">
        <w:t>2022</w:t>
      </w:r>
      <w:r w:rsidR="004B7307" w:rsidRPr="004B7307">
        <w:t xml:space="preserve"> «Про Бюджет Роменської міської територіальної громади на 202</w:t>
      </w:r>
      <w:r w:rsidR="00CC0F09">
        <w:t>3</w:t>
      </w:r>
      <w:r w:rsidR="004B7307">
        <w:t> </w:t>
      </w:r>
      <w:r w:rsidR="004B7307" w:rsidRPr="004B7307">
        <w:t>рік»</w:t>
      </w:r>
    </w:p>
    <w:p w:rsidR="00F36DCB" w:rsidRPr="005452C5" w:rsidRDefault="00F36DCB" w:rsidP="008A214B">
      <w:pPr>
        <w:spacing w:after="120" w:line="276" w:lineRule="auto"/>
        <w:ind w:firstLine="567"/>
        <w:jc w:val="both"/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 бюджетн</w:t>
      </w:r>
      <w:r w:rsidR="00CC0F09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CC0F09"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23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>
        <w:rPr>
          <w:color w:val="000000"/>
        </w:rPr>
        <w:t xml:space="preserve"> </w:t>
      </w:r>
      <w:r>
        <w:t>0212010 «Багатопрофільна стаціонарна медична допомога населенню»</w:t>
      </w:r>
      <w:r w:rsidR="00FF3302">
        <w:t xml:space="preserve"> </w:t>
      </w:r>
      <w:r w:rsidR="008A214B">
        <w:t>(</w:t>
      </w:r>
      <w:r w:rsidR="00FF3302">
        <w:t>дода</w:t>
      </w:r>
      <w:r w:rsidR="008A214B">
        <w:t>ється)</w:t>
      </w:r>
      <w:r w:rsidR="00CC0F09">
        <w:t>.</w:t>
      </w:r>
      <w:r>
        <w:t xml:space="preserve">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00" w:rsidRDefault="00343A00" w:rsidP="008760D3">
      <w:r>
        <w:separator/>
      </w:r>
    </w:p>
  </w:endnote>
  <w:endnote w:type="continuationSeparator" w:id="0">
    <w:p w:rsidR="00343A00" w:rsidRDefault="00343A00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00" w:rsidRDefault="00343A00" w:rsidP="008760D3">
      <w:r>
        <w:separator/>
      </w:r>
    </w:p>
  </w:footnote>
  <w:footnote w:type="continuationSeparator" w:id="0">
    <w:p w:rsidR="00343A00" w:rsidRDefault="00343A00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28B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3A00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14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A9F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4478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3564B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6782-5CE6-4D23-84BD-953E8E70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5</cp:revision>
  <cp:lastPrinted>2022-12-23T06:33:00Z</cp:lastPrinted>
  <dcterms:created xsi:type="dcterms:W3CDTF">2023-02-02T07:58:00Z</dcterms:created>
  <dcterms:modified xsi:type="dcterms:W3CDTF">2023-02-02T09:07:00Z</dcterms:modified>
</cp:coreProperties>
</file>