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45" w:rsidRPr="00AD56CB" w:rsidRDefault="004E5D45" w:rsidP="004E5D45">
      <w:pPr>
        <w:jc w:val="center"/>
        <w:rPr>
          <w:b/>
          <w:noProof/>
        </w:rPr>
      </w:pPr>
      <w:r w:rsidRPr="00AD56CB">
        <w:rPr>
          <w:b/>
          <w:noProof/>
        </w:rPr>
        <w:t>ПРОЕКТ РІШЕННЯ</w:t>
      </w:r>
    </w:p>
    <w:p w:rsidR="004E5D45" w:rsidRPr="00AD56CB" w:rsidRDefault="004E5D45" w:rsidP="004E5D45">
      <w:pPr>
        <w:jc w:val="center"/>
        <w:rPr>
          <w:b/>
          <w:noProof/>
        </w:rPr>
      </w:pPr>
      <w:r w:rsidRPr="00AD56CB">
        <w:rPr>
          <w:b/>
          <w:noProof/>
        </w:rPr>
        <w:t>ВИКОНАВЧОГО КОМІТЕТУ</w:t>
      </w:r>
    </w:p>
    <w:p w:rsidR="004E5D45" w:rsidRPr="00AD56CB" w:rsidRDefault="004E5D45" w:rsidP="004E5D45">
      <w:pPr>
        <w:jc w:val="center"/>
        <w:rPr>
          <w:b/>
          <w:noProof/>
        </w:rPr>
      </w:pPr>
      <w:r w:rsidRPr="00AD56CB">
        <w:rPr>
          <w:b/>
          <w:noProof/>
        </w:rPr>
        <w:t>РОМЕНСЬКОЇ МІСЬКОЇ РАДИ СУМСЬКОЇ ОБЛАСТІ</w:t>
      </w:r>
    </w:p>
    <w:p w:rsidR="004E5D45" w:rsidRPr="00AD56CB" w:rsidRDefault="004E5D45" w:rsidP="004E5D45">
      <w:pPr>
        <w:rPr>
          <w:b/>
          <w:noProof/>
        </w:rPr>
      </w:pPr>
    </w:p>
    <w:p w:rsidR="004E5D45" w:rsidRPr="00AD56CB" w:rsidRDefault="004E5D45" w:rsidP="004E5D45">
      <w:pPr>
        <w:rPr>
          <w:b/>
          <w:lang w:eastAsia="uk-UA"/>
        </w:rPr>
      </w:pPr>
      <w:r w:rsidRPr="00AD56CB">
        <w:rPr>
          <w:b/>
        </w:rPr>
        <w:t xml:space="preserve">Дата розгляду: </w:t>
      </w:r>
      <w:r w:rsidRPr="00AD56CB">
        <w:rPr>
          <w:b/>
          <w:bCs/>
        </w:rPr>
        <w:t>1</w:t>
      </w:r>
      <w:r>
        <w:rPr>
          <w:b/>
          <w:bCs/>
        </w:rPr>
        <w:t>5</w:t>
      </w:r>
      <w:r w:rsidRPr="00AD56CB">
        <w:rPr>
          <w:b/>
          <w:bCs/>
        </w:rPr>
        <w:t>.0</w:t>
      </w:r>
      <w:r>
        <w:rPr>
          <w:b/>
          <w:bCs/>
        </w:rPr>
        <w:t>2</w:t>
      </w:r>
      <w:bookmarkStart w:id="0" w:name="_GoBack"/>
      <w:bookmarkEnd w:id="0"/>
      <w:r w:rsidRPr="00AD56CB">
        <w:rPr>
          <w:b/>
          <w:bCs/>
        </w:rPr>
        <w:t xml:space="preserve">.2023 </w:t>
      </w:r>
      <w:r w:rsidRPr="00AD56CB">
        <w:rPr>
          <w:b/>
          <w:lang w:eastAsia="uk-UA"/>
        </w:rPr>
        <w:t xml:space="preserve">        </w:t>
      </w:r>
    </w:p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796DE7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комітету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972386" w:rsidP="00972386">
      <w:pPr>
        <w:pStyle w:val="a3"/>
        <w:spacing w:line="276" w:lineRule="auto"/>
        <w:ind w:firstLine="567"/>
        <w:jc w:val="both"/>
        <w:rPr>
          <w:szCs w:val="24"/>
        </w:rPr>
      </w:pPr>
      <w:r w:rsidRPr="00972386">
        <w:rPr>
          <w:color w:val="000000"/>
          <w:szCs w:val="24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0E17DE" w:rsidRPr="000E17DE">
        <w:rPr>
          <w:color w:val="000000"/>
          <w:szCs w:val="24"/>
        </w:rPr>
        <w:t>,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CA7BF4">
      <w:pPr>
        <w:numPr>
          <w:ilvl w:val="0"/>
          <w:numId w:val="3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4764A1">
        <w:rPr>
          <w:bCs/>
        </w:rPr>
        <w:t xml:space="preserve">загального </w:t>
      </w:r>
      <w:r w:rsidR="005D1AD2">
        <w:rPr>
          <w:bCs/>
        </w:rPr>
        <w:t xml:space="preserve">відділу </w:t>
      </w:r>
      <w:r w:rsidRPr="0053078E">
        <w:rPr>
          <w:bCs/>
        </w:rPr>
        <w:t xml:space="preserve">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9208E8">
        <w:rPr>
          <w:bCs/>
          <w:kern w:val="24"/>
        </w:rPr>
        <w:t xml:space="preserve"> </w:t>
      </w:r>
      <w:r w:rsidR="005D1AD2" w:rsidRPr="005D1AD2">
        <w:rPr>
          <w:bCs/>
        </w:rPr>
        <w:t>від 15.12.2021 № 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Pr="0053078E">
        <w:rPr>
          <w:bCs/>
          <w:kern w:val="24"/>
        </w:rPr>
        <w:t>20</w:t>
      </w:r>
      <w:r w:rsidR="00F86A16">
        <w:rPr>
          <w:bCs/>
          <w:kern w:val="24"/>
        </w:rPr>
        <w:t>2</w:t>
      </w:r>
      <w:r w:rsidR="00F26F84">
        <w:rPr>
          <w:bCs/>
          <w:kern w:val="24"/>
        </w:rPr>
        <w:t>2</w:t>
      </w:r>
      <w:r w:rsidRPr="0053078E">
        <w:rPr>
          <w:bCs/>
          <w:kern w:val="24"/>
        </w:rPr>
        <w:t xml:space="preserve"> ро</w:t>
      </w:r>
      <w:r w:rsidR="00E851F9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CA7BF4">
      <w:pPr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CA7BF4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>ернень громадян у 202</w:t>
      </w:r>
      <w:r w:rsidR="00F26F84">
        <w:rPr>
          <w:bCs/>
          <w:kern w:val="24"/>
        </w:rPr>
        <w:t>2</w:t>
      </w:r>
      <w:r w:rsidR="008F523C" w:rsidRPr="0053078E">
        <w:rPr>
          <w:bCs/>
          <w:kern w:val="24"/>
        </w:rPr>
        <w:t xml:space="preserve"> ро</w:t>
      </w:r>
      <w:r w:rsidR="00E851F9">
        <w:rPr>
          <w:bCs/>
          <w:kern w:val="24"/>
        </w:rPr>
        <w:t>ці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CA7BF4">
      <w:pPr>
        <w:pStyle w:val="aa"/>
        <w:ind w:firstLine="567"/>
        <w:rPr>
          <w:sz w:val="16"/>
          <w:szCs w:val="16"/>
        </w:rPr>
      </w:pPr>
    </w:p>
    <w:p w:rsidR="008F523C" w:rsidRPr="0053078E" w:rsidRDefault="008F523C" w:rsidP="00CA7BF4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 w:rsidR="005D1AD2"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 w:rsidR="005D1AD2"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 w:rsidR="005D1AD2"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CA7BF4" w:rsidRPr="00AD56CB" w:rsidRDefault="00CA7BF4" w:rsidP="00CA7BF4">
      <w:pPr>
        <w:pStyle w:val="ab"/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D56CB">
        <w:rPr>
          <w:rFonts w:ascii="Times New Roman" w:hAnsi="Times New Roman"/>
          <w:b/>
          <w:sz w:val="24"/>
          <w:szCs w:val="24"/>
          <w:lang w:val="uk-UA"/>
        </w:rPr>
        <w:t>Розробник:</w:t>
      </w:r>
      <w:r w:rsidRPr="00AD56C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Стеблівська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В.І.</w:t>
      </w:r>
      <w:r w:rsidRPr="00AD56C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Pr="00AD56CB">
        <w:rPr>
          <w:rFonts w:ascii="Times New Roman" w:hAnsi="Times New Roman"/>
          <w:sz w:val="24"/>
          <w:szCs w:val="24"/>
          <w:lang w:val="uk-UA"/>
        </w:rPr>
        <w:t xml:space="preserve"> загального відділу</w:t>
      </w:r>
    </w:p>
    <w:p w:rsidR="00CA7BF4" w:rsidRPr="00AD56CB" w:rsidRDefault="00CA7BF4" w:rsidP="00CA7BF4">
      <w:pPr>
        <w:pStyle w:val="ad"/>
        <w:spacing w:before="0" w:beforeAutospacing="0" w:after="0"/>
        <w:jc w:val="both"/>
        <w:rPr>
          <w:color w:val="000000"/>
        </w:rPr>
      </w:pPr>
      <w:proofErr w:type="spellStart"/>
      <w:r w:rsidRPr="00AD56CB">
        <w:rPr>
          <w:b/>
          <w:color w:val="000000"/>
        </w:rPr>
        <w:t>Зауваження</w:t>
      </w:r>
      <w:proofErr w:type="spellEnd"/>
      <w:r w:rsidRPr="00AD56CB">
        <w:rPr>
          <w:b/>
          <w:color w:val="000000"/>
        </w:rPr>
        <w:t xml:space="preserve"> та </w:t>
      </w:r>
      <w:proofErr w:type="spellStart"/>
      <w:r w:rsidRPr="00AD56CB">
        <w:rPr>
          <w:b/>
          <w:color w:val="000000"/>
        </w:rPr>
        <w:t>пропозиції</w:t>
      </w:r>
      <w:proofErr w:type="spellEnd"/>
      <w:r w:rsidRPr="00AD56CB">
        <w:rPr>
          <w:color w:val="000000"/>
        </w:rPr>
        <w:t xml:space="preserve"> </w:t>
      </w:r>
      <w:proofErr w:type="gramStart"/>
      <w:r w:rsidRPr="00AD56CB">
        <w:rPr>
          <w:color w:val="000000"/>
        </w:rPr>
        <w:t>до проекту</w:t>
      </w:r>
      <w:proofErr w:type="gramEnd"/>
      <w:r w:rsidRPr="00AD56CB">
        <w:rPr>
          <w:color w:val="000000"/>
        </w:rPr>
        <w:t xml:space="preserve"> </w:t>
      </w:r>
      <w:proofErr w:type="spellStart"/>
      <w:r w:rsidRPr="00AD56CB">
        <w:rPr>
          <w:color w:val="000000"/>
        </w:rPr>
        <w:t>рішення</w:t>
      </w:r>
      <w:proofErr w:type="spellEnd"/>
      <w:r w:rsidRPr="00AD56CB">
        <w:rPr>
          <w:color w:val="000000"/>
        </w:rPr>
        <w:t xml:space="preserve"> </w:t>
      </w:r>
      <w:proofErr w:type="spellStart"/>
      <w:r w:rsidRPr="00AD56CB">
        <w:rPr>
          <w:color w:val="000000"/>
        </w:rPr>
        <w:t>приймаються</w:t>
      </w:r>
      <w:proofErr w:type="spellEnd"/>
      <w:r w:rsidRPr="00AD56CB">
        <w:rPr>
          <w:color w:val="000000"/>
        </w:rPr>
        <w:t xml:space="preserve"> </w:t>
      </w:r>
      <w:proofErr w:type="spellStart"/>
      <w:r w:rsidRPr="00AD56CB">
        <w:rPr>
          <w:color w:val="000000"/>
        </w:rPr>
        <w:t>загальним</w:t>
      </w:r>
      <w:proofErr w:type="spellEnd"/>
      <w:r w:rsidRPr="00AD56CB">
        <w:rPr>
          <w:color w:val="000000"/>
        </w:rPr>
        <w:t xml:space="preserve"> </w:t>
      </w:r>
      <w:proofErr w:type="spellStart"/>
      <w:r w:rsidRPr="00AD56CB">
        <w:rPr>
          <w:color w:val="000000"/>
        </w:rPr>
        <w:t>відділом</w:t>
      </w:r>
      <w:proofErr w:type="spellEnd"/>
      <w:r w:rsidRPr="00AD56CB">
        <w:rPr>
          <w:color w:val="000000"/>
        </w:rPr>
        <w:t xml:space="preserve"> </w:t>
      </w:r>
      <w:r w:rsidRPr="00AD56CB">
        <w:t xml:space="preserve">за </w:t>
      </w:r>
      <w:proofErr w:type="spellStart"/>
      <w:r w:rsidRPr="00AD56CB">
        <w:t>адресою</w:t>
      </w:r>
      <w:proofErr w:type="spellEnd"/>
      <w:r w:rsidRPr="00AD56CB">
        <w:t xml:space="preserve">: </w:t>
      </w:r>
      <w:r w:rsidRPr="00AD56CB">
        <w:rPr>
          <w:color w:val="000000"/>
        </w:rPr>
        <w:t xml:space="preserve">м. Ромни, бульвар </w:t>
      </w:r>
      <w:proofErr w:type="spellStart"/>
      <w:r w:rsidRPr="00AD56CB">
        <w:rPr>
          <w:color w:val="000000"/>
        </w:rPr>
        <w:t>Шевченка</w:t>
      </w:r>
      <w:proofErr w:type="spellEnd"/>
      <w:r w:rsidRPr="00AD56CB">
        <w:rPr>
          <w:color w:val="000000"/>
        </w:rPr>
        <w:t xml:space="preserve">, 2, </w:t>
      </w:r>
      <w:proofErr w:type="spellStart"/>
      <w:r w:rsidRPr="00AD56CB">
        <w:rPr>
          <w:color w:val="000000"/>
        </w:rPr>
        <w:t>каб</w:t>
      </w:r>
      <w:proofErr w:type="spellEnd"/>
      <w:r w:rsidRPr="00AD56CB">
        <w:rPr>
          <w:color w:val="000000"/>
        </w:rPr>
        <w:t xml:space="preserve">. </w:t>
      </w:r>
      <w:r>
        <w:rPr>
          <w:color w:val="000000"/>
          <w:lang w:val="uk-UA"/>
        </w:rPr>
        <w:t>4</w:t>
      </w:r>
      <w:r w:rsidRPr="00AD56CB">
        <w:rPr>
          <w:color w:val="000000"/>
        </w:rPr>
        <w:t xml:space="preserve">, тел. 5 32 86, </w:t>
      </w:r>
      <w:proofErr w:type="spellStart"/>
      <w:r w:rsidRPr="00AD56CB">
        <w:rPr>
          <w:color w:val="000000"/>
        </w:rPr>
        <w:t>електронна</w:t>
      </w:r>
      <w:proofErr w:type="spellEnd"/>
      <w:r w:rsidRPr="00AD56CB">
        <w:rPr>
          <w:color w:val="000000"/>
        </w:rPr>
        <w:t xml:space="preserve"> </w:t>
      </w:r>
      <w:proofErr w:type="spellStart"/>
      <w:r w:rsidRPr="00AD56CB">
        <w:rPr>
          <w:color w:val="000000"/>
        </w:rPr>
        <w:t>пошта</w:t>
      </w:r>
      <w:proofErr w:type="spellEnd"/>
      <w:r w:rsidRPr="00AD56CB">
        <w:rPr>
          <w:color w:val="000000"/>
        </w:rPr>
        <w:t xml:space="preserve">: </w:t>
      </w:r>
      <w:hyperlink r:id="rId6" w:history="1">
        <w:r w:rsidRPr="00AD56CB">
          <w:rPr>
            <w:rStyle w:val="ae"/>
          </w:rPr>
          <w:t>misto@romny-vk.gov.ua</w:t>
        </w:r>
      </w:hyperlink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EF41B4" w:rsidRPr="00EF21A1" w:rsidRDefault="00796DE7" w:rsidP="00EF41B4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EF41B4" w:rsidRPr="008F523C">
        <w:rPr>
          <w:b/>
          <w:bCs/>
          <w:kern w:val="24"/>
        </w:rPr>
        <w:t xml:space="preserve">ро стан </w:t>
      </w:r>
      <w:r w:rsidR="00EF41B4" w:rsidRPr="00EF21A1">
        <w:rPr>
          <w:b/>
          <w:bCs/>
          <w:kern w:val="24"/>
        </w:rPr>
        <w:t xml:space="preserve">виконання </w:t>
      </w:r>
      <w:r w:rsidR="00EF21A1" w:rsidRPr="00EF21A1">
        <w:rPr>
          <w:b/>
          <w:bCs/>
        </w:rPr>
        <w:t>першочергових заходів щодо реалізації конституційного права громадян на звернення, затверджених рішенням виконавчого комітету</w:t>
      </w:r>
      <w:r w:rsidR="00F26F84">
        <w:rPr>
          <w:b/>
          <w:bCs/>
        </w:rPr>
        <w:t xml:space="preserve"> </w:t>
      </w:r>
      <w:r w:rsidRPr="00796DE7">
        <w:rPr>
          <w:b/>
          <w:bCs/>
          <w:kern w:val="24"/>
        </w:rPr>
        <w:t>міської ради</w:t>
      </w:r>
      <w:r w:rsidR="00EF21A1" w:rsidRPr="00EF21A1">
        <w:rPr>
          <w:b/>
          <w:bCs/>
        </w:rPr>
        <w:t xml:space="preserve"> від 15.12.2021 № 245,</w:t>
      </w:r>
      <w:r w:rsidR="00EF21A1" w:rsidRPr="00EF21A1">
        <w:rPr>
          <w:b/>
          <w:bCs/>
          <w:kern w:val="24"/>
        </w:rPr>
        <w:t xml:space="preserve"> у </w:t>
      </w:r>
      <w:r w:rsidR="00F26F84">
        <w:rPr>
          <w:b/>
          <w:bCs/>
          <w:kern w:val="24"/>
        </w:rPr>
        <w:t>202</w:t>
      </w:r>
      <w:r w:rsidR="00CA7BF4">
        <w:rPr>
          <w:b/>
          <w:bCs/>
          <w:kern w:val="24"/>
        </w:rPr>
        <w:t>2</w:t>
      </w:r>
      <w:r w:rsidR="00EF21A1" w:rsidRPr="00EF21A1">
        <w:rPr>
          <w:b/>
          <w:bCs/>
          <w:kern w:val="24"/>
        </w:rPr>
        <w:t xml:space="preserve"> ро</w:t>
      </w:r>
      <w:r w:rsidR="00CA7BF4">
        <w:rPr>
          <w:b/>
          <w:bCs/>
          <w:kern w:val="24"/>
        </w:rPr>
        <w:t>ці</w:t>
      </w:r>
    </w:p>
    <w:p w:rsidR="00EF41B4" w:rsidRPr="008F523C" w:rsidRDefault="00EF21A1" w:rsidP="00EF41B4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пунктів 1</w:t>
      </w:r>
      <w:r w:rsidR="00EF41B4">
        <w:rPr>
          <w:b/>
        </w:rPr>
        <w:t>,</w:t>
      </w:r>
      <w:r>
        <w:rPr>
          <w:b/>
        </w:rPr>
        <w:t xml:space="preserve"> 2</w:t>
      </w:r>
    </w:p>
    <w:p w:rsid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986FAD" w:rsidRPr="008F523C" w:rsidRDefault="00986FAD" w:rsidP="005F3C7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Забезпечення цього права здійснюється шляхом розгляду письмових звернень громадян, звернень під час особистого прийому, по телефону, </w:t>
      </w:r>
      <w:r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86FAD" w:rsidRP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986FAD">
        <w:rPr>
          <w:lang w:val="uk-UA"/>
        </w:rPr>
        <w:t>Протягом 202</w:t>
      </w:r>
      <w:r w:rsidR="00F26F84">
        <w:rPr>
          <w:lang w:val="uk-UA"/>
        </w:rPr>
        <w:t>2</w:t>
      </w:r>
      <w:r w:rsidRPr="00986FAD">
        <w:rPr>
          <w:lang w:val="uk-UA"/>
        </w:rPr>
        <w:t xml:space="preserve"> року до </w:t>
      </w:r>
      <w:r w:rsidR="005F3C73">
        <w:rPr>
          <w:lang w:val="uk-UA"/>
        </w:rPr>
        <w:t>В</w:t>
      </w:r>
      <w:r w:rsidRPr="00986FAD">
        <w:rPr>
          <w:lang w:val="uk-UA"/>
        </w:rPr>
        <w:t>икон</w:t>
      </w:r>
      <w:r w:rsidR="005F3C73">
        <w:rPr>
          <w:lang w:val="uk-UA"/>
        </w:rPr>
        <w:t>авчого комітету Роменсько</w:t>
      </w:r>
      <w:r w:rsidR="00796DE7">
        <w:rPr>
          <w:lang w:val="uk-UA"/>
        </w:rPr>
        <w:t>ї</w:t>
      </w:r>
      <w:r w:rsidR="005F3C73">
        <w:rPr>
          <w:lang w:val="uk-UA"/>
        </w:rPr>
        <w:t xml:space="preserve"> міської ради</w:t>
      </w:r>
      <w:r w:rsidR="00800661">
        <w:rPr>
          <w:lang w:val="uk-UA"/>
        </w:rPr>
        <w:t xml:space="preserve"> </w:t>
      </w:r>
      <w:r w:rsidR="005F3C73">
        <w:rPr>
          <w:lang w:val="uk-UA"/>
        </w:rPr>
        <w:t xml:space="preserve">(далі – Виконком) </w:t>
      </w:r>
      <w:r w:rsidRPr="00986FAD">
        <w:rPr>
          <w:lang w:val="uk-UA"/>
        </w:rPr>
        <w:t>надійшло</w:t>
      </w:r>
      <w:r>
        <w:rPr>
          <w:lang w:val="uk-UA"/>
        </w:rPr>
        <w:t xml:space="preserve"> всього</w:t>
      </w:r>
      <w:r w:rsidR="00F26F84">
        <w:rPr>
          <w:lang w:val="uk-UA"/>
        </w:rPr>
        <w:t xml:space="preserve"> </w:t>
      </w:r>
      <w:r w:rsidR="007C63C1">
        <w:rPr>
          <w:lang w:val="uk-UA"/>
        </w:rPr>
        <w:t>1465</w:t>
      </w:r>
      <w:r w:rsidRPr="00986FAD">
        <w:rPr>
          <w:lang w:val="uk-UA"/>
        </w:rPr>
        <w:t xml:space="preserve"> звернен</w:t>
      </w:r>
      <w:r w:rsidR="007C63C1">
        <w:rPr>
          <w:lang w:val="uk-UA"/>
        </w:rPr>
        <w:t>ь</w:t>
      </w:r>
      <w:r>
        <w:rPr>
          <w:lang w:val="uk-UA"/>
        </w:rPr>
        <w:t>.</w:t>
      </w:r>
      <w:r w:rsidR="00F26F84">
        <w:rPr>
          <w:lang w:val="uk-UA"/>
        </w:rPr>
        <w:t xml:space="preserve"> </w:t>
      </w:r>
      <w:r w:rsidR="005F3C73">
        <w:rPr>
          <w:lang w:val="uk-UA"/>
        </w:rPr>
        <w:t>В тому числі, б</w:t>
      </w:r>
      <w:r w:rsidRPr="00986FAD">
        <w:rPr>
          <w:lang w:val="uk-UA"/>
        </w:rPr>
        <w:t xml:space="preserve">езпосередньо </w:t>
      </w:r>
      <w:r>
        <w:rPr>
          <w:lang w:val="uk-UA"/>
        </w:rPr>
        <w:t>до</w:t>
      </w:r>
      <w:r w:rsidR="00F26F84">
        <w:rPr>
          <w:lang w:val="uk-UA"/>
        </w:rPr>
        <w:t xml:space="preserve"> </w:t>
      </w:r>
      <w:r>
        <w:rPr>
          <w:lang w:val="uk-UA"/>
        </w:rPr>
        <w:t>Виконкому</w:t>
      </w:r>
      <w:r w:rsidR="00F26F84">
        <w:rPr>
          <w:lang w:val="uk-UA"/>
        </w:rPr>
        <w:t xml:space="preserve"> </w:t>
      </w:r>
      <w:r w:rsidR="00A93E80" w:rsidRPr="00986FAD">
        <w:rPr>
          <w:lang w:val="uk-UA"/>
        </w:rPr>
        <w:t xml:space="preserve">надійшли </w:t>
      </w:r>
      <w:r w:rsidR="007C63C1">
        <w:rPr>
          <w:lang w:val="uk-UA"/>
        </w:rPr>
        <w:t>863</w:t>
      </w:r>
      <w:r w:rsidR="00F26F84">
        <w:rPr>
          <w:lang w:val="uk-UA"/>
        </w:rPr>
        <w:t xml:space="preserve"> </w:t>
      </w:r>
      <w:r w:rsidR="00326754">
        <w:rPr>
          <w:lang w:val="uk-UA"/>
        </w:rPr>
        <w:t>звернен</w:t>
      </w:r>
      <w:r w:rsidR="007C63C1">
        <w:rPr>
          <w:lang w:val="uk-UA"/>
        </w:rPr>
        <w:t>ня</w:t>
      </w:r>
      <w:r w:rsidRPr="00986FAD">
        <w:rPr>
          <w:lang w:val="uk-UA"/>
        </w:rPr>
        <w:t xml:space="preserve">, що складає </w:t>
      </w:r>
      <w:r w:rsidR="007C63C1">
        <w:rPr>
          <w:lang w:val="uk-UA"/>
        </w:rPr>
        <w:t xml:space="preserve">59 </w:t>
      </w:r>
      <w:r w:rsidRPr="007B3A4C">
        <w:rPr>
          <w:lang w:val="uk-UA"/>
        </w:rPr>
        <w:t xml:space="preserve">% </w:t>
      </w:r>
      <w:r w:rsidRPr="00986FAD">
        <w:rPr>
          <w:lang w:val="uk-UA"/>
        </w:rPr>
        <w:t xml:space="preserve">від загальної кількості і </w:t>
      </w:r>
      <w:r w:rsidR="007C63C1">
        <w:rPr>
          <w:lang w:val="uk-UA"/>
        </w:rPr>
        <w:t>на 37 %</w:t>
      </w:r>
      <w:r w:rsidRPr="00AD7E33">
        <w:rPr>
          <w:lang w:val="uk-UA"/>
        </w:rPr>
        <w:t xml:space="preserve"> </w:t>
      </w:r>
      <w:r w:rsidR="004A1ED6">
        <w:rPr>
          <w:lang w:val="uk-UA"/>
        </w:rPr>
        <w:t>мен</w:t>
      </w:r>
      <w:r w:rsidR="00996ECA" w:rsidRPr="00AD7E33">
        <w:rPr>
          <w:lang w:val="uk-UA"/>
        </w:rPr>
        <w:t>ше</w:t>
      </w:r>
      <w:r w:rsidRPr="00986FAD">
        <w:rPr>
          <w:lang w:val="uk-UA"/>
        </w:rPr>
        <w:t xml:space="preserve"> </w:t>
      </w:r>
      <w:r w:rsidR="00A93E80">
        <w:rPr>
          <w:lang w:val="uk-UA"/>
        </w:rPr>
        <w:t>минулорічн</w:t>
      </w:r>
      <w:r w:rsidR="00C00E84">
        <w:rPr>
          <w:lang w:val="uk-UA"/>
        </w:rPr>
        <w:t>ого</w:t>
      </w:r>
      <w:r w:rsidR="00A93E80">
        <w:rPr>
          <w:lang w:val="uk-UA"/>
        </w:rPr>
        <w:t xml:space="preserve"> показник</w:t>
      </w:r>
      <w:r w:rsidR="00C00E84">
        <w:rPr>
          <w:lang w:val="uk-UA"/>
        </w:rPr>
        <w:t>а</w:t>
      </w:r>
      <w:r w:rsidR="00A93E80">
        <w:rPr>
          <w:lang w:val="uk-UA"/>
        </w:rPr>
        <w:t xml:space="preserve"> (</w:t>
      </w:r>
      <w:r w:rsidR="007C63C1">
        <w:rPr>
          <w:lang w:val="uk-UA"/>
        </w:rPr>
        <w:t>1184 звернення</w:t>
      </w:r>
      <w:r w:rsidRPr="00986FAD">
        <w:rPr>
          <w:lang w:val="uk-UA"/>
        </w:rPr>
        <w:t>).</w:t>
      </w:r>
    </w:p>
    <w:p w:rsidR="00986FAD" w:rsidRDefault="005B7BBB" w:rsidP="005F3C7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З </w:t>
      </w:r>
      <w:r w:rsidRPr="005B7BBB">
        <w:rPr>
          <w:lang w:val="uk-UA"/>
        </w:rPr>
        <w:t>Урядової телефонної «гарячої» лінії</w:t>
      </w:r>
      <w:r w:rsidR="00986FAD" w:rsidRPr="00986FAD">
        <w:rPr>
          <w:lang w:val="uk-UA"/>
        </w:rPr>
        <w:t xml:space="preserve"> протягом 20</w:t>
      </w:r>
      <w:r w:rsidR="00A93E80">
        <w:rPr>
          <w:lang w:val="uk-UA"/>
        </w:rPr>
        <w:t>2</w:t>
      </w:r>
      <w:r w:rsidR="00F26F84">
        <w:rPr>
          <w:lang w:val="uk-UA"/>
        </w:rPr>
        <w:t>2</w:t>
      </w:r>
      <w:r w:rsidR="00986FAD" w:rsidRPr="00986FAD">
        <w:rPr>
          <w:lang w:val="uk-UA"/>
        </w:rPr>
        <w:t xml:space="preserve"> року на розгляд надійшло </w:t>
      </w:r>
      <w:r w:rsidR="007C63C1">
        <w:rPr>
          <w:lang w:val="uk-UA"/>
        </w:rPr>
        <w:t>465</w:t>
      </w:r>
      <w:r w:rsidR="00F26F84">
        <w:rPr>
          <w:lang w:val="uk-UA"/>
        </w:rPr>
        <w:t xml:space="preserve"> </w:t>
      </w:r>
      <w:r w:rsidR="00986FAD" w:rsidRPr="00986FAD">
        <w:rPr>
          <w:lang w:val="uk-UA"/>
        </w:rPr>
        <w:t xml:space="preserve">звернень, що складає </w:t>
      </w:r>
      <w:r w:rsidR="007C63C1">
        <w:rPr>
          <w:lang w:val="uk-UA"/>
        </w:rPr>
        <w:t>32</w:t>
      </w:r>
      <w:r w:rsidR="00F46067">
        <w:rPr>
          <w:lang w:val="uk-UA"/>
        </w:rPr>
        <w:t xml:space="preserve"> </w:t>
      </w:r>
      <w:r w:rsidR="00986FAD" w:rsidRPr="00391F7E">
        <w:rPr>
          <w:lang w:val="uk-UA"/>
        </w:rPr>
        <w:t>%</w:t>
      </w:r>
      <w:r w:rsidR="00986FAD" w:rsidRPr="00986FAD">
        <w:rPr>
          <w:lang w:val="uk-UA"/>
        </w:rPr>
        <w:t xml:space="preserve"> від загальної кількості звернень і </w:t>
      </w:r>
      <w:r w:rsidR="00986FAD" w:rsidRPr="00AD7E33">
        <w:rPr>
          <w:lang w:val="uk-UA"/>
        </w:rPr>
        <w:t xml:space="preserve">на </w:t>
      </w:r>
      <w:r w:rsidR="007C63C1">
        <w:rPr>
          <w:lang w:val="uk-UA"/>
        </w:rPr>
        <w:t>27</w:t>
      </w:r>
      <w:r w:rsidR="00F46067">
        <w:rPr>
          <w:lang w:val="uk-UA"/>
        </w:rPr>
        <w:t xml:space="preserve"> </w:t>
      </w:r>
      <w:r w:rsidR="00986FAD" w:rsidRPr="00391F7E">
        <w:rPr>
          <w:lang w:val="uk-UA"/>
        </w:rPr>
        <w:t>%</w:t>
      </w:r>
      <w:r w:rsidR="00986FAD" w:rsidRPr="00986FAD">
        <w:rPr>
          <w:lang w:val="uk-UA"/>
        </w:rPr>
        <w:t xml:space="preserve"> </w:t>
      </w:r>
      <w:r w:rsidR="00391F7E">
        <w:rPr>
          <w:lang w:val="uk-UA"/>
        </w:rPr>
        <w:t>мен</w:t>
      </w:r>
      <w:r w:rsidR="00996ECA">
        <w:rPr>
          <w:lang w:val="uk-UA"/>
        </w:rPr>
        <w:t>ше</w:t>
      </w:r>
      <w:r w:rsidR="00986FAD" w:rsidRPr="00986FAD">
        <w:rPr>
          <w:lang w:val="uk-UA"/>
        </w:rPr>
        <w:t xml:space="preserve"> у по</w:t>
      </w:r>
      <w:r w:rsidR="00A93E80">
        <w:rPr>
          <w:lang w:val="uk-UA"/>
        </w:rPr>
        <w:t xml:space="preserve">рівнянні з минулим </w:t>
      </w:r>
      <w:r w:rsidR="00A93E80" w:rsidRPr="00AD7E33">
        <w:rPr>
          <w:lang w:val="uk-UA"/>
        </w:rPr>
        <w:t>роком (</w:t>
      </w:r>
      <w:r w:rsidR="007C63C1">
        <w:rPr>
          <w:lang w:val="uk-UA"/>
        </w:rPr>
        <w:t>640</w:t>
      </w:r>
      <w:r w:rsidR="00F26F84">
        <w:rPr>
          <w:lang w:val="uk-UA"/>
        </w:rPr>
        <w:t xml:space="preserve"> </w:t>
      </w:r>
      <w:r w:rsidR="000E2303" w:rsidRPr="00AD7E33">
        <w:rPr>
          <w:lang w:val="uk-UA"/>
        </w:rPr>
        <w:t>звернен</w:t>
      </w:r>
      <w:r w:rsidR="007C63C1">
        <w:rPr>
          <w:lang w:val="uk-UA"/>
        </w:rPr>
        <w:t>ь</w:t>
      </w:r>
      <w:r w:rsidR="00986FAD" w:rsidRPr="00AD7E33">
        <w:rPr>
          <w:lang w:val="uk-UA"/>
        </w:rPr>
        <w:t>).</w:t>
      </w:r>
      <w:r w:rsidR="00F26F84">
        <w:rPr>
          <w:lang w:val="uk-UA"/>
        </w:rPr>
        <w:t xml:space="preserve"> </w:t>
      </w:r>
      <w:r>
        <w:rPr>
          <w:lang w:val="uk-UA"/>
        </w:rPr>
        <w:t>З державної установи</w:t>
      </w:r>
      <w:r w:rsidR="00986FAD" w:rsidRPr="00F26F84">
        <w:rPr>
          <w:lang w:val="uk-UA"/>
        </w:rPr>
        <w:t xml:space="preserve"> «</w:t>
      </w:r>
      <w:r w:rsidR="000E2303">
        <w:rPr>
          <w:lang w:val="uk-UA"/>
        </w:rPr>
        <w:t>Сумський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обласний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конт</w:t>
      </w:r>
      <w:r w:rsidR="000E2303" w:rsidRPr="00F26F84">
        <w:rPr>
          <w:lang w:val="uk-UA"/>
        </w:rPr>
        <w:t>актний центр»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на розгляд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надійшло</w:t>
      </w:r>
      <w:r w:rsidR="00F26F84">
        <w:rPr>
          <w:lang w:val="uk-UA"/>
        </w:rPr>
        <w:t xml:space="preserve"> </w:t>
      </w:r>
      <w:r w:rsidR="007C63C1">
        <w:rPr>
          <w:lang w:val="uk-UA"/>
        </w:rPr>
        <w:t>112</w:t>
      </w:r>
      <w:r w:rsidR="00F26F84">
        <w:rPr>
          <w:lang w:val="uk-UA"/>
        </w:rPr>
        <w:t xml:space="preserve"> </w:t>
      </w:r>
      <w:r w:rsidR="00B66169" w:rsidRPr="00F26F84">
        <w:rPr>
          <w:lang w:val="uk-UA"/>
        </w:rPr>
        <w:t>звернен</w:t>
      </w:r>
      <w:r w:rsidR="00391F7E">
        <w:rPr>
          <w:lang w:val="uk-UA"/>
        </w:rPr>
        <w:t>ь</w:t>
      </w:r>
      <w:r w:rsidR="00986FAD" w:rsidRPr="00F26F84">
        <w:rPr>
          <w:lang w:val="uk-UA"/>
        </w:rPr>
        <w:t>, що</w:t>
      </w:r>
      <w:r w:rsidR="00F26F84">
        <w:rPr>
          <w:lang w:val="uk-UA"/>
        </w:rPr>
        <w:t xml:space="preserve"> </w:t>
      </w:r>
      <w:r w:rsidR="00996ECA" w:rsidRPr="00F26F84">
        <w:rPr>
          <w:lang w:val="uk-UA"/>
        </w:rPr>
        <w:t xml:space="preserve">на </w:t>
      </w:r>
      <w:r w:rsidR="007C63C1">
        <w:rPr>
          <w:lang w:val="uk-UA"/>
        </w:rPr>
        <w:t>34</w:t>
      </w:r>
      <w:r w:rsidR="00626611">
        <w:rPr>
          <w:lang w:val="uk-UA"/>
        </w:rPr>
        <w:t xml:space="preserve"> % </w:t>
      </w:r>
      <w:r w:rsidR="0057628D">
        <w:rPr>
          <w:lang w:val="uk-UA"/>
        </w:rPr>
        <w:t>більше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минулор</w:t>
      </w:r>
      <w:r w:rsidR="000E2303" w:rsidRPr="00F26F84">
        <w:rPr>
          <w:lang w:val="uk-UA"/>
        </w:rPr>
        <w:t>ічн</w:t>
      </w:r>
      <w:r w:rsidR="00996ECA" w:rsidRPr="00AD7E33">
        <w:rPr>
          <w:lang w:val="uk-UA"/>
        </w:rPr>
        <w:t>ого</w:t>
      </w:r>
      <w:r w:rsidR="00F26F84">
        <w:rPr>
          <w:lang w:val="uk-UA"/>
        </w:rPr>
        <w:t xml:space="preserve"> </w:t>
      </w:r>
      <w:r w:rsidR="000E2303" w:rsidRPr="00F26F84">
        <w:rPr>
          <w:lang w:val="uk-UA"/>
        </w:rPr>
        <w:t>показник</w:t>
      </w:r>
      <w:r w:rsidR="00996ECA" w:rsidRPr="00AD7E33">
        <w:rPr>
          <w:lang w:val="uk-UA"/>
        </w:rPr>
        <w:t>а</w:t>
      </w:r>
      <w:r w:rsidR="000E2303" w:rsidRPr="00F26F84">
        <w:rPr>
          <w:lang w:val="uk-UA"/>
        </w:rPr>
        <w:t xml:space="preserve"> (</w:t>
      </w:r>
      <w:r w:rsidR="0086482F">
        <w:rPr>
          <w:lang w:val="uk-UA"/>
        </w:rPr>
        <w:t>74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звернен</w:t>
      </w:r>
      <w:r w:rsidR="0086482F">
        <w:rPr>
          <w:lang w:val="uk-UA"/>
        </w:rPr>
        <w:t>ня</w:t>
      </w:r>
      <w:r w:rsidR="00986FAD" w:rsidRPr="00F26F84">
        <w:rPr>
          <w:lang w:val="uk-UA"/>
        </w:rPr>
        <w:t xml:space="preserve">). </w:t>
      </w:r>
      <w:r w:rsidR="0086482F">
        <w:rPr>
          <w:lang w:val="uk-UA"/>
        </w:rPr>
        <w:t>Ще 7 звернень надійшло з інших джерел.</w:t>
      </w:r>
    </w:p>
    <w:p w:rsidR="00FD6A50" w:rsidRPr="0086482F" w:rsidRDefault="00445897" w:rsidP="005F3C7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86482F">
        <w:rPr>
          <w:lang w:val="uk-UA"/>
        </w:rPr>
        <w:t xml:space="preserve">Зменшення </w:t>
      </w:r>
      <w:r w:rsidR="00835F24">
        <w:rPr>
          <w:lang w:val="uk-UA"/>
        </w:rPr>
        <w:t xml:space="preserve">кількості </w:t>
      </w:r>
      <w:r w:rsidRPr="0086482F">
        <w:rPr>
          <w:lang w:val="uk-UA"/>
        </w:rPr>
        <w:t>звернень від мешканців громади в 2022 ро</w:t>
      </w:r>
      <w:r w:rsidR="00F46067" w:rsidRPr="0086482F">
        <w:rPr>
          <w:lang w:val="uk-UA"/>
        </w:rPr>
        <w:t>ці</w:t>
      </w:r>
      <w:r w:rsidRPr="0086482F">
        <w:rPr>
          <w:lang w:val="uk-UA"/>
        </w:rPr>
        <w:t xml:space="preserve"> в порівнянні з 2021 рок</w:t>
      </w:r>
      <w:r w:rsidR="00F46067" w:rsidRPr="0086482F">
        <w:rPr>
          <w:lang w:val="uk-UA"/>
        </w:rPr>
        <w:t>ом</w:t>
      </w:r>
      <w:r w:rsidRPr="0086482F">
        <w:rPr>
          <w:lang w:val="uk-UA"/>
        </w:rPr>
        <w:t xml:space="preserve"> пов’язане</w:t>
      </w:r>
      <w:r w:rsidR="0086482F">
        <w:rPr>
          <w:lang w:val="uk-UA"/>
        </w:rPr>
        <w:t>, зокрема,</w:t>
      </w:r>
      <w:r w:rsidRPr="0086482F">
        <w:rPr>
          <w:lang w:val="uk-UA"/>
        </w:rPr>
        <w:t xml:space="preserve"> з початком бойових дій, що ведуться на території України з 24 лютого 2022 року.  </w:t>
      </w:r>
    </w:p>
    <w:p w:rsidR="00454659" w:rsidRDefault="00454659" w:rsidP="00FD6A50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AD7E33">
        <w:rPr>
          <w:lang w:val="uk-UA"/>
        </w:rPr>
        <w:t xml:space="preserve">У зверненнях порушено всього </w:t>
      </w:r>
      <w:r w:rsidR="0086482F">
        <w:rPr>
          <w:lang w:val="uk-UA"/>
        </w:rPr>
        <w:t>1495 питань</w:t>
      </w:r>
      <w:r w:rsidRPr="00AD7E33">
        <w:rPr>
          <w:lang w:val="uk-UA"/>
        </w:rPr>
        <w:t xml:space="preserve">, з них вирішено позитивно </w:t>
      </w:r>
      <w:r w:rsidR="0086482F">
        <w:rPr>
          <w:lang w:val="uk-UA"/>
        </w:rPr>
        <w:t>641</w:t>
      </w:r>
      <w:r w:rsidRPr="00AD7E33">
        <w:rPr>
          <w:lang w:val="uk-UA"/>
        </w:rPr>
        <w:t xml:space="preserve">, надано обґрунтовані роз’яснення стосовно </w:t>
      </w:r>
      <w:r w:rsidR="0086482F">
        <w:rPr>
          <w:lang w:val="uk-UA"/>
        </w:rPr>
        <w:t>788</w:t>
      </w:r>
      <w:r w:rsidRPr="00AD7E33">
        <w:rPr>
          <w:lang w:val="uk-UA"/>
        </w:rPr>
        <w:t xml:space="preserve"> порушених питань, частина питань не підлягали розгляду або </w:t>
      </w:r>
      <w:r w:rsidR="00B66169" w:rsidRPr="00AD7E33">
        <w:rPr>
          <w:lang w:val="uk-UA"/>
        </w:rPr>
        <w:t>ж</w:t>
      </w:r>
      <w:r w:rsidRPr="00AD7E33">
        <w:rPr>
          <w:lang w:val="uk-UA"/>
        </w:rPr>
        <w:t xml:space="preserve"> звернення спрямовувал</w:t>
      </w:r>
      <w:r>
        <w:rPr>
          <w:lang w:val="uk-UA"/>
        </w:rPr>
        <w:t>ися за належністю.</w:t>
      </w:r>
    </w:p>
    <w:p w:rsidR="000E2303" w:rsidRPr="00986FAD" w:rsidRDefault="000E2303" w:rsidP="00FD6A50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986FAD">
        <w:t xml:space="preserve">За характером </w:t>
      </w:r>
      <w:proofErr w:type="spellStart"/>
      <w:r w:rsidRPr="00986FAD">
        <w:t>основних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пору</w:t>
      </w:r>
      <w:r w:rsidR="00454659">
        <w:t>шували</w:t>
      </w:r>
      <w:proofErr w:type="spellEnd"/>
      <w:r w:rsidR="00F26F84">
        <w:rPr>
          <w:lang w:val="uk-UA"/>
        </w:rPr>
        <w:t xml:space="preserve"> </w:t>
      </w:r>
      <w:proofErr w:type="spellStart"/>
      <w:r w:rsidR="00454659">
        <w:t>громадяни</w:t>
      </w:r>
      <w:proofErr w:type="spellEnd"/>
      <w:r w:rsidR="00454659">
        <w:t xml:space="preserve"> у </w:t>
      </w:r>
      <w:proofErr w:type="spellStart"/>
      <w:r w:rsidR="00454659"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 w:rsidR="00F26F84">
        <w:rPr>
          <w:lang w:val="uk-UA"/>
        </w:rPr>
        <w:t xml:space="preserve"> </w:t>
      </w:r>
      <w:r w:rsidR="00454659">
        <w:rPr>
          <w:lang w:val="uk-UA"/>
        </w:rPr>
        <w:t>поширеними</w:t>
      </w:r>
      <w:r w:rsidR="00F26F84">
        <w:rPr>
          <w:lang w:val="uk-UA"/>
        </w:rPr>
        <w:t xml:space="preserve"> </w:t>
      </w:r>
      <w:proofErr w:type="spellStart"/>
      <w:r w:rsidRPr="00986FAD">
        <w:t>були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соціального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захисту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населення</w:t>
      </w:r>
      <w:proofErr w:type="spellEnd"/>
      <w:r w:rsidR="00B66169">
        <w:rPr>
          <w:lang w:val="uk-UA"/>
        </w:rPr>
        <w:t xml:space="preserve"> (</w:t>
      </w:r>
      <w:r w:rsidR="00E30E37">
        <w:rPr>
          <w:lang w:val="uk-UA"/>
        </w:rPr>
        <w:t>59</w:t>
      </w:r>
      <w:r w:rsidR="00B66169">
        <w:rPr>
          <w:lang w:val="uk-UA"/>
        </w:rPr>
        <w:t xml:space="preserve"> %), </w:t>
      </w:r>
      <w:r w:rsidR="00454659">
        <w:rPr>
          <w:lang w:val="uk-UA"/>
        </w:rPr>
        <w:t>н</w:t>
      </w:r>
      <w:r w:rsidRPr="00986FAD">
        <w:t>а другому</w:t>
      </w:r>
      <w:r w:rsidR="005300CB">
        <w:rPr>
          <w:lang w:val="uk-UA"/>
        </w:rPr>
        <w:t xml:space="preserve"> </w:t>
      </w:r>
      <w:r w:rsidRPr="00986FAD">
        <w:t>–</w:t>
      </w:r>
      <w:r w:rsidR="005300CB">
        <w:rPr>
          <w:lang w:val="uk-UA"/>
        </w:rPr>
        <w:t xml:space="preserve"> </w:t>
      </w:r>
      <w:proofErr w:type="spellStart"/>
      <w:r w:rsidR="00B66169" w:rsidRPr="00986FAD">
        <w:t>житлово-комунального</w:t>
      </w:r>
      <w:proofErr w:type="spellEnd"/>
      <w:r w:rsidR="005300CB">
        <w:rPr>
          <w:lang w:val="uk-UA"/>
        </w:rPr>
        <w:t xml:space="preserve"> </w:t>
      </w:r>
      <w:proofErr w:type="spellStart"/>
      <w:r w:rsidR="00B66169" w:rsidRPr="00986FAD">
        <w:t>господарства</w:t>
      </w:r>
      <w:proofErr w:type="spellEnd"/>
      <w:r w:rsidR="00B66169">
        <w:rPr>
          <w:lang w:val="uk-UA"/>
        </w:rPr>
        <w:t xml:space="preserve"> (</w:t>
      </w:r>
      <w:r w:rsidR="00E30E37">
        <w:rPr>
          <w:lang w:val="uk-UA"/>
        </w:rPr>
        <w:t>18</w:t>
      </w:r>
      <w:r w:rsidR="00B66169">
        <w:rPr>
          <w:lang w:val="uk-UA"/>
        </w:rPr>
        <w:t xml:space="preserve"> %),</w:t>
      </w:r>
      <w:r w:rsidR="005300CB">
        <w:rPr>
          <w:lang w:val="uk-UA"/>
        </w:rPr>
        <w:t xml:space="preserve"> </w:t>
      </w:r>
      <w:proofErr w:type="spellStart"/>
      <w:r w:rsidRPr="00986FAD">
        <w:t>третьому</w:t>
      </w:r>
      <w:proofErr w:type="spellEnd"/>
      <w:r w:rsidRPr="00986FAD">
        <w:t xml:space="preserve"> – </w:t>
      </w:r>
      <w:proofErr w:type="spellStart"/>
      <w:r w:rsidRPr="00986FAD">
        <w:t>питання</w:t>
      </w:r>
      <w:proofErr w:type="spellEnd"/>
      <w:r w:rsidR="005300CB">
        <w:rPr>
          <w:lang w:val="uk-UA"/>
        </w:rPr>
        <w:t xml:space="preserve"> </w:t>
      </w:r>
      <w:proofErr w:type="spellStart"/>
      <w:r w:rsidRPr="00986FAD">
        <w:t>земельних</w:t>
      </w:r>
      <w:proofErr w:type="spellEnd"/>
      <w:r w:rsidR="005300CB">
        <w:rPr>
          <w:lang w:val="uk-UA"/>
        </w:rPr>
        <w:t xml:space="preserve"> </w:t>
      </w:r>
      <w:proofErr w:type="spellStart"/>
      <w:r w:rsidRPr="00986FAD">
        <w:t>відносин</w:t>
      </w:r>
      <w:proofErr w:type="spellEnd"/>
      <w:r w:rsidR="00454659">
        <w:rPr>
          <w:lang w:val="uk-UA"/>
        </w:rPr>
        <w:t xml:space="preserve"> (</w:t>
      </w:r>
      <w:r w:rsidR="00E30E37">
        <w:rPr>
          <w:lang w:val="uk-UA"/>
        </w:rPr>
        <w:t>9</w:t>
      </w:r>
      <w:r w:rsidR="00454659">
        <w:rPr>
          <w:lang w:val="uk-UA"/>
        </w:rPr>
        <w:t xml:space="preserve"> %)</w:t>
      </w:r>
      <w:r w:rsidRPr="00986FAD">
        <w:t xml:space="preserve">. </w:t>
      </w:r>
    </w:p>
    <w:p w:rsidR="0077650F" w:rsidRPr="002E5E33" w:rsidRDefault="00454659" w:rsidP="00454659">
      <w:pPr>
        <w:spacing w:line="276" w:lineRule="auto"/>
        <w:ind w:firstLine="426"/>
        <w:jc w:val="both"/>
      </w:pPr>
      <w:r w:rsidRPr="002E5E33">
        <w:t xml:space="preserve">У </w:t>
      </w:r>
      <w:r>
        <w:t>202</w:t>
      </w:r>
      <w:r w:rsidR="005300CB">
        <w:t>2</w:t>
      </w:r>
      <w:r w:rsidRPr="002E5E33">
        <w:t xml:space="preserve"> ро</w:t>
      </w:r>
      <w:r w:rsidR="00E23125">
        <w:t>ці</w:t>
      </w:r>
      <w:r w:rsidRPr="002E5E33">
        <w:t xml:space="preserve"> надійшло </w:t>
      </w:r>
      <w:r w:rsidR="00E30E37">
        <w:t>238</w:t>
      </w:r>
      <w:r w:rsidR="005300CB">
        <w:t xml:space="preserve"> </w:t>
      </w:r>
      <w:r w:rsidRPr="002E5E33">
        <w:t>звернен</w:t>
      </w:r>
      <w:r w:rsidR="0077650F">
        <w:t>ь</w:t>
      </w:r>
      <w:r w:rsidRPr="002E5E33">
        <w:t xml:space="preserve"> щодо надання матеріальної допомоги на лікування, виплачено матеріальної допомоги на суму </w:t>
      </w:r>
      <w:r w:rsidR="00E30E37">
        <w:t>979600</w:t>
      </w:r>
      <w:r w:rsidRPr="002E5E33">
        <w:t xml:space="preserve"> грн. Від учасників </w:t>
      </w:r>
      <w:r w:rsidR="00F46067" w:rsidRPr="00F46067">
        <w:t>АТО/ОСС</w:t>
      </w:r>
      <w:r w:rsidRPr="00F46067">
        <w:rPr>
          <w:b/>
        </w:rPr>
        <w:t xml:space="preserve"> </w:t>
      </w:r>
      <w:r w:rsidRPr="002E5E33">
        <w:t xml:space="preserve">надійшло </w:t>
      </w:r>
      <w:r w:rsidR="00E30E37">
        <w:t>46</w:t>
      </w:r>
      <w:r w:rsidRPr="002E5E33">
        <w:t xml:space="preserve"> звернен</w:t>
      </w:r>
      <w:r w:rsidR="00F46067">
        <w:t>ь</w:t>
      </w:r>
      <w:r w:rsidRPr="002E5E33">
        <w:t xml:space="preserve"> щодо надання одноразової матеріальної допомоги, виплачено одноразову матеріальну допомогу</w:t>
      </w:r>
      <w:r>
        <w:t xml:space="preserve"> на суму </w:t>
      </w:r>
      <w:r w:rsidR="00E30E37">
        <w:t>334100</w:t>
      </w:r>
      <w:r w:rsidRPr="002E5E33">
        <w:t xml:space="preserve"> грн.</w:t>
      </w:r>
      <w:r w:rsidR="0077650F">
        <w:t xml:space="preserve"> Від членів сімей загиблих (померлих) </w:t>
      </w:r>
      <w:r w:rsidR="00067514">
        <w:t xml:space="preserve">військовослужбовців під час бойових дій, що ведуться на території України з 24.02.2022, </w:t>
      </w:r>
      <w:r w:rsidR="00445897" w:rsidRPr="002E5E33">
        <w:t xml:space="preserve">надійшло </w:t>
      </w:r>
      <w:r w:rsidR="00E30E37">
        <w:t>79</w:t>
      </w:r>
      <w:r w:rsidR="00445897" w:rsidRPr="002E5E33">
        <w:t xml:space="preserve"> звернен</w:t>
      </w:r>
      <w:r w:rsidR="00445897">
        <w:t>ь</w:t>
      </w:r>
      <w:r w:rsidR="00445897" w:rsidRPr="002E5E33">
        <w:t xml:space="preserve"> щодо надання одноразової матеріальної допомог</w:t>
      </w:r>
      <w:r w:rsidR="00F46067">
        <w:t xml:space="preserve">и, </w:t>
      </w:r>
      <w:proofErr w:type="spellStart"/>
      <w:r w:rsidR="00F46067">
        <w:t>виплачено</w:t>
      </w:r>
      <w:proofErr w:type="spellEnd"/>
      <w:r w:rsidR="00F46067">
        <w:t xml:space="preserve"> </w:t>
      </w:r>
      <w:r w:rsidR="00067514" w:rsidRPr="002E5E33">
        <w:t xml:space="preserve"> </w:t>
      </w:r>
      <w:r w:rsidR="00E30E37">
        <w:t>480000</w:t>
      </w:r>
      <w:r w:rsidR="00067514" w:rsidRPr="002E5E33">
        <w:t xml:space="preserve"> грн.</w:t>
      </w:r>
      <w:r w:rsidR="0077650F">
        <w:t xml:space="preserve"> </w:t>
      </w:r>
    </w:p>
    <w:p w:rsidR="00454659" w:rsidRDefault="00454659" w:rsidP="00454659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454659" w:rsidRDefault="00454659" w:rsidP="00454659">
      <w:pPr>
        <w:spacing w:line="276" w:lineRule="auto"/>
        <w:ind w:firstLine="426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</w:t>
      </w:r>
      <w:r w:rsidR="0076488F">
        <w:t xml:space="preserve"> з матеріалами за результатами перевірок відповідних звернень.</w:t>
      </w:r>
    </w:p>
    <w:p w:rsidR="0076488F" w:rsidRDefault="0076488F" w:rsidP="0076488F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76488F" w:rsidRPr="00454659" w:rsidRDefault="001243FE" w:rsidP="00E777AB">
      <w:pPr>
        <w:spacing w:line="276" w:lineRule="auto"/>
        <w:ind w:firstLine="426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розроблений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1243FE" w:rsidRPr="0076749B" w:rsidRDefault="001243FE" w:rsidP="00E777AB">
      <w:pPr>
        <w:spacing w:line="276" w:lineRule="auto"/>
        <w:ind w:firstLine="426"/>
        <w:jc w:val="both"/>
      </w:pPr>
      <w:r w:rsidRPr="0076749B">
        <w:t xml:space="preserve">Графіки прийомів розміщено на інформаційних стендах </w:t>
      </w:r>
      <w:r w:rsidR="00C10BB4">
        <w:t xml:space="preserve">у </w:t>
      </w:r>
      <w:r w:rsidRPr="0076749B">
        <w:t>приміщен</w:t>
      </w:r>
      <w:r>
        <w:t>ні Виконкому,  офіційному веб</w:t>
      </w:r>
      <w:r w:rsidRPr="0076749B">
        <w:t>сайті</w:t>
      </w:r>
      <w:r w:rsidR="005300CB">
        <w:t xml:space="preserve"> </w:t>
      </w:r>
      <w:r>
        <w:t>міської ради</w:t>
      </w:r>
      <w:r w:rsidRPr="0076749B">
        <w:t xml:space="preserve">, в міськрайонній газеті «Вісті </w:t>
      </w:r>
      <w:proofErr w:type="spellStart"/>
      <w:r w:rsidRPr="0076749B">
        <w:t>Роменщини</w:t>
      </w:r>
      <w:proofErr w:type="spellEnd"/>
      <w:r w:rsidRPr="0076749B">
        <w:t xml:space="preserve">». </w:t>
      </w:r>
    </w:p>
    <w:p w:rsidR="00454659" w:rsidRDefault="001243FE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76749B">
        <w:t>У 20</w:t>
      </w:r>
      <w:r>
        <w:t>2</w:t>
      </w:r>
      <w:r w:rsidR="005300CB">
        <w:rPr>
          <w:lang w:val="uk-UA"/>
        </w:rPr>
        <w:t xml:space="preserve">2 </w:t>
      </w:r>
      <w:proofErr w:type="spellStart"/>
      <w:r w:rsidRPr="0076749B">
        <w:t>ро</w:t>
      </w:r>
      <w:proofErr w:type="spellEnd"/>
      <w:r w:rsidR="00E23125">
        <w:rPr>
          <w:lang w:val="uk-UA"/>
        </w:rPr>
        <w:t>ці</w:t>
      </w:r>
      <w:r w:rsidR="005300CB">
        <w:rPr>
          <w:lang w:val="uk-UA"/>
        </w:rPr>
        <w:t xml:space="preserve"> </w:t>
      </w:r>
      <w:proofErr w:type="spellStart"/>
      <w:r w:rsidRPr="0076749B">
        <w:t>під</w:t>
      </w:r>
      <w:proofErr w:type="spellEnd"/>
      <w:r w:rsidRPr="0076749B">
        <w:t xml:space="preserve"> час </w:t>
      </w:r>
      <w:proofErr w:type="spellStart"/>
      <w:r w:rsidRPr="0076749B">
        <w:t>особистих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було</w:t>
      </w:r>
      <w:proofErr w:type="spellEnd"/>
      <w:r w:rsidRPr="0076749B">
        <w:t xml:space="preserve"> сформовано </w:t>
      </w:r>
      <w:r w:rsidR="00660678">
        <w:rPr>
          <w:lang w:val="uk-UA"/>
        </w:rPr>
        <w:t>64</w:t>
      </w:r>
      <w:r w:rsidR="005300CB">
        <w:rPr>
          <w:lang w:val="uk-UA"/>
        </w:rPr>
        <w:t xml:space="preserve"> </w:t>
      </w:r>
      <w:proofErr w:type="spellStart"/>
      <w:r w:rsidRPr="0076749B">
        <w:t>звернен</w:t>
      </w:r>
      <w:proofErr w:type="spellEnd"/>
      <w:r w:rsidR="00660678">
        <w:rPr>
          <w:lang w:val="uk-UA"/>
        </w:rPr>
        <w:t>ня</w:t>
      </w:r>
      <w:r w:rsidRPr="0076749B">
        <w:t xml:space="preserve">, у </w:t>
      </w:r>
      <w:proofErr w:type="spellStart"/>
      <w:r w:rsidRPr="0076749B">
        <w:t>яких</w:t>
      </w:r>
      <w:proofErr w:type="spellEnd"/>
      <w:r w:rsidRPr="0076749B">
        <w:t xml:space="preserve"> порушено </w:t>
      </w:r>
      <w:r w:rsidR="00660678">
        <w:rPr>
          <w:lang w:val="uk-UA"/>
        </w:rPr>
        <w:t>76</w:t>
      </w:r>
      <w:r w:rsidR="005300CB">
        <w:rPr>
          <w:lang w:val="uk-UA"/>
        </w:rPr>
        <w:t xml:space="preserve"> </w:t>
      </w:r>
      <w:proofErr w:type="spellStart"/>
      <w:r w:rsidRPr="0076749B">
        <w:t>питан</w:t>
      </w:r>
      <w:proofErr w:type="spellEnd"/>
      <w:r w:rsidR="00282E56">
        <w:rPr>
          <w:lang w:val="uk-UA"/>
        </w:rPr>
        <w:t>ь</w:t>
      </w:r>
      <w:r w:rsidRPr="0076749B">
        <w:t xml:space="preserve">, з </w:t>
      </w:r>
      <w:r>
        <w:rPr>
          <w:lang w:val="uk-UA"/>
        </w:rPr>
        <w:t>них</w:t>
      </w:r>
      <w:r w:rsidR="005300CB">
        <w:rPr>
          <w:lang w:val="uk-UA"/>
        </w:rPr>
        <w:t xml:space="preserve">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 w:rsidR="005300CB">
        <w:rPr>
          <w:lang w:val="uk-UA"/>
        </w:rPr>
        <w:t xml:space="preserve"> </w:t>
      </w:r>
      <w:r w:rsidR="00660678">
        <w:rPr>
          <w:lang w:val="uk-UA"/>
        </w:rPr>
        <w:t>16</w:t>
      </w:r>
      <w:r w:rsidRPr="0076749B">
        <w:t xml:space="preserve">, на </w:t>
      </w:r>
      <w:proofErr w:type="spellStart"/>
      <w:r w:rsidRPr="0076749B">
        <w:t>решту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надано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обґрунтовані</w:t>
      </w:r>
      <w:proofErr w:type="spellEnd"/>
      <w:r>
        <w:rPr>
          <w:lang w:val="uk-UA"/>
        </w:rPr>
        <w:t xml:space="preserve"> роз’яснення. </w:t>
      </w: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 w:rsidR="005300CB">
        <w:rPr>
          <w:b/>
        </w:rPr>
        <w:t xml:space="preserve"> </w:t>
      </w:r>
      <w:r w:rsidR="002E121C">
        <w:rPr>
          <w:b/>
        </w:rPr>
        <w:t>5</w:t>
      </w:r>
    </w:p>
    <w:p w:rsidR="00E777AB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lastRenderedPageBreak/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України, осіб з інвалідністю внаслідок війни</w:t>
      </w:r>
      <w:r>
        <w:rPr>
          <w:lang w:val="uk-UA"/>
        </w:rPr>
        <w:t>. Від цих категорій громадян звернен</w:t>
      </w:r>
      <w:r w:rsidR="00660678">
        <w:rPr>
          <w:lang w:val="uk-UA"/>
        </w:rPr>
        <w:t>ня у звітному періоді не надходили.</w:t>
      </w: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 w:rsidR="005300CB">
        <w:rPr>
          <w:b/>
        </w:rPr>
        <w:t xml:space="preserve"> </w:t>
      </w:r>
      <w:r w:rsidR="002E121C">
        <w:rPr>
          <w:b/>
        </w:rPr>
        <w:t>6</w:t>
      </w:r>
    </w:p>
    <w:p w:rsidR="001243FE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Особлива</w:t>
      </w:r>
      <w:r w:rsidR="005300C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="002E121C">
        <w:rPr>
          <w:lang w:val="uk-UA"/>
        </w:rPr>
        <w:t xml:space="preserve">Від цих категорій громадян надійшло </w:t>
      </w:r>
      <w:r w:rsidR="00660678">
        <w:rPr>
          <w:lang w:val="uk-UA"/>
        </w:rPr>
        <w:t>112</w:t>
      </w:r>
      <w:r w:rsidR="002E121C">
        <w:rPr>
          <w:lang w:val="uk-UA"/>
        </w:rPr>
        <w:t xml:space="preserve"> звернен</w:t>
      </w:r>
      <w:r w:rsidR="00660678">
        <w:rPr>
          <w:lang w:val="uk-UA"/>
        </w:rPr>
        <w:t>ь</w:t>
      </w:r>
      <w:r w:rsidR="002E121C">
        <w:rPr>
          <w:lang w:val="uk-UA"/>
        </w:rPr>
        <w:t xml:space="preserve">, з них </w:t>
      </w:r>
      <w:proofErr w:type="spellStart"/>
      <w:r w:rsidR="002E121C" w:rsidRPr="0076749B">
        <w:t>вирішено</w:t>
      </w:r>
      <w:proofErr w:type="spellEnd"/>
      <w:r w:rsidR="002E121C" w:rsidRPr="0076749B">
        <w:t xml:space="preserve"> позитивно</w:t>
      </w:r>
      <w:r w:rsidR="005300CB">
        <w:rPr>
          <w:lang w:val="uk-UA"/>
        </w:rPr>
        <w:t xml:space="preserve"> </w:t>
      </w:r>
      <w:r w:rsidR="00660678">
        <w:rPr>
          <w:lang w:val="uk-UA"/>
        </w:rPr>
        <w:t>43</w:t>
      </w:r>
      <w:r w:rsidR="002E121C" w:rsidRPr="0076749B">
        <w:t xml:space="preserve">, на </w:t>
      </w:r>
      <w:proofErr w:type="spellStart"/>
      <w:r w:rsidR="002E121C" w:rsidRPr="0076749B">
        <w:t>решту</w:t>
      </w:r>
      <w:proofErr w:type="spellEnd"/>
      <w:r w:rsidR="005300CB">
        <w:rPr>
          <w:lang w:val="uk-UA"/>
        </w:rPr>
        <w:t xml:space="preserve"> </w:t>
      </w:r>
      <w:proofErr w:type="spellStart"/>
      <w:r w:rsidR="002E121C" w:rsidRPr="0076749B">
        <w:t>надано</w:t>
      </w:r>
      <w:proofErr w:type="spellEnd"/>
      <w:r w:rsidR="005300CB">
        <w:rPr>
          <w:lang w:val="uk-UA"/>
        </w:rPr>
        <w:t xml:space="preserve"> </w:t>
      </w:r>
      <w:proofErr w:type="spellStart"/>
      <w:r w:rsidR="002E121C" w:rsidRPr="0076749B">
        <w:t>обґрунтовані</w:t>
      </w:r>
      <w:proofErr w:type="spellEnd"/>
      <w:r w:rsidR="002E121C">
        <w:rPr>
          <w:lang w:val="uk-UA"/>
        </w:rPr>
        <w:t xml:space="preserve"> роз’яснення.</w:t>
      </w:r>
    </w:p>
    <w:p w:rsidR="00C91D81" w:rsidRDefault="00C91D81" w:rsidP="00C91D81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8D5063" w:rsidRDefault="00C91D81" w:rsidP="00C91D81">
      <w:pPr>
        <w:shd w:val="clear" w:color="auto" w:fill="FFFFFF"/>
        <w:ind w:firstLine="426"/>
        <w:jc w:val="both"/>
        <w:rPr>
          <w:color w:val="000000"/>
        </w:rPr>
      </w:pPr>
      <w:r w:rsidRPr="00C91D81">
        <w:rPr>
          <w:color w:val="000000"/>
        </w:rPr>
        <w:t>Вжива</w:t>
      </w:r>
      <w:r w:rsidR="008D5063">
        <w:rPr>
          <w:color w:val="000000"/>
        </w:rPr>
        <w:t>ють</w:t>
      </w:r>
      <w:r w:rsidR="005300CB">
        <w:rPr>
          <w:color w:val="000000"/>
        </w:rPr>
        <w:t xml:space="preserve"> </w:t>
      </w:r>
      <w:r w:rsidR="008D5063">
        <w:rPr>
          <w:color w:val="000000"/>
        </w:rPr>
        <w:t>заходи</w:t>
      </w:r>
      <w:r w:rsidR="005300CB">
        <w:rPr>
          <w:color w:val="000000"/>
        </w:rPr>
        <w:t xml:space="preserve"> </w:t>
      </w:r>
      <w:r w:rsidR="008D5063">
        <w:rPr>
          <w:color w:val="000000"/>
        </w:rPr>
        <w:t>для</w:t>
      </w:r>
      <w:r w:rsidR="00C10BB4">
        <w:rPr>
          <w:color w:val="000000"/>
        </w:rPr>
        <w:t xml:space="preserve"> упередження виникнення повторних звернень</w:t>
      </w:r>
      <w:r w:rsidRPr="00C91D81">
        <w:rPr>
          <w:color w:val="000000"/>
        </w:rPr>
        <w:t xml:space="preserve"> гр</w:t>
      </w:r>
      <w:r w:rsidR="00C10BB4"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 питань. </w:t>
      </w:r>
      <w:r w:rsidR="008D5063"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8D5063" w:rsidRDefault="008D5063" w:rsidP="008D506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З</w:t>
      </w:r>
      <w:r w:rsidR="00C91D81"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 w:rsidR="005300CB">
        <w:rPr>
          <w:color w:val="000000"/>
        </w:rPr>
        <w:t xml:space="preserve"> </w:t>
      </w:r>
      <w:r>
        <w:rPr>
          <w:color w:val="000000"/>
        </w:rPr>
        <w:t>Спеціалістом загального відділу забезпечується</w:t>
      </w:r>
      <w:r w:rsidR="00C91D81"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="00C91D81"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</w:t>
      </w:r>
      <w:r w:rsidR="005300CB">
        <w:rPr>
          <w:color w:val="000000"/>
        </w:rPr>
        <w:t xml:space="preserve"> </w:t>
      </w:r>
      <w:r>
        <w:rPr>
          <w:color w:val="000000"/>
        </w:rPr>
        <w:t>(</w:t>
      </w:r>
      <w:r w:rsidR="00C91D81"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="00C91D81"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="00C91D81" w:rsidRPr="00C91D81">
        <w:rPr>
          <w:color w:val="000000"/>
        </w:rPr>
        <w:t xml:space="preserve">. </w:t>
      </w:r>
    </w:p>
    <w:p w:rsidR="00CF575A" w:rsidRDefault="008D5063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="003F2C9C" w:rsidRPr="00F26F84">
        <w:rPr>
          <w:lang w:val="uk-UA"/>
        </w:rPr>
        <w:t>У своїх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зверненнях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громадяни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громади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порушують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переважно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питання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соціального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захисту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населення</w:t>
      </w:r>
      <w:r w:rsidR="00CF575A">
        <w:rPr>
          <w:lang w:val="uk-UA"/>
        </w:rPr>
        <w:t xml:space="preserve"> (</w:t>
      </w:r>
      <w:r w:rsidR="00660678">
        <w:rPr>
          <w:lang w:val="uk-UA"/>
        </w:rPr>
        <w:t>59</w:t>
      </w:r>
      <w:r w:rsidR="00CF575A" w:rsidRPr="00067514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3F2C9C" w:rsidRPr="00F26F84">
        <w:rPr>
          <w:lang w:val="uk-UA"/>
        </w:rPr>
        <w:t xml:space="preserve">, </w:t>
      </w:r>
      <w:r w:rsidR="009F2EC6" w:rsidRPr="00F26F84">
        <w:rPr>
          <w:lang w:val="uk-UA"/>
        </w:rPr>
        <w:t>земельних</w:t>
      </w:r>
      <w:r w:rsidR="009F2EC6">
        <w:rPr>
          <w:lang w:val="uk-UA"/>
        </w:rPr>
        <w:t xml:space="preserve"> </w:t>
      </w:r>
      <w:r w:rsidR="009F2EC6" w:rsidRPr="00F26F84">
        <w:rPr>
          <w:lang w:val="uk-UA"/>
        </w:rPr>
        <w:t>відносин</w:t>
      </w:r>
      <w:r w:rsidR="009F2EC6">
        <w:rPr>
          <w:lang w:val="uk-UA"/>
        </w:rPr>
        <w:t xml:space="preserve"> (9,0 </w:t>
      </w:r>
      <w:r w:rsidR="009F2EC6" w:rsidRPr="00D931F3">
        <w:rPr>
          <w:lang w:val="uk-UA"/>
        </w:rPr>
        <w:t>%</w:t>
      </w:r>
      <w:r w:rsidR="009F2EC6">
        <w:rPr>
          <w:lang w:val="uk-UA"/>
        </w:rPr>
        <w:t xml:space="preserve">), </w:t>
      </w:r>
      <w:r w:rsidR="003F2C9C" w:rsidRPr="00F26F84">
        <w:rPr>
          <w:lang w:val="uk-UA"/>
        </w:rPr>
        <w:t>комунального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господарства</w:t>
      </w:r>
      <w:r w:rsidR="00CF575A">
        <w:rPr>
          <w:lang w:val="uk-UA"/>
        </w:rPr>
        <w:t xml:space="preserve"> (</w:t>
      </w:r>
      <w:r w:rsidR="00660678">
        <w:rPr>
          <w:lang w:val="uk-UA"/>
        </w:rPr>
        <w:t>18</w:t>
      </w:r>
      <w:r w:rsidR="00E23125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 xml:space="preserve">, </w:t>
      </w:r>
      <w:r w:rsidR="003F2C9C" w:rsidRPr="00F26F84">
        <w:rPr>
          <w:lang w:val="uk-UA"/>
        </w:rPr>
        <w:t>охорони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здоров’я</w:t>
      </w:r>
      <w:r w:rsidR="00CF575A">
        <w:rPr>
          <w:lang w:val="uk-UA"/>
        </w:rPr>
        <w:t xml:space="preserve"> (</w:t>
      </w:r>
      <w:r w:rsidR="00660678">
        <w:rPr>
          <w:lang w:val="uk-UA"/>
        </w:rPr>
        <w:t>3</w:t>
      </w:r>
      <w:r w:rsidR="00CF575A" w:rsidRPr="00A6745A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 xml:space="preserve">, </w:t>
      </w:r>
      <w:r w:rsidR="00A6745A">
        <w:rPr>
          <w:lang w:val="uk-UA"/>
        </w:rPr>
        <w:t>транспорт</w:t>
      </w:r>
      <w:r w:rsidR="008823F5">
        <w:rPr>
          <w:lang w:val="uk-UA"/>
        </w:rPr>
        <w:t>у</w:t>
      </w:r>
      <w:r w:rsidR="00A6745A">
        <w:rPr>
          <w:lang w:val="uk-UA"/>
        </w:rPr>
        <w:t xml:space="preserve"> і зв’</w:t>
      </w:r>
      <w:proofErr w:type="spellStart"/>
      <w:r w:rsidR="00A6745A" w:rsidRPr="00A6745A">
        <w:t>яз</w:t>
      </w:r>
      <w:proofErr w:type="spellEnd"/>
      <w:r w:rsidR="008823F5">
        <w:rPr>
          <w:lang w:val="uk-UA"/>
        </w:rPr>
        <w:t>ку</w:t>
      </w:r>
      <w:r w:rsidR="00CF575A">
        <w:rPr>
          <w:lang w:val="uk-UA"/>
        </w:rPr>
        <w:t xml:space="preserve"> (</w:t>
      </w:r>
      <w:r w:rsidR="009F2EC6">
        <w:rPr>
          <w:lang w:val="uk-UA"/>
        </w:rPr>
        <w:t>1,7</w:t>
      </w:r>
      <w:r w:rsidR="00CF575A" w:rsidRPr="00A6745A">
        <w:rPr>
          <w:lang w:val="uk-UA"/>
        </w:rPr>
        <w:t xml:space="preserve"> %</w:t>
      </w:r>
      <w:r w:rsidR="00CF575A">
        <w:rPr>
          <w:lang w:val="uk-UA"/>
        </w:rPr>
        <w:t>).</w:t>
      </w:r>
    </w:p>
    <w:p w:rsidR="008D5063" w:rsidRDefault="003F2C9C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="008D5063" w:rsidRPr="008D5063">
        <w:rPr>
          <w:color w:val="000000"/>
          <w:lang w:val="uk-UA"/>
        </w:rPr>
        <w:t xml:space="preserve"> звітному періоді надійшло </w:t>
      </w:r>
      <w:r w:rsidR="009F2EC6">
        <w:rPr>
          <w:lang w:val="uk-UA"/>
        </w:rPr>
        <w:t>79</w:t>
      </w:r>
      <w:r w:rsidR="008D5063" w:rsidRPr="008D5063">
        <w:rPr>
          <w:color w:val="000000"/>
          <w:lang w:val="uk-UA"/>
        </w:rPr>
        <w:t xml:space="preserve"> колективних звернен</w:t>
      </w:r>
      <w:r w:rsidR="00A27B6E">
        <w:rPr>
          <w:color w:val="000000"/>
          <w:lang w:val="uk-UA"/>
        </w:rPr>
        <w:t>ь</w:t>
      </w:r>
      <w:r w:rsidR="008D5063" w:rsidRPr="008D5063">
        <w:rPr>
          <w:color w:val="000000"/>
          <w:lang w:val="uk-UA"/>
        </w:rPr>
        <w:t xml:space="preserve"> від громадян, в яких порушено </w:t>
      </w:r>
      <w:r w:rsidR="009F2EC6">
        <w:rPr>
          <w:lang w:val="uk-UA"/>
        </w:rPr>
        <w:t>79</w:t>
      </w:r>
      <w:r w:rsidR="008D5063" w:rsidRPr="008D5063">
        <w:rPr>
          <w:color w:val="000000"/>
          <w:lang w:val="uk-UA"/>
        </w:rPr>
        <w:t xml:space="preserve"> питань, з них </w:t>
      </w:r>
      <w:r w:rsidR="008D5063" w:rsidRPr="008D5063">
        <w:rPr>
          <w:lang w:val="uk-UA"/>
        </w:rPr>
        <w:t>вирішено позитивно</w:t>
      </w:r>
      <w:r w:rsidR="005300CB">
        <w:rPr>
          <w:lang w:val="uk-UA"/>
        </w:rPr>
        <w:t xml:space="preserve"> </w:t>
      </w:r>
      <w:r w:rsidR="009F2EC6">
        <w:rPr>
          <w:lang w:val="uk-UA"/>
        </w:rPr>
        <w:t>21</w:t>
      </w:r>
      <w:r w:rsidR="008D5063" w:rsidRPr="008D5063">
        <w:rPr>
          <w:lang w:val="uk-UA"/>
        </w:rPr>
        <w:t>, на решту надано обґрунтовані</w:t>
      </w:r>
      <w:r w:rsidR="008D5063">
        <w:rPr>
          <w:lang w:val="uk-UA"/>
        </w:rPr>
        <w:t xml:space="preserve"> роз’яснення.</w:t>
      </w:r>
    </w:p>
    <w:p w:rsidR="008D5063" w:rsidRDefault="008D5063" w:rsidP="008D5063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C91D81" w:rsidRDefault="00CF575A" w:rsidP="00C91D81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 w:rsidR="00C10BB4"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 w:rsidR="00C10BB4"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9F2EC6">
        <w:rPr>
          <w:lang w:val="uk-UA"/>
        </w:rPr>
        <w:t>97.</w:t>
      </w:r>
    </w:p>
    <w:p w:rsidR="00CF575A" w:rsidRDefault="00CF575A" w:rsidP="00CF575A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986FAD" w:rsidRPr="00AA2FB5" w:rsidRDefault="00986FAD" w:rsidP="00AA2FB5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F26F84">
        <w:rPr>
          <w:lang w:val="uk-UA"/>
        </w:rPr>
        <w:t>На виконання</w:t>
      </w:r>
      <w:r w:rsidR="00BE59DE">
        <w:rPr>
          <w:lang w:val="uk-UA"/>
        </w:rPr>
        <w:t xml:space="preserve"> </w:t>
      </w:r>
      <w:r w:rsidR="00AA2FB5">
        <w:rPr>
          <w:lang w:val="uk-UA"/>
        </w:rPr>
        <w:t>вимог</w:t>
      </w:r>
      <w:r w:rsidRPr="00F26F84">
        <w:rPr>
          <w:lang w:val="uk-UA"/>
        </w:rPr>
        <w:t xml:space="preserve"> Закону України «Про звернення</w:t>
      </w:r>
      <w:r w:rsidR="00BE59DE">
        <w:rPr>
          <w:lang w:val="uk-UA"/>
        </w:rPr>
        <w:t xml:space="preserve"> </w:t>
      </w:r>
      <w:r w:rsidRPr="00F26F84">
        <w:rPr>
          <w:lang w:val="uk-UA"/>
        </w:rPr>
        <w:t>громадян» функціонує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вкладк</w:t>
      </w:r>
      <w:r w:rsidR="00AA2FB5">
        <w:rPr>
          <w:lang w:val="uk-UA"/>
        </w:rPr>
        <w:t>а</w:t>
      </w:r>
      <w:r w:rsidR="00AA2FB5" w:rsidRPr="00F26F84">
        <w:rPr>
          <w:lang w:val="uk-UA"/>
        </w:rPr>
        <w:t xml:space="preserve"> «Написати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петицію»</w:t>
      </w:r>
      <w:r w:rsidR="003927F3">
        <w:rPr>
          <w:lang w:val="uk-UA"/>
        </w:rPr>
        <w:t xml:space="preserve"> </w:t>
      </w:r>
      <w:r w:rsidR="00AA2FB5" w:rsidRPr="00F26F84">
        <w:rPr>
          <w:lang w:val="uk-UA"/>
        </w:rPr>
        <w:t xml:space="preserve"> на офіційному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вебсайті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міської ради</w:t>
      </w:r>
      <w:r w:rsidRPr="00F26F84">
        <w:rPr>
          <w:lang w:val="uk-UA"/>
        </w:rPr>
        <w:t xml:space="preserve">. </w:t>
      </w:r>
      <w:r w:rsidRPr="00BE59DE">
        <w:rPr>
          <w:lang w:val="uk-UA"/>
        </w:rPr>
        <w:t>Протягом 20</w:t>
      </w:r>
      <w:r w:rsidR="00AA2FB5">
        <w:rPr>
          <w:lang w:val="uk-UA"/>
        </w:rPr>
        <w:t>2</w:t>
      </w:r>
      <w:r w:rsidR="00BE59DE">
        <w:rPr>
          <w:lang w:val="uk-UA"/>
        </w:rPr>
        <w:t>2</w:t>
      </w:r>
      <w:r w:rsidRPr="00BE59DE">
        <w:rPr>
          <w:lang w:val="uk-UA"/>
        </w:rPr>
        <w:t xml:space="preserve"> року </w:t>
      </w:r>
      <w:r w:rsidR="00AA2FB5">
        <w:rPr>
          <w:lang w:val="uk-UA"/>
        </w:rPr>
        <w:t xml:space="preserve"> </w:t>
      </w:r>
      <w:r w:rsidR="003927F3">
        <w:rPr>
          <w:lang w:val="uk-UA"/>
        </w:rPr>
        <w:t xml:space="preserve">розглянуто </w:t>
      </w:r>
      <w:r w:rsidR="00800661">
        <w:rPr>
          <w:lang w:val="uk-UA"/>
        </w:rPr>
        <w:t xml:space="preserve">одну електронну петицію </w:t>
      </w:r>
      <w:r w:rsidR="00800661">
        <w:rPr>
          <w:lang w:val="uk-UA"/>
        </w:rPr>
        <w:sym w:font="Symbol" w:char="F02D"/>
      </w:r>
      <w:r w:rsidR="00800661">
        <w:rPr>
          <w:lang w:val="uk-UA"/>
        </w:rPr>
        <w:t xml:space="preserve"> «Про перейменування бульвару Московський на бульвар Героїв </w:t>
      </w:r>
      <w:proofErr w:type="spellStart"/>
      <w:r w:rsidR="00800661">
        <w:rPr>
          <w:lang w:val="uk-UA"/>
        </w:rPr>
        <w:t>Роменщини</w:t>
      </w:r>
      <w:proofErr w:type="spellEnd"/>
      <w:r w:rsidR="00800661">
        <w:rPr>
          <w:lang w:val="uk-UA"/>
        </w:rPr>
        <w:t xml:space="preserve"> у місті Ромни», </w:t>
      </w:r>
      <w:r w:rsidR="003927F3">
        <w:rPr>
          <w:lang w:val="uk-UA"/>
        </w:rPr>
        <w:t xml:space="preserve">розміщену в Єдиній системі електронних петицій </w:t>
      </w:r>
      <w:r w:rsidR="00800661">
        <w:rPr>
          <w:lang w:val="uk-UA"/>
        </w:rPr>
        <w:t xml:space="preserve">та </w:t>
      </w:r>
      <w:r w:rsidR="00BE59DE">
        <w:rPr>
          <w:lang w:val="uk-UA"/>
        </w:rPr>
        <w:t xml:space="preserve">яка </w:t>
      </w:r>
      <w:r w:rsidR="003927F3">
        <w:rPr>
          <w:lang w:val="uk-UA"/>
        </w:rPr>
        <w:t xml:space="preserve"> набрала необхідну кількість підписів на підтримку. Міською радою прийнято рішення підтримати цю електронну петицію в частині необхідності перейменування бульвару Московського та присвоєння одній із вулиць міста назви «Героїв </w:t>
      </w:r>
      <w:proofErr w:type="spellStart"/>
      <w:r w:rsidR="003927F3">
        <w:rPr>
          <w:lang w:val="uk-UA"/>
        </w:rPr>
        <w:t>Роменщини</w:t>
      </w:r>
      <w:proofErr w:type="spellEnd"/>
      <w:r w:rsidR="003927F3">
        <w:rPr>
          <w:lang w:val="uk-UA"/>
        </w:rPr>
        <w:t>»</w:t>
      </w:r>
      <w:r w:rsidR="00800661">
        <w:rPr>
          <w:lang w:val="uk-UA"/>
        </w:rPr>
        <w:t>.</w:t>
      </w:r>
    </w:p>
    <w:p w:rsidR="00AA2FB5" w:rsidRDefault="00AA2FB5" w:rsidP="00AA2FB5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 w:rsidR="003927F3">
        <w:t xml:space="preserve"> </w:t>
      </w:r>
      <w:r w:rsidRPr="0076749B">
        <w:t>«гарячій» телефонній лінії.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t>У 20</w:t>
      </w:r>
      <w:r>
        <w:t>2</w:t>
      </w:r>
      <w:r w:rsidR="003927F3">
        <w:t>2</w:t>
      </w:r>
      <w:r w:rsidRPr="0076749B">
        <w:t xml:space="preserve"> ро</w:t>
      </w:r>
      <w:r w:rsidR="00557253">
        <w:t>ці</w:t>
      </w:r>
      <w:r w:rsidRPr="0076749B">
        <w:t xml:space="preserve"> на «гарячу» телефонну лінію до міського голови звернулося </w:t>
      </w:r>
      <w:r w:rsidR="009F2EC6">
        <w:t>18</w:t>
      </w:r>
      <w:r w:rsidRPr="0076749B">
        <w:t xml:space="preserve"> мешканці</w:t>
      </w:r>
      <w:r w:rsidR="009F2EC6">
        <w:t>в</w:t>
      </w:r>
      <w:r w:rsidRPr="0076749B">
        <w:t xml:space="preserve"> </w:t>
      </w:r>
      <w:r>
        <w:t>громади</w:t>
      </w:r>
      <w:r w:rsidRPr="0076749B">
        <w:t xml:space="preserve">, які порушили </w:t>
      </w:r>
      <w:r w:rsidR="009F2EC6">
        <w:t>21</w:t>
      </w:r>
      <w:r w:rsidRPr="0076749B">
        <w:t xml:space="preserve"> пит</w:t>
      </w:r>
      <w:r w:rsidR="009F2EC6">
        <w:t>ання</w:t>
      </w:r>
      <w:r w:rsidRPr="0076749B">
        <w:t>.</w:t>
      </w:r>
      <w:r w:rsidR="008D3EF0">
        <w:t xml:space="preserve"> </w:t>
      </w:r>
      <w:r w:rsidRPr="0076749B">
        <w:t xml:space="preserve">Позитивно вирішено </w:t>
      </w:r>
      <w:r w:rsidR="009F2EC6">
        <w:t>5</w:t>
      </w:r>
      <w:r w:rsidR="008D3EF0">
        <w:t xml:space="preserve"> </w:t>
      </w:r>
      <w:r w:rsidRPr="0076749B">
        <w:t>питань</w:t>
      </w:r>
      <w:r>
        <w:t xml:space="preserve"> (</w:t>
      </w:r>
      <w:r w:rsidR="009F2EC6">
        <w:t xml:space="preserve">24 </w:t>
      </w:r>
      <w:r w:rsidRPr="00A27B6E">
        <w:t>%</w:t>
      </w:r>
      <w:r>
        <w:t>)</w:t>
      </w:r>
      <w:r w:rsidRPr="0076749B">
        <w:t>.</w:t>
      </w:r>
    </w:p>
    <w:p w:rsidR="008D3EF0" w:rsidRDefault="00DB056B" w:rsidP="00DB056B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8D3EF0">
        <w:t xml:space="preserve"> </w:t>
      </w:r>
      <w:r w:rsidRPr="00D1687F">
        <w:t>на конкретних</w:t>
      </w:r>
      <w:r w:rsidR="008D3EF0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DB056B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6B11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FD6B11">
        <w:rPr>
          <w:color w:val="000000"/>
        </w:rPr>
        <w:lastRenderedPageBreak/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>ому</w:t>
      </w:r>
      <w:r w:rsidR="008D3EF0">
        <w:rPr>
          <w:color w:val="000000"/>
        </w:rPr>
        <w:t xml:space="preserve"> </w:t>
      </w:r>
      <w:r w:rsidRPr="00FD6B11">
        <w:rPr>
          <w:color w:val="000000"/>
        </w:rPr>
        <w:t>вебсай</w:t>
      </w:r>
      <w:r>
        <w:rPr>
          <w:color w:val="000000"/>
        </w:rPr>
        <w:t>ті</w:t>
      </w:r>
      <w:r w:rsidR="008D3EF0">
        <w:rPr>
          <w:color w:val="000000"/>
        </w:rPr>
        <w:t xml:space="preserve"> </w:t>
      </w:r>
      <w:r w:rsidR="00765152">
        <w:rPr>
          <w:color w:val="000000"/>
        </w:rPr>
        <w:t xml:space="preserve">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13</w:t>
      </w:r>
    </w:p>
    <w:p w:rsidR="00AE2AE8" w:rsidRDefault="00AE2AE8" w:rsidP="00AE2AE8">
      <w:pPr>
        <w:spacing w:line="276" w:lineRule="auto"/>
        <w:ind w:firstLine="426"/>
        <w:jc w:val="both"/>
      </w:pPr>
      <w:r>
        <w:t>Розпорядженням міського голови від 26.11.2021 № 215 «</w:t>
      </w:r>
      <w:r w:rsidRPr="006A419E">
        <w:t>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</w:t>
      </w:r>
      <w:r>
        <w:t xml:space="preserve">» затверджено </w:t>
      </w:r>
      <w:r w:rsidRPr="006A419E">
        <w:t>графік перевірок структурних підрозділів Роменської міської ради з питання розгляду звернень громадян на 2022 рік</w:t>
      </w:r>
      <w:r>
        <w:t>.</w:t>
      </w:r>
    </w:p>
    <w:p w:rsidR="006A419E" w:rsidRPr="003E3B0D" w:rsidRDefault="00557253" w:rsidP="006A419E">
      <w:pPr>
        <w:spacing w:line="276" w:lineRule="auto"/>
        <w:ind w:firstLine="426"/>
        <w:jc w:val="both"/>
      </w:pPr>
      <w:r>
        <w:t>П</w:t>
      </w:r>
      <w:r w:rsidR="006A419E" w:rsidRPr="003E3B0D">
        <w:t>роведен</w:t>
      </w:r>
      <w:r w:rsidR="008D3EF0">
        <w:t xml:space="preserve">о </w:t>
      </w:r>
      <w:r w:rsidR="009F2EC6">
        <w:t>4</w:t>
      </w:r>
      <w:r>
        <w:t xml:space="preserve"> </w:t>
      </w:r>
      <w:r w:rsidR="006A419E" w:rsidRPr="003E3B0D">
        <w:t>перевір</w:t>
      </w:r>
      <w:r w:rsidR="009F2EC6">
        <w:t>ки</w:t>
      </w:r>
      <w:r w:rsidR="006A419E" w:rsidRPr="003E3B0D">
        <w:t xml:space="preserve"> роботи щодо дотримання вимог законодавства </w:t>
      </w:r>
      <w:r w:rsidR="00765152">
        <w:t>із</w:t>
      </w:r>
      <w:r w:rsidR="006A419E" w:rsidRPr="003E3B0D">
        <w:t xml:space="preserve"> розгляду звернень громадян у структурних підрозділах, надано рекомендації щодо покращення роботи зі зверненнями громадян.</w:t>
      </w: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 w:rsidR="00AE2AE8">
        <w:rPr>
          <w:b/>
        </w:rPr>
        <w:t xml:space="preserve"> 14</w:t>
      </w:r>
    </w:p>
    <w:p w:rsidR="00EF41B4" w:rsidRPr="002E5E33" w:rsidRDefault="00EF41B4" w:rsidP="00EF41B4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EF41B4" w:rsidRPr="003E3B0D" w:rsidRDefault="00EF41B4" w:rsidP="00EF41B4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EF41B4" w:rsidRPr="003E3B0D" w:rsidRDefault="006A419E" w:rsidP="00EF41B4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="00EF41B4" w:rsidRPr="003E3B0D">
        <w:rPr>
          <w:bCs/>
          <w:kern w:val="24"/>
          <w:szCs w:val="24"/>
        </w:rPr>
        <w:t xml:space="preserve">оботу </w:t>
      </w:r>
      <w:r w:rsidR="00765152">
        <w:rPr>
          <w:bCs/>
          <w:kern w:val="24"/>
          <w:szCs w:val="24"/>
        </w:rPr>
        <w:t>із</w:t>
      </w:r>
      <w:r w:rsidR="00EF41B4" w:rsidRPr="003E3B0D">
        <w:rPr>
          <w:bCs/>
          <w:kern w:val="24"/>
          <w:szCs w:val="24"/>
        </w:rPr>
        <w:t xml:space="preserve"> розгляду звернень громадян </w:t>
      </w:r>
      <w:r w:rsidR="00EF41B4" w:rsidRPr="003E3B0D">
        <w:rPr>
          <w:bCs/>
          <w:kern w:val="24"/>
        </w:rPr>
        <w:t>у 20</w:t>
      </w:r>
      <w:r w:rsidR="00EF41B4">
        <w:rPr>
          <w:bCs/>
          <w:kern w:val="24"/>
        </w:rPr>
        <w:t>2</w:t>
      </w:r>
      <w:r w:rsidR="009208E8">
        <w:rPr>
          <w:bCs/>
          <w:kern w:val="24"/>
        </w:rPr>
        <w:t>2</w:t>
      </w:r>
      <w:r w:rsidR="00EF41B4" w:rsidRPr="003E3B0D">
        <w:rPr>
          <w:bCs/>
          <w:kern w:val="24"/>
        </w:rPr>
        <w:t xml:space="preserve"> ро</w:t>
      </w:r>
      <w:r w:rsidR="00557253">
        <w:rPr>
          <w:bCs/>
          <w:kern w:val="24"/>
        </w:rPr>
        <w:t>ці</w:t>
      </w:r>
      <w:r w:rsidR="009208E8">
        <w:rPr>
          <w:bCs/>
          <w:kern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="00EF41B4" w:rsidRPr="003E3B0D">
        <w:rPr>
          <w:bCs/>
          <w:kern w:val="24"/>
          <w:szCs w:val="24"/>
        </w:rPr>
        <w:t xml:space="preserve">; </w:t>
      </w:r>
      <w:r w:rsidR="00EF41B4"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 w:rsidR="00765152">
        <w:t>навчого комітуту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="00EF41B4" w:rsidRPr="003E3B0D">
        <w:rPr>
          <w:bCs/>
          <w:kern w:val="24"/>
        </w:rPr>
        <w:t>.</w:t>
      </w:r>
    </w:p>
    <w:p w:rsidR="00EF41B4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B"/>
    <w:rsid w:val="0000125A"/>
    <w:rsid w:val="00016BC6"/>
    <w:rsid w:val="00030466"/>
    <w:rsid w:val="000345AF"/>
    <w:rsid w:val="0004208B"/>
    <w:rsid w:val="00050084"/>
    <w:rsid w:val="00067514"/>
    <w:rsid w:val="000745B2"/>
    <w:rsid w:val="00086C6D"/>
    <w:rsid w:val="0009458F"/>
    <w:rsid w:val="000B5398"/>
    <w:rsid w:val="000C0761"/>
    <w:rsid w:val="000D1CFF"/>
    <w:rsid w:val="000E17DE"/>
    <w:rsid w:val="000E20A5"/>
    <w:rsid w:val="000E2303"/>
    <w:rsid w:val="000E6723"/>
    <w:rsid w:val="001167C7"/>
    <w:rsid w:val="001243FE"/>
    <w:rsid w:val="0014127A"/>
    <w:rsid w:val="00145484"/>
    <w:rsid w:val="00147FA7"/>
    <w:rsid w:val="00167896"/>
    <w:rsid w:val="0018000A"/>
    <w:rsid w:val="001912FF"/>
    <w:rsid w:val="001E58BE"/>
    <w:rsid w:val="001F73B4"/>
    <w:rsid w:val="0021360D"/>
    <w:rsid w:val="00244D28"/>
    <w:rsid w:val="002526D0"/>
    <w:rsid w:val="00282E56"/>
    <w:rsid w:val="002C25F9"/>
    <w:rsid w:val="002E121C"/>
    <w:rsid w:val="002E5E33"/>
    <w:rsid w:val="002E7109"/>
    <w:rsid w:val="00326754"/>
    <w:rsid w:val="00347835"/>
    <w:rsid w:val="00365A71"/>
    <w:rsid w:val="003747CE"/>
    <w:rsid w:val="00383BB8"/>
    <w:rsid w:val="00387B21"/>
    <w:rsid w:val="003917BD"/>
    <w:rsid w:val="00391F7E"/>
    <w:rsid w:val="003927F3"/>
    <w:rsid w:val="003950D3"/>
    <w:rsid w:val="00397B99"/>
    <w:rsid w:val="003B6A45"/>
    <w:rsid w:val="003B78C7"/>
    <w:rsid w:val="003C61C1"/>
    <w:rsid w:val="003C665B"/>
    <w:rsid w:val="003E12E4"/>
    <w:rsid w:val="003E25D6"/>
    <w:rsid w:val="003E3B0D"/>
    <w:rsid w:val="003E5F36"/>
    <w:rsid w:val="003E77AF"/>
    <w:rsid w:val="003F1EFA"/>
    <w:rsid w:val="003F2C9C"/>
    <w:rsid w:val="003F4A6F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764A1"/>
    <w:rsid w:val="004841B8"/>
    <w:rsid w:val="004A1ED6"/>
    <w:rsid w:val="004B2B31"/>
    <w:rsid w:val="004D6F46"/>
    <w:rsid w:val="004D7F33"/>
    <w:rsid w:val="004E5D45"/>
    <w:rsid w:val="004F0EFA"/>
    <w:rsid w:val="005300CB"/>
    <w:rsid w:val="0053078E"/>
    <w:rsid w:val="00557253"/>
    <w:rsid w:val="0057628D"/>
    <w:rsid w:val="00585F79"/>
    <w:rsid w:val="005B07F1"/>
    <w:rsid w:val="005B7BBB"/>
    <w:rsid w:val="005C3DA5"/>
    <w:rsid w:val="005D1AD2"/>
    <w:rsid w:val="005F11B9"/>
    <w:rsid w:val="005F3C73"/>
    <w:rsid w:val="006011D1"/>
    <w:rsid w:val="006262DB"/>
    <w:rsid w:val="00626611"/>
    <w:rsid w:val="006524EE"/>
    <w:rsid w:val="00660678"/>
    <w:rsid w:val="006752BA"/>
    <w:rsid w:val="00675799"/>
    <w:rsid w:val="006808E5"/>
    <w:rsid w:val="00694CAB"/>
    <w:rsid w:val="006A419E"/>
    <w:rsid w:val="006D1492"/>
    <w:rsid w:val="006F0CAC"/>
    <w:rsid w:val="006F7720"/>
    <w:rsid w:val="00730CB4"/>
    <w:rsid w:val="0074766E"/>
    <w:rsid w:val="00756BC0"/>
    <w:rsid w:val="0076488F"/>
    <w:rsid w:val="00765152"/>
    <w:rsid w:val="0076749B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C63C1"/>
    <w:rsid w:val="007E16DA"/>
    <w:rsid w:val="00800461"/>
    <w:rsid w:val="00800661"/>
    <w:rsid w:val="00810F2F"/>
    <w:rsid w:val="00835F24"/>
    <w:rsid w:val="0085148C"/>
    <w:rsid w:val="00854061"/>
    <w:rsid w:val="00861B0F"/>
    <w:rsid w:val="0086482F"/>
    <w:rsid w:val="00873DCC"/>
    <w:rsid w:val="00874B47"/>
    <w:rsid w:val="00876226"/>
    <w:rsid w:val="008823F5"/>
    <w:rsid w:val="00891174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903071"/>
    <w:rsid w:val="00904770"/>
    <w:rsid w:val="00906A60"/>
    <w:rsid w:val="00910070"/>
    <w:rsid w:val="009208E8"/>
    <w:rsid w:val="009259E2"/>
    <w:rsid w:val="0096232D"/>
    <w:rsid w:val="00967894"/>
    <w:rsid w:val="00971A17"/>
    <w:rsid w:val="00972386"/>
    <w:rsid w:val="00986FAD"/>
    <w:rsid w:val="009950D0"/>
    <w:rsid w:val="00996ECA"/>
    <w:rsid w:val="009A20DE"/>
    <w:rsid w:val="009C670F"/>
    <w:rsid w:val="009D33EC"/>
    <w:rsid w:val="009D70E0"/>
    <w:rsid w:val="009E60E1"/>
    <w:rsid w:val="009F2EC6"/>
    <w:rsid w:val="009F34CB"/>
    <w:rsid w:val="009F75DC"/>
    <w:rsid w:val="00A1541B"/>
    <w:rsid w:val="00A2509F"/>
    <w:rsid w:val="00A27B6E"/>
    <w:rsid w:val="00A329C7"/>
    <w:rsid w:val="00A6745A"/>
    <w:rsid w:val="00A738EC"/>
    <w:rsid w:val="00A93E80"/>
    <w:rsid w:val="00AA00CC"/>
    <w:rsid w:val="00AA2FB5"/>
    <w:rsid w:val="00AD7E33"/>
    <w:rsid w:val="00AE2AE8"/>
    <w:rsid w:val="00B07D33"/>
    <w:rsid w:val="00B2328C"/>
    <w:rsid w:val="00B30C33"/>
    <w:rsid w:val="00B32E68"/>
    <w:rsid w:val="00B33AB2"/>
    <w:rsid w:val="00B65AA6"/>
    <w:rsid w:val="00B66169"/>
    <w:rsid w:val="00B7084A"/>
    <w:rsid w:val="00BA43A8"/>
    <w:rsid w:val="00BB085B"/>
    <w:rsid w:val="00BC7034"/>
    <w:rsid w:val="00BD024D"/>
    <w:rsid w:val="00BD5EF8"/>
    <w:rsid w:val="00BE00CD"/>
    <w:rsid w:val="00BE497A"/>
    <w:rsid w:val="00BE59DE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90AD4"/>
    <w:rsid w:val="00C91D81"/>
    <w:rsid w:val="00CA00AD"/>
    <w:rsid w:val="00CA402F"/>
    <w:rsid w:val="00CA7BF4"/>
    <w:rsid w:val="00CB2E6F"/>
    <w:rsid w:val="00CD017D"/>
    <w:rsid w:val="00CF5184"/>
    <w:rsid w:val="00CF575A"/>
    <w:rsid w:val="00D1687F"/>
    <w:rsid w:val="00D51963"/>
    <w:rsid w:val="00D562B3"/>
    <w:rsid w:val="00D840AE"/>
    <w:rsid w:val="00D8411D"/>
    <w:rsid w:val="00D931F3"/>
    <w:rsid w:val="00DB056B"/>
    <w:rsid w:val="00DC6201"/>
    <w:rsid w:val="00E15F10"/>
    <w:rsid w:val="00E23125"/>
    <w:rsid w:val="00E24466"/>
    <w:rsid w:val="00E30E37"/>
    <w:rsid w:val="00E42FFD"/>
    <w:rsid w:val="00E4312A"/>
    <w:rsid w:val="00E577DC"/>
    <w:rsid w:val="00E67C17"/>
    <w:rsid w:val="00E777AB"/>
    <w:rsid w:val="00E80B43"/>
    <w:rsid w:val="00E851F9"/>
    <w:rsid w:val="00ED094C"/>
    <w:rsid w:val="00EF21A1"/>
    <w:rsid w:val="00EF41B4"/>
    <w:rsid w:val="00F03089"/>
    <w:rsid w:val="00F17CB2"/>
    <w:rsid w:val="00F26F84"/>
    <w:rsid w:val="00F33BF9"/>
    <w:rsid w:val="00F46067"/>
    <w:rsid w:val="00F6296F"/>
    <w:rsid w:val="00F82156"/>
    <w:rsid w:val="00F8247A"/>
    <w:rsid w:val="00F86A16"/>
    <w:rsid w:val="00F948BE"/>
    <w:rsid w:val="00FA2F2A"/>
    <w:rsid w:val="00FB29C3"/>
    <w:rsid w:val="00FB2FF3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2796"/>
  <w15:docId w15:val="{C60C2FC2-693B-425F-B2E4-5DB75771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t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E94D2-4265-48EA-8C85-0C27EC8C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10</cp:revision>
  <cp:lastPrinted>2022-06-21T08:40:00Z</cp:lastPrinted>
  <dcterms:created xsi:type="dcterms:W3CDTF">2023-01-25T14:20:00Z</dcterms:created>
  <dcterms:modified xsi:type="dcterms:W3CDTF">2023-01-27T10:18:00Z</dcterms:modified>
</cp:coreProperties>
</file>