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EF" w:rsidRPr="001A7A03" w:rsidRDefault="00B13DEF" w:rsidP="006960ED">
      <w:pPr>
        <w:spacing w:line="276" w:lineRule="auto"/>
        <w:jc w:val="center"/>
        <w:rPr>
          <w:b/>
          <w:lang w:eastAsia="uk-UA"/>
        </w:rPr>
      </w:pPr>
      <w:r w:rsidRPr="001A7A03">
        <w:rPr>
          <w:b/>
          <w:lang w:eastAsia="uk-UA"/>
        </w:rPr>
        <w:t>ПРОЕКТ РІШЕННЯ</w:t>
      </w:r>
    </w:p>
    <w:p w:rsidR="00B13DEF" w:rsidRPr="00870B55" w:rsidRDefault="00B13DEF" w:rsidP="006960ED">
      <w:pPr>
        <w:spacing w:line="276" w:lineRule="auto"/>
        <w:jc w:val="center"/>
        <w:rPr>
          <w:b/>
          <w:bCs/>
        </w:rPr>
      </w:pPr>
      <w:r w:rsidRPr="001A7A03">
        <w:rPr>
          <w:b/>
          <w:lang w:eastAsia="uk-UA"/>
        </w:rPr>
        <w:t>ВИКОНАВЧОГО КОМІТЕТУ РОМЕНСЬКОЇ МІСЬКОЇ РАДИ</w:t>
      </w:r>
    </w:p>
    <w:p w:rsidR="00B13DEF" w:rsidRPr="00870B55" w:rsidRDefault="00B13DEF" w:rsidP="006960ED">
      <w:pPr>
        <w:spacing w:line="276" w:lineRule="auto"/>
        <w:jc w:val="center"/>
        <w:rPr>
          <w:b/>
          <w:sz w:val="16"/>
          <w:szCs w:val="16"/>
          <w:lang w:eastAsia="uk-UA"/>
        </w:rPr>
      </w:pPr>
    </w:p>
    <w:p w:rsidR="00B13DEF" w:rsidRPr="00870B55" w:rsidRDefault="00B13DEF" w:rsidP="006960ED">
      <w:pPr>
        <w:spacing w:line="276" w:lineRule="auto"/>
        <w:jc w:val="center"/>
        <w:rPr>
          <w:b/>
          <w:sz w:val="16"/>
          <w:szCs w:val="16"/>
          <w:lang w:eastAsia="uk-UA"/>
        </w:rPr>
      </w:pPr>
    </w:p>
    <w:tbl>
      <w:tblPr>
        <w:tblW w:w="10173" w:type="dxa"/>
        <w:tblLook w:val="04A0" w:firstRow="1" w:lastRow="0" w:firstColumn="1" w:lastColumn="0" w:noHBand="0" w:noVBand="1"/>
      </w:tblPr>
      <w:tblGrid>
        <w:gridCol w:w="3199"/>
        <w:gridCol w:w="3183"/>
        <w:gridCol w:w="3791"/>
      </w:tblGrid>
      <w:tr w:rsidR="00B13DEF" w:rsidRPr="00870B55" w:rsidTr="00EB048A">
        <w:tc>
          <w:tcPr>
            <w:tcW w:w="3199" w:type="dxa"/>
            <w:hideMark/>
          </w:tcPr>
          <w:p w:rsidR="00B13DEF" w:rsidRPr="00870B55" w:rsidRDefault="00B13DEF" w:rsidP="006960ED">
            <w:pPr>
              <w:spacing w:line="276" w:lineRule="auto"/>
              <w:rPr>
                <w:b/>
                <w:lang w:eastAsia="uk-UA"/>
              </w:rPr>
            </w:pPr>
            <w:r w:rsidRPr="00870B55">
              <w:rPr>
                <w:b/>
                <w:bCs/>
              </w:rPr>
              <w:t xml:space="preserve">Дата розгляду: </w:t>
            </w:r>
            <w:r w:rsidR="000D5C3C">
              <w:rPr>
                <w:b/>
                <w:bCs/>
              </w:rPr>
              <w:t>02.12</w:t>
            </w:r>
            <w:r>
              <w:rPr>
                <w:b/>
                <w:bCs/>
              </w:rPr>
              <w:t>.2022</w:t>
            </w:r>
          </w:p>
        </w:tc>
        <w:tc>
          <w:tcPr>
            <w:tcW w:w="3183" w:type="dxa"/>
          </w:tcPr>
          <w:p w:rsidR="00B13DEF" w:rsidRPr="00870B55" w:rsidRDefault="00B13DEF" w:rsidP="006960ED">
            <w:pPr>
              <w:spacing w:line="276" w:lineRule="auto"/>
              <w:jc w:val="center"/>
              <w:rPr>
                <w:b/>
                <w:lang w:eastAsia="uk-UA"/>
              </w:rPr>
            </w:pPr>
          </w:p>
        </w:tc>
        <w:tc>
          <w:tcPr>
            <w:tcW w:w="3791" w:type="dxa"/>
          </w:tcPr>
          <w:p w:rsidR="00B13DEF" w:rsidRPr="00870B55" w:rsidRDefault="00B13DEF" w:rsidP="006960ED">
            <w:pPr>
              <w:spacing w:line="276" w:lineRule="auto"/>
              <w:jc w:val="right"/>
              <w:rPr>
                <w:b/>
                <w:lang w:eastAsia="uk-UA"/>
              </w:rPr>
            </w:pPr>
          </w:p>
        </w:tc>
      </w:tr>
    </w:tbl>
    <w:p w:rsidR="00B13DEF" w:rsidRPr="00870B55" w:rsidRDefault="00B13DEF" w:rsidP="006960ED">
      <w:pPr>
        <w:spacing w:line="276" w:lineRule="auto"/>
        <w:jc w:val="both"/>
        <w:rPr>
          <w:b/>
          <w:bCs/>
        </w:rPr>
      </w:pPr>
    </w:p>
    <w:tbl>
      <w:tblPr>
        <w:tblW w:w="17368" w:type="dxa"/>
        <w:tblLook w:val="04A0" w:firstRow="1" w:lastRow="0" w:firstColumn="1" w:lastColumn="0" w:noHBand="0" w:noVBand="1"/>
      </w:tblPr>
      <w:tblGrid>
        <w:gridCol w:w="7479"/>
        <w:gridCol w:w="9889"/>
      </w:tblGrid>
      <w:tr w:rsidR="000D5C3C" w:rsidRPr="001E4474" w:rsidTr="0084695F">
        <w:tc>
          <w:tcPr>
            <w:tcW w:w="7479" w:type="dxa"/>
          </w:tcPr>
          <w:p w:rsidR="000D5C3C" w:rsidRPr="001E4474" w:rsidRDefault="0084695F" w:rsidP="005847B2">
            <w:pPr>
              <w:jc w:val="both"/>
              <w:rPr>
                <w:b/>
              </w:rPr>
            </w:pPr>
            <w:r w:rsidRPr="00EE1A7B">
              <w:rPr>
                <w:b/>
              </w:rPr>
              <w:t>Про в</w:t>
            </w:r>
            <w:r w:rsidR="005847B2">
              <w:rPr>
                <w:b/>
              </w:rPr>
              <w:t>изначення</w:t>
            </w:r>
            <w:r w:rsidRPr="00EE1A7B">
              <w:rPr>
                <w:b/>
              </w:rPr>
              <w:t xml:space="preserve"> комунального підприємства «Комбінат комунальних підприємств» Роменської міської ради» виконавцем послуг із вивезення та захоронення твердих та рідких побутових відходів на території Роменської міської територіальної громади</w:t>
            </w:r>
          </w:p>
        </w:tc>
        <w:tc>
          <w:tcPr>
            <w:tcW w:w="9889" w:type="dxa"/>
          </w:tcPr>
          <w:p w:rsidR="000D5C3C" w:rsidRPr="007746AE" w:rsidRDefault="000D5C3C" w:rsidP="00C10F26">
            <w:pPr>
              <w:pStyle w:val="21"/>
              <w:spacing w:after="0" w:line="276" w:lineRule="auto"/>
              <w:jc w:val="both"/>
            </w:pPr>
          </w:p>
        </w:tc>
      </w:tr>
    </w:tbl>
    <w:p w:rsidR="000D5C3C" w:rsidRPr="007746AE" w:rsidRDefault="000D5C3C" w:rsidP="000D5C3C">
      <w:pPr>
        <w:pStyle w:val="a7"/>
        <w:spacing w:after="0" w:line="276" w:lineRule="auto"/>
        <w:jc w:val="both"/>
        <w:rPr>
          <w:color w:val="auto"/>
          <w:sz w:val="16"/>
          <w:szCs w:val="16"/>
        </w:rPr>
      </w:pPr>
    </w:p>
    <w:p w:rsidR="0084695F" w:rsidRPr="00EE1A7B" w:rsidRDefault="0084695F" w:rsidP="0084695F">
      <w:pPr>
        <w:spacing w:after="150"/>
        <w:ind w:firstLine="567"/>
        <w:jc w:val="both"/>
      </w:pPr>
      <w:r w:rsidRPr="00EE1A7B">
        <w:t>Відповідно до підпункту 23 пункт</w:t>
      </w:r>
      <w:r>
        <w:t>у</w:t>
      </w:r>
      <w:r w:rsidRPr="00EE1A7B">
        <w:t xml:space="preserve"> «а» статті 30</w:t>
      </w:r>
      <w:r>
        <w:t xml:space="preserve"> Закону</w:t>
      </w:r>
      <w:r w:rsidRPr="00EE1A7B">
        <w:t xml:space="preserve"> України «Про місцеве самоврядування в Україні», Закону України «Про житлово-комунальні послуги», статей 21, 35-1 Закону України «Про відходи», Правил надання послуг з поводження з побутовими відходами, затверджених постановою Кабінету Міністрів України від 10</w:t>
      </w:r>
      <w:r>
        <w:t xml:space="preserve"> грудня </w:t>
      </w:r>
      <w:r w:rsidRPr="00EE1A7B">
        <w:t>2008</w:t>
      </w:r>
      <w:r>
        <w:t xml:space="preserve"> року</w:t>
      </w:r>
      <w:r w:rsidRPr="00EE1A7B">
        <w:t xml:space="preserve"> № 1070, </w:t>
      </w:r>
      <w:r>
        <w:t>п</w:t>
      </w:r>
      <w:r w:rsidRPr="00EE1A7B">
        <w:t>останови Кабі</w:t>
      </w:r>
      <w:r>
        <w:t xml:space="preserve">нету Міністрів України від 16 листопада </w:t>
      </w:r>
      <w:r w:rsidRPr="00EE1A7B">
        <w:t>2011</w:t>
      </w:r>
      <w:r>
        <w:t xml:space="preserve"> року</w:t>
      </w:r>
      <w:r w:rsidRPr="00EE1A7B">
        <w:t xml:space="preserve"> № 1173 «Питання надання послуг з вивезення побутових відходів»</w:t>
      </w:r>
      <w:r>
        <w:t xml:space="preserve"> (зі змінами)</w:t>
      </w:r>
      <w:r w:rsidRPr="00EE1A7B">
        <w:t>, за результатами проведення конкурсу з визначення виконавця послуг з вивезення та захоронення твердих та рідких побутових відходів на території Роменської міської територіальної громади</w:t>
      </w:r>
      <w:r>
        <w:t>,</w:t>
      </w:r>
    </w:p>
    <w:p w:rsidR="0084695F" w:rsidRPr="0084695F" w:rsidRDefault="0084695F" w:rsidP="0084695F">
      <w:pPr>
        <w:pStyle w:val="a7"/>
        <w:spacing w:after="150" w:line="276" w:lineRule="auto"/>
        <w:rPr>
          <w:rFonts w:ascii="Times New Roman" w:hAnsi="Times New Roman"/>
        </w:rPr>
      </w:pPr>
      <w:r w:rsidRPr="0084695F">
        <w:rPr>
          <w:rFonts w:ascii="Times New Roman" w:hAnsi="Times New Roman"/>
        </w:rPr>
        <w:t>ВИКОНАВЧИЙ КОМІТЕТ МІСЬКОЇ РАДИ ВИРІШИВ:</w:t>
      </w:r>
    </w:p>
    <w:p w:rsidR="0084695F" w:rsidRPr="00B0393F" w:rsidRDefault="0084695F" w:rsidP="0084695F">
      <w:pPr>
        <w:numPr>
          <w:ilvl w:val="0"/>
          <w:numId w:val="5"/>
        </w:numPr>
        <w:tabs>
          <w:tab w:val="left" w:pos="142"/>
        </w:tabs>
        <w:suppressAutoHyphens w:val="0"/>
        <w:spacing w:after="150" w:line="276" w:lineRule="auto"/>
        <w:ind w:left="0" w:firstLine="567"/>
        <w:jc w:val="both"/>
      </w:pPr>
      <w:r w:rsidRPr="00EE1A7B">
        <w:t>Визна</w:t>
      </w:r>
      <w:r w:rsidR="005847B2">
        <w:t>чити</w:t>
      </w:r>
      <w:r w:rsidRPr="00EE1A7B">
        <w:t xml:space="preserve"> комунальне підприємство «Комбінат комунальних підпр</w:t>
      </w:r>
      <w:r>
        <w:t>иємств» Роменської міської ради»</w:t>
      </w:r>
      <w:r w:rsidRPr="00EE1A7B">
        <w:t xml:space="preserve"> виконавцем послуг із вивезення та захоронення твердих та рідких побутових </w:t>
      </w:r>
      <w:r>
        <w:t xml:space="preserve">відходів </w:t>
      </w:r>
      <w:r w:rsidRPr="00EE1A7B">
        <w:t>на території Роменської міської територіальної громади строком на 12 місяців</w:t>
      </w:r>
      <w:r>
        <w:t>.</w:t>
      </w:r>
    </w:p>
    <w:p w:rsidR="0084695F" w:rsidRPr="00D0736B" w:rsidRDefault="0084695F" w:rsidP="0084695F">
      <w:pPr>
        <w:pStyle w:val="a4"/>
        <w:numPr>
          <w:ilvl w:val="0"/>
          <w:numId w:val="5"/>
        </w:numPr>
        <w:tabs>
          <w:tab w:val="left" w:pos="360"/>
        </w:tabs>
        <w:suppressAutoHyphens w:val="0"/>
        <w:spacing w:after="150" w:line="276" w:lineRule="auto"/>
        <w:ind w:left="0" w:firstLine="567"/>
        <w:contextualSpacing w:val="0"/>
        <w:jc w:val="both"/>
        <w:rPr>
          <w:b/>
        </w:rPr>
      </w:pPr>
      <w:r w:rsidRPr="00EE1A7B">
        <w:t>Управлінню житлово-комунального господарства Роменської міської ради укласти з комунальним підприємством «Комбінат комунальних підприємств» Роменської міської ради» договір на надання послуг з вивезення та захоронення твердих та рідких побутових відходів на території Роменської міської територіальної громади</w:t>
      </w:r>
      <w:r>
        <w:t>.</w:t>
      </w:r>
    </w:p>
    <w:p w:rsidR="0084695F" w:rsidRPr="00535A8B" w:rsidRDefault="0084695F" w:rsidP="0084695F">
      <w:pPr>
        <w:pStyle w:val="a4"/>
        <w:numPr>
          <w:ilvl w:val="0"/>
          <w:numId w:val="5"/>
        </w:numPr>
        <w:tabs>
          <w:tab w:val="left" w:pos="360"/>
        </w:tabs>
        <w:suppressAutoHyphens w:val="0"/>
        <w:spacing w:after="150" w:line="276" w:lineRule="auto"/>
        <w:ind w:left="0" w:firstLine="567"/>
        <w:contextualSpacing w:val="0"/>
        <w:jc w:val="both"/>
        <w:rPr>
          <w:b/>
        </w:rPr>
      </w:pPr>
      <w:r w:rsidRPr="00EE1A7B">
        <w:t>Дозволити комунальному підприємству «Комбінат комунальних підприємств» Роменської міської ради» застос</w:t>
      </w:r>
      <w:r>
        <w:t>ову</w:t>
      </w:r>
      <w:r w:rsidRPr="00EE1A7B">
        <w:t xml:space="preserve">вати діючі тарифи </w:t>
      </w:r>
      <w:r>
        <w:t>на</w:t>
      </w:r>
      <w:r w:rsidRPr="00EE1A7B">
        <w:t xml:space="preserve"> послуг</w:t>
      </w:r>
      <w:r>
        <w:t xml:space="preserve">и </w:t>
      </w:r>
      <w:r w:rsidRPr="00EE1A7B">
        <w:t>з вивезення</w:t>
      </w:r>
      <w:r>
        <w:t>, розміщення</w:t>
      </w:r>
      <w:r w:rsidRPr="00EE1A7B">
        <w:t xml:space="preserve"> та захоронення твердих та рідких побутових відходів на території Роменської міської територіальної громади</w:t>
      </w:r>
      <w:r>
        <w:t>.</w:t>
      </w:r>
    </w:p>
    <w:p w:rsidR="00B13DEF" w:rsidRPr="001366A6" w:rsidRDefault="00B13DEF" w:rsidP="006960ED">
      <w:pPr>
        <w:spacing w:line="276" w:lineRule="auto"/>
        <w:ind w:left="284"/>
        <w:jc w:val="both"/>
      </w:pPr>
    </w:p>
    <w:p w:rsidR="00B13DEF" w:rsidRPr="00870B55" w:rsidRDefault="00B13DEF" w:rsidP="006960ED">
      <w:pPr>
        <w:spacing w:line="276" w:lineRule="auto"/>
        <w:ind w:left="284"/>
        <w:jc w:val="both"/>
      </w:pPr>
    </w:p>
    <w:p w:rsidR="00B13DEF" w:rsidRPr="005B6773" w:rsidRDefault="00B13DEF" w:rsidP="006960ED">
      <w:pPr>
        <w:suppressAutoHyphens w:val="0"/>
        <w:spacing w:line="276" w:lineRule="auto"/>
        <w:jc w:val="both"/>
        <w:rPr>
          <w:bCs/>
        </w:rPr>
      </w:pPr>
      <w:r w:rsidRPr="00870B55">
        <w:rPr>
          <w:b/>
          <w:bCs/>
        </w:rPr>
        <w:t xml:space="preserve">Розробник проекту: </w:t>
      </w:r>
      <w:r w:rsidRPr="005B6773">
        <w:rPr>
          <w:bCs/>
        </w:rPr>
        <w:t>Олена ГРЕБЕНЮК, начальник управління житлово-комунального господарства Роменської міської ради</w:t>
      </w:r>
    </w:p>
    <w:p w:rsidR="00B13DEF" w:rsidRPr="00870B55" w:rsidRDefault="00B13DEF" w:rsidP="006960ED">
      <w:pPr>
        <w:suppressAutoHyphens w:val="0"/>
        <w:spacing w:line="276" w:lineRule="auto"/>
        <w:jc w:val="both"/>
        <w:rPr>
          <w:b/>
          <w:bCs/>
        </w:rPr>
      </w:pPr>
    </w:p>
    <w:p w:rsidR="00B13DEF" w:rsidRPr="005B6773" w:rsidRDefault="00B13DEF" w:rsidP="006960ED">
      <w:pPr>
        <w:suppressAutoHyphens w:val="0"/>
        <w:spacing w:line="276" w:lineRule="auto"/>
        <w:jc w:val="both"/>
        <w:rPr>
          <w:b/>
          <w:bCs/>
        </w:rPr>
      </w:pPr>
      <w:r w:rsidRPr="00870B55">
        <w:rPr>
          <w:b/>
          <w:bCs/>
        </w:rPr>
        <w:t xml:space="preserve">Пропозиції та зауваження до проекту рішення приймаються управлінням житлово-комунального господарства Роменської міської ради за адресою: </w:t>
      </w:r>
      <w:r w:rsidRPr="005B6773">
        <w:rPr>
          <w:bCs/>
        </w:rPr>
        <w:t xml:space="preserve">вул. Аптекарська, 19, за телефоном 5-42-86, електронною поштою: </w:t>
      </w:r>
      <w:hyperlink r:id="rId8" w:history="1">
        <w:r w:rsidRPr="005B6773">
          <w:rPr>
            <w:bCs/>
            <w:color w:val="0000FF"/>
            <w:u w:val="single"/>
          </w:rPr>
          <w:t>zhkg@romny-vk.gov.ua</w:t>
        </w:r>
      </w:hyperlink>
    </w:p>
    <w:p w:rsidR="00B13DEF" w:rsidRDefault="00B13DEF" w:rsidP="006960ED">
      <w:pPr>
        <w:spacing w:line="276" w:lineRule="auto"/>
      </w:pPr>
    </w:p>
    <w:p w:rsidR="00C9509F" w:rsidRDefault="00C9509F" w:rsidP="006960ED">
      <w:pPr>
        <w:spacing w:line="276" w:lineRule="auto"/>
      </w:pPr>
    </w:p>
    <w:p w:rsidR="00C9509F" w:rsidRDefault="00C9509F" w:rsidP="006960ED">
      <w:pPr>
        <w:spacing w:line="276" w:lineRule="auto"/>
      </w:pPr>
    </w:p>
    <w:p w:rsidR="00C9509F" w:rsidRDefault="00C9509F" w:rsidP="006960ED">
      <w:pPr>
        <w:spacing w:line="276" w:lineRule="auto"/>
      </w:pPr>
    </w:p>
    <w:p w:rsidR="00C9509F" w:rsidRDefault="00C9509F" w:rsidP="006960ED">
      <w:pPr>
        <w:spacing w:line="276" w:lineRule="auto"/>
      </w:pPr>
    </w:p>
    <w:p w:rsidR="00C9509F" w:rsidRPr="004C390C" w:rsidRDefault="00C9509F" w:rsidP="00C9509F">
      <w:pPr>
        <w:spacing w:line="276" w:lineRule="auto"/>
        <w:jc w:val="center"/>
        <w:rPr>
          <w:b/>
        </w:rPr>
      </w:pPr>
      <w:r w:rsidRPr="004C390C">
        <w:rPr>
          <w:b/>
        </w:rPr>
        <w:lastRenderedPageBreak/>
        <w:t>ПОЯСНЮВАЛЬНА ЗАПИСКА</w:t>
      </w:r>
    </w:p>
    <w:p w:rsidR="00C9509F" w:rsidRPr="004C390C" w:rsidRDefault="00C9509F" w:rsidP="00C9509F">
      <w:pPr>
        <w:spacing w:line="276" w:lineRule="auto"/>
        <w:jc w:val="center"/>
        <w:rPr>
          <w:b/>
        </w:rPr>
      </w:pPr>
      <w:r>
        <w:rPr>
          <w:b/>
        </w:rPr>
        <w:t>до проє</w:t>
      </w:r>
      <w:r w:rsidRPr="004C390C">
        <w:rPr>
          <w:b/>
        </w:rPr>
        <w:t>кту</w:t>
      </w:r>
      <w:r>
        <w:rPr>
          <w:b/>
        </w:rPr>
        <w:t xml:space="preserve"> </w:t>
      </w:r>
      <w:r w:rsidRPr="004C390C">
        <w:rPr>
          <w:b/>
        </w:rPr>
        <w:t>рішення</w:t>
      </w:r>
      <w:r>
        <w:rPr>
          <w:b/>
        </w:rPr>
        <w:t xml:space="preserve"> виконавчого комітету </w:t>
      </w:r>
      <w:r w:rsidRPr="004C390C">
        <w:rPr>
          <w:b/>
        </w:rPr>
        <w:t>міської ради</w:t>
      </w:r>
    </w:p>
    <w:p w:rsidR="00C9509F" w:rsidRPr="004C390C" w:rsidRDefault="00C9509F" w:rsidP="00C9509F">
      <w:pPr>
        <w:spacing w:line="276" w:lineRule="auto"/>
        <w:jc w:val="center"/>
        <w:rPr>
          <w:b/>
        </w:rPr>
      </w:pPr>
      <w:r w:rsidRPr="004C390C">
        <w:rPr>
          <w:b/>
        </w:rPr>
        <w:t>«</w:t>
      </w:r>
      <w:r w:rsidRPr="0067234C">
        <w:rPr>
          <w:b/>
        </w:rPr>
        <w:t>Про визн</w:t>
      </w:r>
      <w:r>
        <w:rPr>
          <w:b/>
        </w:rPr>
        <w:t xml:space="preserve">ачення комунального </w:t>
      </w:r>
      <w:r w:rsidRPr="0067234C">
        <w:rPr>
          <w:b/>
        </w:rPr>
        <w:t>підприємства «Комбінат</w:t>
      </w:r>
      <w:r>
        <w:rPr>
          <w:b/>
        </w:rPr>
        <w:t xml:space="preserve"> </w:t>
      </w:r>
      <w:r w:rsidRPr="0067234C">
        <w:rPr>
          <w:b/>
        </w:rPr>
        <w:t>комунальних</w:t>
      </w:r>
      <w:r>
        <w:rPr>
          <w:b/>
        </w:rPr>
        <w:t xml:space="preserve"> </w:t>
      </w:r>
      <w:r w:rsidRPr="0067234C">
        <w:rPr>
          <w:b/>
        </w:rPr>
        <w:t>підпр</w:t>
      </w:r>
      <w:r>
        <w:rPr>
          <w:b/>
        </w:rPr>
        <w:t xml:space="preserve">иємств» Роменської міської ради </w:t>
      </w:r>
      <w:r w:rsidRPr="0067234C">
        <w:rPr>
          <w:b/>
        </w:rPr>
        <w:t>виконавцем</w:t>
      </w:r>
      <w:r>
        <w:rPr>
          <w:b/>
        </w:rPr>
        <w:t xml:space="preserve"> </w:t>
      </w:r>
      <w:r w:rsidRPr="0067234C">
        <w:rPr>
          <w:b/>
        </w:rPr>
        <w:t>послуг</w:t>
      </w:r>
      <w:r>
        <w:rPr>
          <w:b/>
        </w:rPr>
        <w:t xml:space="preserve"> і</w:t>
      </w:r>
      <w:r w:rsidRPr="0067234C">
        <w:rPr>
          <w:b/>
        </w:rPr>
        <w:t>з</w:t>
      </w:r>
      <w:r>
        <w:rPr>
          <w:b/>
        </w:rPr>
        <w:t xml:space="preserve"> </w:t>
      </w:r>
      <w:r w:rsidRPr="0067234C">
        <w:rPr>
          <w:b/>
        </w:rPr>
        <w:t>вивезення та захоронення</w:t>
      </w:r>
      <w:r>
        <w:rPr>
          <w:b/>
        </w:rPr>
        <w:t xml:space="preserve"> </w:t>
      </w:r>
      <w:r w:rsidRPr="0067234C">
        <w:rPr>
          <w:b/>
        </w:rPr>
        <w:t>твердих та рідких</w:t>
      </w:r>
      <w:r>
        <w:rPr>
          <w:b/>
        </w:rPr>
        <w:t xml:space="preserve"> </w:t>
      </w:r>
      <w:r w:rsidRPr="0067234C">
        <w:rPr>
          <w:b/>
        </w:rPr>
        <w:t>побутових</w:t>
      </w:r>
      <w:r>
        <w:rPr>
          <w:b/>
        </w:rPr>
        <w:t xml:space="preserve"> </w:t>
      </w:r>
      <w:r w:rsidRPr="0067234C">
        <w:rPr>
          <w:b/>
        </w:rPr>
        <w:t>відходів на території</w:t>
      </w:r>
      <w:r>
        <w:rPr>
          <w:b/>
        </w:rPr>
        <w:t xml:space="preserve"> </w:t>
      </w:r>
      <w:r w:rsidRPr="0067234C">
        <w:rPr>
          <w:b/>
        </w:rPr>
        <w:t>Роменської</w:t>
      </w:r>
      <w:r>
        <w:rPr>
          <w:b/>
        </w:rPr>
        <w:t xml:space="preserve"> </w:t>
      </w:r>
      <w:r w:rsidRPr="0067234C">
        <w:rPr>
          <w:b/>
        </w:rPr>
        <w:t>міської</w:t>
      </w:r>
      <w:r>
        <w:rPr>
          <w:b/>
        </w:rPr>
        <w:t xml:space="preserve"> </w:t>
      </w:r>
      <w:r w:rsidRPr="0067234C">
        <w:rPr>
          <w:b/>
        </w:rPr>
        <w:t>територіальної</w:t>
      </w:r>
      <w:r>
        <w:rPr>
          <w:b/>
        </w:rPr>
        <w:t xml:space="preserve"> </w:t>
      </w:r>
      <w:r w:rsidRPr="0067234C">
        <w:rPr>
          <w:b/>
        </w:rPr>
        <w:t>громади</w:t>
      </w:r>
      <w:r w:rsidRPr="004C390C">
        <w:rPr>
          <w:b/>
        </w:rPr>
        <w:t>»</w:t>
      </w:r>
    </w:p>
    <w:p w:rsidR="00C9509F" w:rsidRPr="00C9509F" w:rsidRDefault="00C9509F" w:rsidP="00C9509F">
      <w:pPr>
        <w:pStyle w:val="a4"/>
        <w:spacing w:line="276" w:lineRule="auto"/>
        <w:ind w:left="0"/>
        <w:jc w:val="center"/>
        <w:rPr>
          <w:b/>
          <w:bCs/>
        </w:rPr>
      </w:pPr>
    </w:p>
    <w:p w:rsidR="00C9509F" w:rsidRDefault="00C9509F" w:rsidP="00C9509F">
      <w:pPr>
        <w:spacing w:line="276" w:lineRule="auto"/>
        <w:ind w:firstLine="567"/>
        <w:jc w:val="both"/>
        <w:rPr>
          <w:color w:val="000000"/>
        </w:rPr>
      </w:pPr>
      <w:r>
        <w:t>Даний проє</w:t>
      </w:r>
      <w:r w:rsidRPr="00EE1A7B">
        <w:t>кт рішення розроблено відповідно до підпункту 23 пункта «а» статті 30  Закону України «Про місцеве самоврядування в Україні», Закону України «Про житлово-комунальні послуги», статей 21, 35-1 Закону України «Про відходи», Правил надання послуг</w:t>
      </w:r>
      <w:r w:rsidRPr="0067234C">
        <w:rPr>
          <w:color w:val="000000"/>
        </w:rPr>
        <w:t xml:space="preserve"> з поводження з побутовими відходами, затве</w:t>
      </w:r>
      <w:bookmarkStart w:id="0" w:name="_GoBack"/>
      <w:bookmarkEnd w:id="0"/>
      <w:r w:rsidRPr="0067234C">
        <w:rPr>
          <w:color w:val="000000"/>
        </w:rPr>
        <w:t>рджених постановою Ка</w:t>
      </w:r>
      <w:r>
        <w:rPr>
          <w:color w:val="000000"/>
        </w:rPr>
        <w:t xml:space="preserve">бінету Міністрів України від 10 грудня </w:t>
      </w:r>
      <w:r w:rsidRPr="0067234C">
        <w:rPr>
          <w:color w:val="000000"/>
        </w:rPr>
        <w:t>2008</w:t>
      </w:r>
      <w:r>
        <w:rPr>
          <w:color w:val="000000"/>
        </w:rPr>
        <w:t xml:space="preserve"> року</w:t>
      </w:r>
      <w:r w:rsidRPr="0067234C">
        <w:rPr>
          <w:color w:val="000000"/>
        </w:rPr>
        <w:t xml:space="preserve"> № 1070,</w:t>
      </w:r>
      <w:r>
        <w:rPr>
          <w:color w:val="000000"/>
        </w:rPr>
        <w:t xml:space="preserve"> </w:t>
      </w:r>
      <w:r w:rsidRPr="00FA31C6">
        <w:rPr>
          <w:color w:val="000000"/>
        </w:rPr>
        <w:t>постанови Кабінету Міністрів України від 16</w:t>
      </w:r>
      <w:r>
        <w:rPr>
          <w:color w:val="000000"/>
        </w:rPr>
        <w:t xml:space="preserve"> листопада </w:t>
      </w:r>
      <w:r w:rsidRPr="00FA31C6">
        <w:rPr>
          <w:color w:val="000000"/>
        </w:rPr>
        <w:t xml:space="preserve">2011 </w:t>
      </w:r>
      <w:r>
        <w:rPr>
          <w:color w:val="000000"/>
        </w:rPr>
        <w:t xml:space="preserve">року </w:t>
      </w:r>
      <w:r w:rsidRPr="00FA31C6">
        <w:rPr>
          <w:color w:val="000000"/>
        </w:rPr>
        <w:t>№ 1173 «Питання надання послуг з вивезення побутових відходів»</w:t>
      </w:r>
      <w:r>
        <w:rPr>
          <w:color w:val="000000"/>
        </w:rPr>
        <w:t xml:space="preserve"> (зі змінами).</w:t>
      </w:r>
    </w:p>
    <w:p w:rsidR="00C9509F" w:rsidRDefault="00C9509F" w:rsidP="00C9509F">
      <w:pPr>
        <w:spacing w:line="276" w:lineRule="auto"/>
        <w:ind w:firstLine="567"/>
        <w:jc w:val="both"/>
        <w:rPr>
          <w:color w:val="000000"/>
        </w:rPr>
      </w:pPr>
      <w:r>
        <w:rPr>
          <w:color w:val="000000"/>
        </w:rPr>
        <w:t xml:space="preserve">28.11.2022 року проведено конкурс з визначення виконавця послуг з вивезення та захоронення твердих та рідких побутових відходів на території Роменської міської територіальної громади. Протоколом засідання конкурсної комісії визначено переможцем конкурсу комунальне підприємство «Комбінат комунальних підприємств» Роменської міської ради. Відповідно до пункту 30 </w:t>
      </w:r>
      <w:r w:rsidRPr="00FA31C6">
        <w:rPr>
          <w:color w:val="000000"/>
        </w:rPr>
        <w:t>постанови Кабінету Міністрів України від 16</w:t>
      </w:r>
      <w:r>
        <w:rPr>
          <w:color w:val="000000"/>
        </w:rPr>
        <w:t xml:space="preserve"> листопада </w:t>
      </w:r>
      <w:r w:rsidRPr="00FA31C6">
        <w:rPr>
          <w:color w:val="000000"/>
        </w:rPr>
        <w:t xml:space="preserve">2011 </w:t>
      </w:r>
      <w:r>
        <w:rPr>
          <w:color w:val="000000"/>
        </w:rPr>
        <w:t xml:space="preserve">року </w:t>
      </w:r>
      <w:r w:rsidRPr="00FA31C6">
        <w:rPr>
          <w:color w:val="000000"/>
        </w:rPr>
        <w:t>№ 1173 «Питання надання послуг з вивезення побутових відходів»</w:t>
      </w:r>
      <w:r>
        <w:rPr>
          <w:color w:val="000000"/>
        </w:rPr>
        <w:t xml:space="preserve"> організатор конкурсу протягом 5 робочих днів приймає рішення щодо</w:t>
      </w:r>
      <w:r w:rsidRPr="00EB32B7">
        <w:rPr>
          <w:color w:val="000000"/>
        </w:rPr>
        <w:t xml:space="preserve"> визначення  переможця  конкурсу</w:t>
      </w:r>
      <w:r>
        <w:rPr>
          <w:color w:val="000000"/>
        </w:rPr>
        <w:t>.</w:t>
      </w:r>
    </w:p>
    <w:p w:rsidR="00C9509F" w:rsidRPr="005E7810" w:rsidRDefault="00C9509F" w:rsidP="00C9509F">
      <w:pPr>
        <w:spacing w:line="276" w:lineRule="auto"/>
        <w:ind w:firstLine="567"/>
        <w:jc w:val="both"/>
        <w:rPr>
          <w:b/>
        </w:rPr>
      </w:pPr>
      <w:r w:rsidRPr="005E7810">
        <w:t>Враховуюче вищевикладене</w:t>
      </w:r>
      <w:r>
        <w:t>,</w:t>
      </w:r>
      <w:r w:rsidRPr="005E7810">
        <w:t xml:space="preserve"> даний про</w:t>
      </w:r>
      <w:r>
        <w:t>є</w:t>
      </w:r>
      <w:r w:rsidRPr="005E7810">
        <w:t xml:space="preserve">кт рішення слід розглянути на </w:t>
      </w:r>
      <w:r>
        <w:t>поза</w:t>
      </w:r>
      <w:r w:rsidRPr="005E7810">
        <w:t xml:space="preserve">черговому засіданні виконкому міської ради, що </w:t>
      </w:r>
      <w:r>
        <w:t>планується</w:t>
      </w:r>
      <w:r w:rsidRPr="005E7810">
        <w:t xml:space="preserve"> грудні 2022 року.</w:t>
      </w:r>
    </w:p>
    <w:p w:rsidR="00C9509F" w:rsidRDefault="00C9509F" w:rsidP="00C9509F">
      <w:pPr>
        <w:spacing w:line="276" w:lineRule="auto"/>
        <w:jc w:val="both"/>
        <w:rPr>
          <w:b/>
          <w:bCs/>
          <w:color w:val="000000"/>
        </w:rPr>
      </w:pPr>
    </w:p>
    <w:p w:rsidR="00C9509F" w:rsidRPr="004C390C" w:rsidRDefault="00C9509F" w:rsidP="00C9509F">
      <w:pPr>
        <w:spacing w:line="276" w:lineRule="auto"/>
        <w:jc w:val="both"/>
        <w:rPr>
          <w:b/>
        </w:rPr>
      </w:pPr>
    </w:p>
    <w:p w:rsidR="00C9509F" w:rsidRDefault="00C9509F" w:rsidP="00C9509F">
      <w:pPr>
        <w:spacing w:line="276" w:lineRule="auto"/>
        <w:jc w:val="both"/>
        <w:rPr>
          <w:b/>
        </w:rPr>
      </w:pPr>
      <w:r>
        <w:rPr>
          <w:b/>
        </w:rPr>
        <w:t xml:space="preserve">Начальник управління </w:t>
      </w:r>
      <w:r w:rsidRPr="004C390C">
        <w:rPr>
          <w:b/>
        </w:rPr>
        <w:t>житлово-</w:t>
      </w:r>
    </w:p>
    <w:p w:rsidR="00C9509F" w:rsidRDefault="00C9509F" w:rsidP="00C9509F">
      <w:pPr>
        <w:spacing w:line="276" w:lineRule="auto"/>
        <w:jc w:val="both"/>
        <w:rPr>
          <w:b/>
        </w:rPr>
      </w:pPr>
      <w:r>
        <w:rPr>
          <w:b/>
        </w:rPr>
        <w:t xml:space="preserve">комунального </w:t>
      </w:r>
      <w:r w:rsidRPr="004C390C">
        <w:rPr>
          <w:b/>
        </w:rPr>
        <w:t>господарства</w:t>
      </w:r>
      <w:r>
        <w:rPr>
          <w:b/>
        </w:rPr>
        <w:t xml:space="preserve"> </w:t>
      </w:r>
    </w:p>
    <w:p w:rsidR="00C9509F" w:rsidRDefault="00C9509F" w:rsidP="00C9509F">
      <w:pPr>
        <w:spacing w:line="276" w:lineRule="auto"/>
        <w:ind w:right="424"/>
        <w:jc w:val="both"/>
        <w:rPr>
          <w:b/>
        </w:rPr>
      </w:pPr>
      <w:r>
        <w:rPr>
          <w:b/>
        </w:rPr>
        <w:t xml:space="preserve">Роменської міської ради               </w:t>
      </w:r>
      <w:r>
        <w:rPr>
          <w:b/>
        </w:rPr>
        <w:tab/>
        <w:t xml:space="preserve">                                              Олена ГРЕБЕНЮК</w:t>
      </w:r>
    </w:p>
    <w:p w:rsidR="00C9509F" w:rsidRPr="00CF52BB" w:rsidRDefault="00C9509F" w:rsidP="00C9509F">
      <w:pPr>
        <w:spacing w:line="276" w:lineRule="auto"/>
        <w:ind w:right="424"/>
        <w:jc w:val="both"/>
        <w:rPr>
          <w:b/>
        </w:rPr>
      </w:pPr>
    </w:p>
    <w:p w:rsidR="00C9509F" w:rsidRPr="00CF52BB" w:rsidRDefault="00C9509F" w:rsidP="00C9509F">
      <w:pPr>
        <w:spacing w:line="276" w:lineRule="auto"/>
        <w:jc w:val="both"/>
        <w:rPr>
          <w:b/>
        </w:rPr>
      </w:pPr>
    </w:p>
    <w:p w:rsidR="00C9509F" w:rsidRPr="004C390C" w:rsidRDefault="00C9509F" w:rsidP="00C9509F">
      <w:pPr>
        <w:spacing w:line="276" w:lineRule="auto"/>
        <w:jc w:val="both"/>
        <w:rPr>
          <w:b/>
        </w:rPr>
      </w:pPr>
      <w:r w:rsidRPr="004C390C">
        <w:rPr>
          <w:b/>
        </w:rPr>
        <w:t xml:space="preserve">ПОГОДЖЕНО                                       </w:t>
      </w:r>
    </w:p>
    <w:p w:rsidR="00C9509F" w:rsidRDefault="00C9509F" w:rsidP="00C9509F">
      <w:pPr>
        <w:spacing w:line="276" w:lineRule="auto"/>
        <w:jc w:val="both"/>
        <w:rPr>
          <w:b/>
        </w:rPr>
      </w:pPr>
      <w:r w:rsidRPr="004C390C">
        <w:rPr>
          <w:b/>
        </w:rPr>
        <w:t>Заступник міського</w:t>
      </w:r>
      <w:r>
        <w:rPr>
          <w:b/>
        </w:rPr>
        <w:t xml:space="preserve"> </w:t>
      </w:r>
      <w:r w:rsidRPr="004C390C">
        <w:rPr>
          <w:b/>
        </w:rPr>
        <w:t>голови</w:t>
      </w:r>
      <w:r>
        <w:rPr>
          <w:b/>
        </w:rPr>
        <w:t xml:space="preserve"> з питань </w:t>
      </w:r>
    </w:p>
    <w:p w:rsidR="00C9509F" w:rsidRPr="004C390C" w:rsidRDefault="00C9509F" w:rsidP="00C9509F">
      <w:pPr>
        <w:spacing w:line="276" w:lineRule="auto"/>
        <w:jc w:val="both"/>
        <w:rPr>
          <w:b/>
        </w:rPr>
      </w:pPr>
      <w:r>
        <w:rPr>
          <w:b/>
        </w:rPr>
        <w:t>діяльності виконавчих органів ради</w:t>
      </w:r>
      <w:r w:rsidRPr="004C390C">
        <w:rPr>
          <w:b/>
        </w:rPr>
        <w:tab/>
      </w:r>
      <w:r w:rsidRPr="004C390C">
        <w:rPr>
          <w:b/>
        </w:rPr>
        <w:tab/>
      </w:r>
      <w:r w:rsidRPr="004C390C">
        <w:rPr>
          <w:b/>
        </w:rPr>
        <w:tab/>
        <w:t>Владислав СУХОДОЛЬСЬКИЙ</w:t>
      </w:r>
    </w:p>
    <w:p w:rsidR="00C9509F" w:rsidRPr="001E4474" w:rsidRDefault="00C9509F" w:rsidP="00C9509F">
      <w:pPr>
        <w:pStyle w:val="a4"/>
        <w:spacing w:line="276" w:lineRule="auto"/>
        <w:ind w:left="0"/>
        <w:rPr>
          <w:b/>
          <w:lang w:val="ru-RU"/>
        </w:rPr>
      </w:pPr>
    </w:p>
    <w:p w:rsidR="00C9509F" w:rsidRPr="00C9509F" w:rsidRDefault="00C9509F" w:rsidP="00C9509F">
      <w:pPr>
        <w:spacing w:line="276" w:lineRule="auto"/>
        <w:rPr>
          <w:lang w:val="ru-RU"/>
        </w:rPr>
      </w:pPr>
    </w:p>
    <w:p w:rsidR="00C9509F" w:rsidRDefault="00C9509F" w:rsidP="006960ED">
      <w:pPr>
        <w:spacing w:line="276" w:lineRule="auto"/>
      </w:pPr>
    </w:p>
    <w:p w:rsidR="00C9509F" w:rsidRDefault="00C9509F" w:rsidP="006960ED">
      <w:pPr>
        <w:spacing w:line="276" w:lineRule="auto"/>
      </w:pPr>
    </w:p>
    <w:p w:rsidR="00B13DEF" w:rsidRDefault="00B13DEF" w:rsidP="006960ED">
      <w:pPr>
        <w:spacing w:line="276" w:lineRule="auto"/>
      </w:pPr>
    </w:p>
    <w:p w:rsidR="00B13DEF" w:rsidRDefault="00B13DEF" w:rsidP="00B13DEF">
      <w:pPr>
        <w:spacing w:line="276" w:lineRule="auto"/>
      </w:pPr>
    </w:p>
    <w:p w:rsidR="007936BC" w:rsidRDefault="007936BC" w:rsidP="007936BC">
      <w:pPr>
        <w:ind w:left="5670"/>
        <w:jc w:val="both"/>
        <w:rPr>
          <w:b/>
        </w:rPr>
      </w:pPr>
    </w:p>
    <w:p w:rsidR="005847B2" w:rsidRDefault="005847B2" w:rsidP="007936BC">
      <w:pPr>
        <w:ind w:left="5670"/>
        <w:jc w:val="both"/>
        <w:rPr>
          <w:b/>
        </w:rPr>
      </w:pPr>
    </w:p>
    <w:sectPr w:rsidR="005847B2" w:rsidSect="00FF389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64" w:rsidRDefault="00F52664" w:rsidP="001366A6">
      <w:r>
        <w:separator/>
      </w:r>
    </w:p>
  </w:endnote>
  <w:endnote w:type="continuationSeparator" w:id="0">
    <w:p w:rsidR="00F52664" w:rsidRDefault="00F52664" w:rsidP="0013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64" w:rsidRDefault="00F52664" w:rsidP="001366A6">
      <w:r>
        <w:separator/>
      </w:r>
    </w:p>
  </w:footnote>
  <w:footnote w:type="continuationSeparator" w:id="0">
    <w:p w:rsidR="00F52664" w:rsidRDefault="00F52664" w:rsidP="0013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7B9"/>
    <w:multiLevelType w:val="hybridMultilevel"/>
    <w:tmpl w:val="DEF4C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B7056E"/>
    <w:multiLevelType w:val="hybridMultilevel"/>
    <w:tmpl w:val="C3122FE8"/>
    <w:lvl w:ilvl="0" w:tplc="2FD8C704">
      <w:start w:val="1"/>
      <w:numFmt w:val="decimal"/>
      <w:lvlText w:val="%1.1."/>
      <w:lvlJc w:val="left"/>
      <w:pPr>
        <w:ind w:left="1145" w:hanging="360"/>
      </w:pPr>
      <w:rPr>
        <w:rFonts w:hint="default"/>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4CFA668D"/>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 w15:restartNumberingAfterBreak="0">
    <w:nsid w:val="554E505E"/>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 w15:restartNumberingAfterBreak="0">
    <w:nsid w:val="784E2259"/>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5" w15:restartNumberingAfterBreak="0">
    <w:nsid w:val="7D0F6E39"/>
    <w:multiLevelType w:val="hybridMultilevel"/>
    <w:tmpl w:val="EAA41602"/>
    <w:lvl w:ilvl="0" w:tplc="9E42E6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C6"/>
    <w:rsid w:val="000D5C3C"/>
    <w:rsid w:val="001031B5"/>
    <w:rsid w:val="0012221F"/>
    <w:rsid w:val="001259A6"/>
    <w:rsid w:val="001366A6"/>
    <w:rsid w:val="00146CE6"/>
    <w:rsid w:val="00150C52"/>
    <w:rsid w:val="00186F74"/>
    <w:rsid w:val="001959AA"/>
    <w:rsid w:val="002063C6"/>
    <w:rsid w:val="002202EF"/>
    <w:rsid w:val="00232AE2"/>
    <w:rsid w:val="0024443C"/>
    <w:rsid w:val="00244AB0"/>
    <w:rsid w:val="00296777"/>
    <w:rsid w:val="002C3530"/>
    <w:rsid w:val="002C74B2"/>
    <w:rsid w:val="00337101"/>
    <w:rsid w:val="003776D6"/>
    <w:rsid w:val="003845D2"/>
    <w:rsid w:val="00387440"/>
    <w:rsid w:val="003C24CC"/>
    <w:rsid w:val="003F6CA7"/>
    <w:rsid w:val="004164CB"/>
    <w:rsid w:val="0044295F"/>
    <w:rsid w:val="00466BD3"/>
    <w:rsid w:val="0047333D"/>
    <w:rsid w:val="004C0FA8"/>
    <w:rsid w:val="004C3527"/>
    <w:rsid w:val="004D12A8"/>
    <w:rsid w:val="004D402C"/>
    <w:rsid w:val="00500714"/>
    <w:rsid w:val="00524A76"/>
    <w:rsid w:val="00535A8B"/>
    <w:rsid w:val="0056151F"/>
    <w:rsid w:val="005847B2"/>
    <w:rsid w:val="005B3039"/>
    <w:rsid w:val="005D34A5"/>
    <w:rsid w:val="00647712"/>
    <w:rsid w:val="00661843"/>
    <w:rsid w:val="00681EE4"/>
    <w:rsid w:val="00686E74"/>
    <w:rsid w:val="006960ED"/>
    <w:rsid w:val="006A34EF"/>
    <w:rsid w:val="006D239D"/>
    <w:rsid w:val="006F6869"/>
    <w:rsid w:val="00724445"/>
    <w:rsid w:val="00744121"/>
    <w:rsid w:val="007505AE"/>
    <w:rsid w:val="00774898"/>
    <w:rsid w:val="007936BC"/>
    <w:rsid w:val="007B6E57"/>
    <w:rsid w:val="008035BB"/>
    <w:rsid w:val="0084695F"/>
    <w:rsid w:val="008B1209"/>
    <w:rsid w:val="00903EC0"/>
    <w:rsid w:val="00914489"/>
    <w:rsid w:val="00915D6F"/>
    <w:rsid w:val="009B2EFD"/>
    <w:rsid w:val="009C260B"/>
    <w:rsid w:val="009C6715"/>
    <w:rsid w:val="009F4633"/>
    <w:rsid w:val="009F7E28"/>
    <w:rsid w:val="00A15F7D"/>
    <w:rsid w:val="00A40487"/>
    <w:rsid w:val="00AD21AA"/>
    <w:rsid w:val="00B13DEF"/>
    <w:rsid w:val="00B34BCD"/>
    <w:rsid w:val="00B40E76"/>
    <w:rsid w:val="00B64C66"/>
    <w:rsid w:val="00B76BD5"/>
    <w:rsid w:val="00B80B23"/>
    <w:rsid w:val="00BA1B40"/>
    <w:rsid w:val="00BB179A"/>
    <w:rsid w:val="00C15A18"/>
    <w:rsid w:val="00C36EAD"/>
    <w:rsid w:val="00C639CA"/>
    <w:rsid w:val="00C85DF4"/>
    <w:rsid w:val="00C9509F"/>
    <w:rsid w:val="00CE7B81"/>
    <w:rsid w:val="00D05C8B"/>
    <w:rsid w:val="00D0736B"/>
    <w:rsid w:val="00DA4E49"/>
    <w:rsid w:val="00DB6521"/>
    <w:rsid w:val="00E43735"/>
    <w:rsid w:val="00E4392C"/>
    <w:rsid w:val="00EB6201"/>
    <w:rsid w:val="00EC72EC"/>
    <w:rsid w:val="00EE03DB"/>
    <w:rsid w:val="00EE18BD"/>
    <w:rsid w:val="00EF1356"/>
    <w:rsid w:val="00F06F3C"/>
    <w:rsid w:val="00F52664"/>
    <w:rsid w:val="00F94222"/>
    <w:rsid w:val="00FB0D9D"/>
    <w:rsid w:val="00FC01ED"/>
    <w:rsid w:val="00FD078C"/>
    <w:rsid w:val="00FF3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AFD3"/>
  <w15:docId w15:val="{71EA4344-16AB-4508-A067-4298E84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C6"/>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
    <w:qFormat/>
    <w:rsid w:val="007936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36BC"/>
    <w:pPr>
      <w:suppressAutoHyphens w:val="0"/>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5D6F"/>
    <w:rPr>
      <w:rFonts w:ascii="Times New Roman" w:eastAsia="Times New Roman" w:hAnsi="Times New Roman"/>
      <w:sz w:val="24"/>
      <w:szCs w:val="24"/>
      <w:lang w:val="uk-UA"/>
    </w:rPr>
  </w:style>
  <w:style w:type="paragraph" w:styleId="a4">
    <w:name w:val="List Paragraph"/>
    <w:basedOn w:val="a"/>
    <w:uiPriority w:val="1"/>
    <w:qFormat/>
    <w:rsid w:val="00915D6F"/>
    <w:pPr>
      <w:ind w:left="720"/>
      <w:contextualSpacing/>
    </w:pPr>
  </w:style>
  <w:style w:type="paragraph" w:styleId="3">
    <w:name w:val="Body Text 3"/>
    <w:basedOn w:val="a"/>
    <w:link w:val="30"/>
    <w:rsid w:val="002063C6"/>
    <w:pPr>
      <w:spacing w:after="120"/>
    </w:pPr>
    <w:rPr>
      <w:sz w:val="16"/>
      <w:szCs w:val="16"/>
    </w:rPr>
  </w:style>
  <w:style w:type="character" w:customStyle="1" w:styleId="30">
    <w:name w:val="Основной текст 3 Знак"/>
    <w:basedOn w:val="a0"/>
    <w:link w:val="3"/>
    <w:rsid w:val="002063C6"/>
    <w:rPr>
      <w:rFonts w:ascii="Times New Roman" w:eastAsia="Times New Roman" w:hAnsi="Times New Roman"/>
      <w:sz w:val="16"/>
      <w:szCs w:val="16"/>
      <w:lang w:val="uk-UA" w:eastAsia="ar-SA"/>
    </w:rPr>
  </w:style>
  <w:style w:type="character" w:customStyle="1" w:styleId="20">
    <w:name w:val="Заголовок 2 Знак"/>
    <w:basedOn w:val="a0"/>
    <w:link w:val="2"/>
    <w:uiPriority w:val="9"/>
    <w:rsid w:val="007936BC"/>
    <w:rPr>
      <w:rFonts w:ascii="Times New Roman" w:eastAsia="Times New Roman" w:hAnsi="Times New Roman"/>
      <w:b/>
      <w:bCs/>
      <w:sz w:val="36"/>
      <w:szCs w:val="36"/>
    </w:rPr>
  </w:style>
  <w:style w:type="character" w:styleId="a5">
    <w:name w:val="Hyperlink"/>
    <w:basedOn w:val="a0"/>
    <w:uiPriority w:val="99"/>
    <w:semiHidden/>
    <w:unhideWhenUsed/>
    <w:rsid w:val="007936BC"/>
    <w:rPr>
      <w:color w:val="0000FF"/>
      <w:u w:val="single"/>
    </w:rPr>
  </w:style>
  <w:style w:type="character" w:customStyle="1" w:styleId="10">
    <w:name w:val="Заголовок 1 Знак"/>
    <w:basedOn w:val="a0"/>
    <w:link w:val="1"/>
    <w:uiPriority w:val="9"/>
    <w:rsid w:val="007936BC"/>
    <w:rPr>
      <w:rFonts w:asciiTheme="majorHAnsi" w:eastAsiaTheme="majorEastAsia" w:hAnsiTheme="majorHAnsi" w:cstheme="majorBidi"/>
      <w:b/>
      <w:bCs/>
      <w:color w:val="365F91" w:themeColor="accent1" w:themeShade="BF"/>
      <w:sz w:val="28"/>
      <w:szCs w:val="28"/>
      <w:lang w:val="uk-UA" w:eastAsia="ar-SA"/>
    </w:rPr>
  </w:style>
  <w:style w:type="paragraph" w:styleId="a6">
    <w:name w:val="Normal (Web)"/>
    <w:basedOn w:val="a"/>
    <w:uiPriority w:val="99"/>
    <w:unhideWhenUsed/>
    <w:rsid w:val="007936BC"/>
    <w:pPr>
      <w:suppressAutoHyphens w:val="0"/>
      <w:spacing w:before="100" w:beforeAutospacing="1" w:after="100" w:afterAutospacing="1"/>
    </w:pPr>
    <w:rPr>
      <w:lang w:val="ru-RU" w:eastAsia="ru-RU"/>
    </w:rPr>
  </w:style>
  <w:style w:type="paragraph" w:styleId="a7">
    <w:name w:val="Body Text"/>
    <w:basedOn w:val="a"/>
    <w:link w:val="a8"/>
    <w:uiPriority w:val="99"/>
    <w:rsid w:val="009C260B"/>
    <w:pPr>
      <w:spacing w:after="120"/>
    </w:pPr>
    <w:rPr>
      <w:rFonts w:ascii="Arial Unicode MS" w:eastAsia="Arial Unicode MS" w:hAnsi="Arial Unicode MS"/>
      <w:color w:val="000000"/>
      <w:lang w:eastAsia="zh-CN"/>
    </w:rPr>
  </w:style>
  <w:style w:type="character" w:customStyle="1" w:styleId="a8">
    <w:name w:val="Основной текст Знак"/>
    <w:basedOn w:val="a0"/>
    <w:link w:val="a7"/>
    <w:uiPriority w:val="99"/>
    <w:rsid w:val="009C260B"/>
    <w:rPr>
      <w:rFonts w:ascii="Arial Unicode MS" w:eastAsia="Arial Unicode MS" w:hAnsi="Arial Unicode MS"/>
      <w:color w:val="000000"/>
      <w:sz w:val="24"/>
      <w:szCs w:val="24"/>
      <w:lang w:eastAsia="zh-CN"/>
    </w:rPr>
  </w:style>
  <w:style w:type="character" w:customStyle="1" w:styleId="15">
    <w:name w:val="15"/>
    <w:basedOn w:val="a0"/>
    <w:rsid w:val="00FB0D9D"/>
  </w:style>
  <w:style w:type="paragraph" w:styleId="a9">
    <w:name w:val="Balloon Text"/>
    <w:basedOn w:val="a"/>
    <w:link w:val="aa"/>
    <w:uiPriority w:val="99"/>
    <w:semiHidden/>
    <w:unhideWhenUsed/>
    <w:rsid w:val="00EC72EC"/>
    <w:rPr>
      <w:rFonts w:ascii="Segoe UI" w:hAnsi="Segoe UI" w:cs="Segoe UI"/>
      <w:sz w:val="18"/>
      <w:szCs w:val="18"/>
    </w:rPr>
  </w:style>
  <w:style w:type="character" w:customStyle="1" w:styleId="aa">
    <w:name w:val="Текст выноски Знак"/>
    <w:basedOn w:val="a0"/>
    <w:link w:val="a9"/>
    <w:uiPriority w:val="99"/>
    <w:semiHidden/>
    <w:rsid w:val="00EC72EC"/>
    <w:rPr>
      <w:rFonts w:ascii="Segoe UI" w:eastAsia="Times New Roman" w:hAnsi="Segoe UI" w:cs="Segoe UI"/>
      <w:sz w:val="18"/>
      <w:szCs w:val="18"/>
      <w:lang w:val="uk-UA" w:eastAsia="ar-SA"/>
    </w:rPr>
  </w:style>
  <w:style w:type="paragraph" w:styleId="21">
    <w:name w:val="Body Text 2"/>
    <w:basedOn w:val="a"/>
    <w:link w:val="22"/>
    <w:uiPriority w:val="99"/>
    <w:semiHidden/>
    <w:unhideWhenUsed/>
    <w:rsid w:val="000D5C3C"/>
    <w:pPr>
      <w:spacing w:after="120" w:line="480" w:lineRule="auto"/>
    </w:pPr>
  </w:style>
  <w:style w:type="character" w:customStyle="1" w:styleId="22">
    <w:name w:val="Основной текст 2 Знак"/>
    <w:basedOn w:val="a0"/>
    <w:link w:val="21"/>
    <w:uiPriority w:val="99"/>
    <w:semiHidden/>
    <w:rsid w:val="000D5C3C"/>
    <w:rPr>
      <w:rFonts w:ascii="Times New Roman" w:eastAsia="Times New Roman" w:hAnsi="Times New Roman"/>
      <w:sz w:val="24"/>
      <w:szCs w:val="24"/>
      <w:lang w:val="uk-UA" w:eastAsia="ar-SA"/>
    </w:rPr>
  </w:style>
  <w:style w:type="paragraph" w:styleId="ab">
    <w:name w:val="Body Text Indent"/>
    <w:basedOn w:val="a"/>
    <w:link w:val="ac"/>
    <w:uiPriority w:val="99"/>
    <w:semiHidden/>
    <w:unhideWhenUsed/>
    <w:rsid w:val="0084695F"/>
    <w:pPr>
      <w:spacing w:after="120"/>
      <w:ind w:left="283"/>
    </w:pPr>
  </w:style>
  <w:style w:type="character" w:customStyle="1" w:styleId="ac">
    <w:name w:val="Основной текст с отступом Знак"/>
    <w:basedOn w:val="a0"/>
    <w:link w:val="ab"/>
    <w:uiPriority w:val="99"/>
    <w:semiHidden/>
    <w:rsid w:val="0084695F"/>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3454">
      <w:bodyDiv w:val="1"/>
      <w:marLeft w:val="0"/>
      <w:marRight w:val="0"/>
      <w:marTop w:val="0"/>
      <w:marBottom w:val="0"/>
      <w:divBdr>
        <w:top w:val="none" w:sz="0" w:space="0" w:color="auto"/>
        <w:left w:val="none" w:sz="0" w:space="0" w:color="auto"/>
        <w:bottom w:val="none" w:sz="0" w:space="0" w:color="auto"/>
        <w:right w:val="none" w:sz="0" w:space="0" w:color="auto"/>
      </w:divBdr>
    </w:div>
    <w:div w:id="944002136">
      <w:bodyDiv w:val="1"/>
      <w:marLeft w:val="0"/>
      <w:marRight w:val="0"/>
      <w:marTop w:val="0"/>
      <w:marBottom w:val="0"/>
      <w:divBdr>
        <w:top w:val="none" w:sz="0" w:space="0" w:color="auto"/>
        <w:left w:val="none" w:sz="0" w:space="0" w:color="auto"/>
        <w:bottom w:val="none" w:sz="0" w:space="0" w:color="auto"/>
        <w:right w:val="none" w:sz="0" w:space="0" w:color="auto"/>
      </w:divBdr>
    </w:div>
    <w:div w:id="1307468820">
      <w:bodyDiv w:val="1"/>
      <w:marLeft w:val="0"/>
      <w:marRight w:val="0"/>
      <w:marTop w:val="0"/>
      <w:marBottom w:val="0"/>
      <w:divBdr>
        <w:top w:val="none" w:sz="0" w:space="0" w:color="auto"/>
        <w:left w:val="none" w:sz="0" w:space="0" w:color="auto"/>
        <w:bottom w:val="none" w:sz="0" w:space="0" w:color="auto"/>
        <w:right w:val="none" w:sz="0" w:space="0" w:color="auto"/>
      </w:divBdr>
    </w:div>
    <w:div w:id="1385057153">
      <w:bodyDiv w:val="1"/>
      <w:marLeft w:val="0"/>
      <w:marRight w:val="0"/>
      <w:marTop w:val="0"/>
      <w:marBottom w:val="0"/>
      <w:divBdr>
        <w:top w:val="none" w:sz="0" w:space="0" w:color="auto"/>
        <w:left w:val="none" w:sz="0" w:space="0" w:color="auto"/>
        <w:bottom w:val="none" w:sz="0" w:space="0" w:color="auto"/>
        <w:right w:val="none" w:sz="0" w:space="0" w:color="auto"/>
      </w:divBdr>
    </w:div>
    <w:div w:id="1691641660">
      <w:bodyDiv w:val="1"/>
      <w:marLeft w:val="0"/>
      <w:marRight w:val="0"/>
      <w:marTop w:val="0"/>
      <w:marBottom w:val="0"/>
      <w:divBdr>
        <w:top w:val="none" w:sz="0" w:space="0" w:color="auto"/>
        <w:left w:val="none" w:sz="0" w:space="0" w:color="auto"/>
        <w:bottom w:val="none" w:sz="0" w:space="0" w:color="auto"/>
        <w:right w:val="none" w:sz="0" w:space="0" w:color="auto"/>
      </w:divBdr>
    </w:div>
    <w:div w:id="1965457161">
      <w:bodyDiv w:val="1"/>
      <w:marLeft w:val="0"/>
      <w:marRight w:val="0"/>
      <w:marTop w:val="0"/>
      <w:marBottom w:val="0"/>
      <w:divBdr>
        <w:top w:val="none" w:sz="0" w:space="0" w:color="auto"/>
        <w:left w:val="none" w:sz="0" w:space="0" w:color="auto"/>
        <w:bottom w:val="none" w:sz="0" w:space="0" w:color="auto"/>
        <w:right w:val="none" w:sz="0" w:space="0" w:color="auto"/>
      </w:divBdr>
    </w:div>
    <w:div w:id="20168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kg@romny-vk.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1EDD-8F06-4AB7-BFE5-F0CCB99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2</cp:revision>
  <cp:lastPrinted>2022-12-01T06:21:00Z</cp:lastPrinted>
  <dcterms:created xsi:type="dcterms:W3CDTF">2022-12-01T08:08:00Z</dcterms:created>
  <dcterms:modified xsi:type="dcterms:W3CDTF">2022-12-01T08:08:00Z</dcterms:modified>
</cp:coreProperties>
</file>