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D2" w:rsidRDefault="007501D2" w:rsidP="007501D2">
      <w:pPr>
        <w:tabs>
          <w:tab w:val="left" w:pos="9498"/>
        </w:tabs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r>
        <w:rPr>
          <w:rFonts w:ascii="Times New Roman" w:hAnsi="Times New Roman"/>
          <w:b/>
          <w:sz w:val="24"/>
          <w:szCs w:val="24"/>
        </w:rPr>
        <w:t xml:space="preserve">КТ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ІШЕННЯ</w:t>
      </w:r>
    </w:p>
    <w:p w:rsidR="007501D2" w:rsidRDefault="007501D2" w:rsidP="007501D2">
      <w:pPr>
        <w:tabs>
          <w:tab w:val="left" w:pos="9498"/>
        </w:tabs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СУМСЬКОЇ ОБЛАСТІ</w:t>
      </w:r>
    </w:p>
    <w:p w:rsidR="007501D2" w:rsidRDefault="007501D2" w:rsidP="007501D2">
      <w:pPr>
        <w:ind w:right="5102"/>
        <w:rPr>
          <w:rFonts w:ascii="Times New Roman" w:hAnsi="Times New Roman"/>
          <w:b/>
          <w:sz w:val="24"/>
          <w:szCs w:val="24"/>
        </w:rPr>
      </w:pPr>
    </w:p>
    <w:p w:rsidR="007501D2" w:rsidRDefault="007501D2" w:rsidP="007501D2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21.12.2022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8D06B4" w:rsidRPr="008D06B4" w:rsidRDefault="008D06B4" w:rsidP="007501D2">
      <w:pPr>
        <w:shd w:val="clear" w:color="auto" w:fill="FFFFFF"/>
        <w:spacing w:after="120" w:line="276" w:lineRule="auto"/>
        <w:ind w:firstLine="425"/>
        <w:jc w:val="both"/>
        <w:rPr>
          <w:rStyle w:val="a3"/>
          <w:b/>
          <w:i w:val="0"/>
          <w:sz w:val="24"/>
          <w:szCs w:val="24"/>
          <w:lang w:val="uk-UA"/>
        </w:rPr>
      </w:pPr>
      <w:r w:rsidRPr="008D06B4">
        <w:rPr>
          <w:rStyle w:val="a3"/>
          <w:b/>
          <w:i w:val="0"/>
          <w:sz w:val="24"/>
          <w:szCs w:val="24"/>
          <w:lang w:val="uk-UA"/>
        </w:rPr>
        <w:t xml:space="preserve">Про затвердження звернень з питань енергетичного забезпечення Роменської міської територіальної громади </w:t>
      </w:r>
    </w:p>
    <w:p w:rsidR="007501D2" w:rsidRPr="007501D2" w:rsidRDefault="007501D2" w:rsidP="007501D2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7501D2">
        <w:rPr>
          <w:rFonts w:ascii="Times New Roman" w:hAnsi="Times New Roman"/>
          <w:sz w:val="24"/>
          <w:szCs w:val="24"/>
          <w:lang w:val="uk-UA"/>
        </w:rPr>
        <w:t xml:space="preserve">Відповідно до статті 25, 59 Закону України «Про місцеве самоврядування в Україні», з метою стабілізації роботи енергосистеми, зменшення соціальної напруги серед населення нашої </w:t>
      </w:r>
      <w:r w:rsidRPr="007501D2">
        <w:rPr>
          <w:rFonts w:ascii="Times New Roman" w:hAnsi="Times New Roman"/>
          <w:color w:val="000000"/>
          <w:sz w:val="24"/>
          <w:szCs w:val="24"/>
          <w:lang w:val="uk-UA"/>
        </w:rPr>
        <w:t>громади,</w:t>
      </w:r>
      <w:r w:rsidRPr="007501D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:rsidR="007501D2" w:rsidRPr="008D06B4" w:rsidRDefault="007501D2" w:rsidP="007501D2">
      <w:pPr>
        <w:spacing w:after="120" w:line="276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8D06B4">
        <w:rPr>
          <w:rFonts w:ascii="Times New Roman" w:eastAsia="Calibri" w:hAnsi="Times New Roman"/>
          <w:sz w:val="24"/>
          <w:szCs w:val="24"/>
          <w:lang w:val="uk-UA"/>
        </w:rPr>
        <w:t>МІСЬКА РАДА ВИРІШИЛА:</w:t>
      </w:r>
    </w:p>
    <w:p w:rsidR="002F3C26" w:rsidRPr="002F3C26" w:rsidRDefault="002F3C26" w:rsidP="002F3C26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2F3C26">
        <w:rPr>
          <w:rFonts w:ascii="Times New Roman" w:hAnsi="Times New Roman"/>
          <w:sz w:val="24"/>
          <w:szCs w:val="24"/>
          <w:lang w:val="uk-UA"/>
        </w:rPr>
        <w:t xml:space="preserve">Відповідно до статті 25, 59 Закону України «Про місцеве самоврядування в Україні», з метою стабілізації роботи енергосистеми, зменшення соціальної напруги серед населення нашої </w:t>
      </w:r>
      <w:r w:rsidRPr="002F3C26">
        <w:rPr>
          <w:rFonts w:ascii="Times New Roman" w:hAnsi="Times New Roman"/>
          <w:color w:val="000000"/>
          <w:sz w:val="24"/>
          <w:szCs w:val="24"/>
          <w:lang w:val="uk-UA"/>
        </w:rPr>
        <w:t>громади,</w:t>
      </w:r>
      <w:r w:rsidRPr="002F3C2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:rsidR="002F3C26" w:rsidRPr="002F3C26" w:rsidRDefault="002F3C26" w:rsidP="002F3C26">
      <w:pPr>
        <w:spacing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F3C26">
        <w:rPr>
          <w:rFonts w:ascii="Times New Roman" w:eastAsia="Calibri" w:hAnsi="Times New Roman"/>
          <w:sz w:val="24"/>
          <w:szCs w:val="24"/>
        </w:rPr>
        <w:t>МІСЬКА РАДА ВИРІШИЛА:</w:t>
      </w:r>
    </w:p>
    <w:p w:rsidR="002C4856" w:rsidRPr="002C4856" w:rsidRDefault="002C4856" w:rsidP="002C4856">
      <w:pPr>
        <w:widowControl w:val="0"/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2C485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C4856">
        <w:rPr>
          <w:rFonts w:ascii="Times New Roman" w:hAnsi="Times New Roman"/>
          <w:sz w:val="24"/>
          <w:szCs w:val="24"/>
        </w:rPr>
        <w:t>Прийняти</w:t>
      </w:r>
      <w:proofErr w:type="spellEnd"/>
      <w:r w:rsidRPr="002C4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sz w:val="24"/>
          <w:szCs w:val="24"/>
        </w:rPr>
        <w:t>звернення</w:t>
      </w:r>
      <w:proofErr w:type="spellEnd"/>
      <w:r w:rsidRPr="002C4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2C4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sz w:val="24"/>
          <w:szCs w:val="24"/>
        </w:rPr>
        <w:t>міської</w:t>
      </w:r>
      <w:proofErr w:type="spellEnd"/>
      <w:r w:rsidRPr="002C48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856">
        <w:rPr>
          <w:rFonts w:ascii="Times New Roman" w:hAnsi="Times New Roman"/>
          <w:sz w:val="24"/>
          <w:szCs w:val="24"/>
        </w:rPr>
        <w:t>ради</w:t>
      </w:r>
      <w:proofErr w:type="gramEnd"/>
      <w:r w:rsidRPr="002C48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856">
        <w:rPr>
          <w:rFonts w:ascii="Times New Roman" w:hAnsi="Times New Roman"/>
          <w:sz w:val="24"/>
          <w:szCs w:val="24"/>
        </w:rPr>
        <w:t>до</w:t>
      </w:r>
      <w:proofErr w:type="gramEnd"/>
      <w:r w:rsidRPr="002C4856">
        <w:rPr>
          <w:rFonts w:ascii="Times New Roman" w:hAnsi="Times New Roman"/>
          <w:sz w:val="24"/>
          <w:szCs w:val="24"/>
        </w:rPr>
        <w:t xml:space="preserve"> начальника </w:t>
      </w:r>
      <w:proofErr w:type="spellStart"/>
      <w:r w:rsidRPr="002C4856">
        <w:rPr>
          <w:rFonts w:ascii="Times New Roman" w:hAnsi="Times New Roman"/>
          <w:sz w:val="24"/>
          <w:szCs w:val="24"/>
        </w:rPr>
        <w:t>філії</w:t>
      </w:r>
      <w:proofErr w:type="spellEnd"/>
      <w:r w:rsidRPr="002C485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C4856">
        <w:rPr>
          <w:rFonts w:ascii="Times New Roman" w:hAnsi="Times New Roman"/>
          <w:sz w:val="24"/>
          <w:szCs w:val="24"/>
        </w:rPr>
        <w:t>Роменський</w:t>
      </w:r>
      <w:proofErr w:type="spellEnd"/>
      <w:r w:rsidRPr="002C4856">
        <w:rPr>
          <w:rFonts w:ascii="Times New Roman" w:hAnsi="Times New Roman"/>
          <w:sz w:val="24"/>
          <w:szCs w:val="24"/>
        </w:rPr>
        <w:t xml:space="preserve"> РЕМ» АТ «</w:t>
      </w:r>
      <w:proofErr w:type="spellStart"/>
      <w:r w:rsidRPr="002C4856">
        <w:rPr>
          <w:rFonts w:ascii="Times New Roman" w:hAnsi="Times New Roman"/>
          <w:sz w:val="24"/>
          <w:szCs w:val="24"/>
        </w:rPr>
        <w:t>Сумиобленерго</w:t>
      </w:r>
      <w:proofErr w:type="spellEnd"/>
      <w:r w:rsidRPr="002C485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C4856">
        <w:rPr>
          <w:rFonts w:ascii="Times New Roman" w:hAnsi="Times New Roman"/>
          <w:sz w:val="24"/>
          <w:szCs w:val="24"/>
        </w:rPr>
        <w:t>згідно</w:t>
      </w:r>
      <w:proofErr w:type="spellEnd"/>
      <w:r w:rsidRPr="002C485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C4856">
        <w:rPr>
          <w:rFonts w:ascii="Times New Roman" w:hAnsi="Times New Roman"/>
          <w:sz w:val="24"/>
          <w:szCs w:val="24"/>
        </w:rPr>
        <w:t>додатком</w:t>
      </w:r>
      <w:proofErr w:type="spellEnd"/>
      <w:r w:rsidRPr="002C4856">
        <w:rPr>
          <w:rFonts w:ascii="Times New Roman" w:hAnsi="Times New Roman"/>
          <w:sz w:val="24"/>
          <w:szCs w:val="24"/>
        </w:rPr>
        <w:t xml:space="preserve"> 1.</w:t>
      </w:r>
    </w:p>
    <w:p w:rsidR="002C4856" w:rsidRPr="002C4856" w:rsidRDefault="002C4856" w:rsidP="002C4856">
      <w:pPr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C485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Прийняти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звернення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Роменської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міської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ради до</w:t>
      </w:r>
      <w:proofErr w:type="gramStart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C4856">
        <w:rPr>
          <w:rFonts w:ascii="Times New Roman" w:hAnsi="Times New Roman"/>
          <w:color w:val="000000"/>
          <w:sz w:val="24"/>
          <w:szCs w:val="24"/>
        </w:rPr>
        <w:t>рем’єр-міністра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та 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керівника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Національної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енергетичної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компанії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Укренерго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згідно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додатком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2. </w:t>
      </w:r>
    </w:p>
    <w:p w:rsidR="002C4856" w:rsidRPr="002C4856" w:rsidRDefault="002C4856" w:rsidP="002C4856">
      <w:pPr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C485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Доручити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відділу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організаційного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комп’ютерного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направити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прийняті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звернення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Роменської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міської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4856">
        <w:rPr>
          <w:rFonts w:ascii="Times New Roman" w:hAnsi="Times New Roman"/>
          <w:color w:val="000000"/>
          <w:sz w:val="24"/>
          <w:szCs w:val="24"/>
        </w:rPr>
        <w:t>ради</w:t>
      </w:r>
      <w:proofErr w:type="gramEnd"/>
      <w:r w:rsidRPr="002C4856">
        <w:rPr>
          <w:rFonts w:ascii="Times New Roman" w:hAnsi="Times New Roman"/>
          <w:color w:val="000000"/>
          <w:sz w:val="24"/>
          <w:szCs w:val="24"/>
        </w:rPr>
        <w:t xml:space="preserve"> адресатам.</w:t>
      </w:r>
    </w:p>
    <w:p w:rsidR="002C4856" w:rsidRPr="002C4856" w:rsidRDefault="002C4856" w:rsidP="002C4856">
      <w:pPr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C4856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Погодити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</w:rPr>
        <w:t>це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C485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2C4856">
        <w:rPr>
          <w:rFonts w:ascii="Times New Roman" w:hAnsi="Times New Roman"/>
          <w:color w:val="000000"/>
          <w:sz w:val="24"/>
          <w:szCs w:val="24"/>
        </w:rPr>
        <w:t>ішення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головою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Сумської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обласної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державної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адміністрації-керівником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Сумської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обласної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військової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адміністрації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Дмитром</w:t>
      </w:r>
      <w:proofErr w:type="spellEnd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48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Живицьким</w:t>
      </w:r>
      <w:proofErr w:type="spellEnd"/>
      <w:r w:rsidRPr="002C485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C4856" w:rsidRPr="002C4856" w:rsidRDefault="002C4856" w:rsidP="002C4856">
      <w:pPr>
        <w:pStyle w:val="a4"/>
        <w:shd w:val="clear" w:color="auto" w:fill="FFFFFF"/>
        <w:spacing w:before="0" w:beforeAutospacing="0" w:after="120" w:afterAutospacing="0" w:line="276" w:lineRule="auto"/>
        <w:ind w:firstLine="425"/>
        <w:jc w:val="both"/>
        <w:rPr>
          <w:color w:val="272727"/>
          <w:lang w:val="uk-UA"/>
        </w:rPr>
      </w:pPr>
      <w:r w:rsidRPr="002C4856">
        <w:rPr>
          <w:lang w:val="uk-UA" w:eastAsia="uk-UA"/>
        </w:rPr>
        <w:t>5.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2F3C26" w:rsidRPr="002F3C26" w:rsidRDefault="002F3C26" w:rsidP="002F3C26">
      <w:pPr>
        <w:pStyle w:val="a4"/>
        <w:shd w:val="clear" w:color="auto" w:fill="FFFFFF"/>
        <w:spacing w:before="0" w:beforeAutospacing="0" w:after="120" w:afterAutospacing="0" w:line="276" w:lineRule="auto"/>
        <w:ind w:firstLine="425"/>
        <w:jc w:val="both"/>
        <w:rPr>
          <w:color w:val="272727"/>
          <w:lang w:val="uk-UA"/>
        </w:rPr>
      </w:pPr>
    </w:p>
    <w:p w:rsidR="001E4012" w:rsidRDefault="005550A6" w:rsidP="001E4012">
      <w:pPr>
        <w:pStyle w:val="a6"/>
        <w:spacing w:line="276" w:lineRule="auto"/>
        <w:rPr>
          <w:bCs/>
          <w:sz w:val="24"/>
          <w:szCs w:val="24"/>
          <w:lang w:val="uk-UA"/>
        </w:rPr>
      </w:pPr>
      <w:r w:rsidRPr="008D06B4">
        <w:rPr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8D06B4">
        <w:rPr>
          <w:b/>
          <w:bCs/>
          <w:sz w:val="24"/>
          <w:szCs w:val="24"/>
          <w:lang w:val="uk-UA"/>
        </w:rPr>
        <w:t>про</w:t>
      </w:r>
      <w:r>
        <w:rPr>
          <w:b/>
          <w:bCs/>
          <w:sz w:val="24"/>
          <w:szCs w:val="24"/>
          <w:lang w:val="uk-UA"/>
        </w:rPr>
        <w:t>є</w:t>
      </w:r>
      <w:r w:rsidR="001E4012" w:rsidRPr="008D06B4">
        <w:rPr>
          <w:b/>
          <w:bCs/>
          <w:sz w:val="24"/>
          <w:szCs w:val="24"/>
          <w:lang w:val="uk-UA"/>
        </w:rPr>
        <w:t>кту</w:t>
      </w:r>
      <w:proofErr w:type="spellEnd"/>
      <w:r w:rsidR="001E4012" w:rsidRPr="008D06B4">
        <w:rPr>
          <w:b/>
          <w:bCs/>
          <w:sz w:val="24"/>
          <w:szCs w:val="24"/>
          <w:lang w:val="uk-UA"/>
        </w:rPr>
        <w:t>:</w:t>
      </w:r>
      <w:r w:rsidR="001E4012" w:rsidRPr="008D06B4">
        <w:rPr>
          <w:bCs/>
          <w:sz w:val="24"/>
          <w:szCs w:val="24"/>
          <w:lang w:val="uk-UA"/>
        </w:rPr>
        <w:t xml:space="preserve"> </w:t>
      </w:r>
      <w:r w:rsidR="001E4012">
        <w:rPr>
          <w:bCs/>
          <w:sz w:val="24"/>
          <w:szCs w:val="24"/>
          <w:lang w:val="uk-UA"/>
        </w:rPr>
        <w:t>Анна ЦИБА</w:t>
      </w:r>
      <w:r w:rsidR="001E4012" w:rsidRPr="008D06B4">
        <w:rPr>
          <w:bCs/>
          <w:sz w:val="24"/>
          <w:szCs w:val="24"/>
          <w:lang w:val="uk-UA"/>
        </w:rPr>
        <w:t xml:space="preserve">, </w:t>
      </w:r>
      <w:r w:rsidR="001E4012">
        <w:rPr>
          <w:bCs/>
          <w:sz w:val="24"/>
          <w:szCs w:val="24"/>
          <w:lang w:val="uk-UA"/>
        </w:rPr>
        <w:t xml:space="preserve">головний спеціаліст </w:t>
      </w:r>
      <w:r w:rsidR="001E4012" w:rsidRPr="008D06B4">
        <w:rPr>
          <w:bCs/>
          <w:sz w:val="24"/>
          <w:szCs w:val="24"/>
          <w:lang w:val="uk-UA"/>
        </w:rPr>
        <w:t>відділу юридичного забезпечення</w:t>
      </w:r>
    </w:p>
    <w:p w:rsidR="002F3C26" w:rsidRPr="008D06B4" w:rsidRDefault="002F3C26" w:rsidP="001E4012">
      <w:pPr>
        <w:pStyle w:val="a6"/>
        <w:spacing w:line="276" w:lineRule="auto"/>
        <w:rPr>
          <w:bCs/>
          <w:sz w:val="24"/>
          <w:szCs w:val="24"/>
          <w:lang w:val="uk-UA"/>
        </w:rPr>
      </w:pPr>
    </w:p>
    <w:p w:rsidR="001E4012" w:rsidRDefault="001E4012" w:rsidP="001E4012">
      <w:pPr>
        <w:tabs>
          <w:tab w:val="left" w:pos="993"/>
        </w:tabs>
        <w:ind w:right="14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відділом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юридичн</w:t>
      </w:r>
      <w:r>
        <w:rPr>
          <w:sz w:val="24"/>
          <w:szCs w:val="24"/>
          <w:lang w:val="uk-UA"/>
        </w:rPr>
        <w:t>ого</w:t>
      </w:r>
      <w:proofErr w:type="spellEnd"/>
      <w:r>
        <w:rPr>
          <w:sz w:val="24"/>
          <w:szCs w:val="24"/>
          <w:lang w:val="uk-UA"/>
        </w:rPr>
        <w:t xml:space="preserve"> забезпечення </w:t>
      </w:r>
      <w:r>
        <w:rPr>
          <w:sz w:val="24"/>
          <w:szCs w:val="24"/>
        </w:rPr>
        <w:t xml:space="preserve">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м. Ромни, бульвар </w:t>
      </w:r>
      <w:proofErr w:type="spellStart"/>
      <w:r>
        <w:rPr>
          <w:sz w:val="24"/>
          <w:szCs w:val="24"/>
        </w:rPr>
        <w:t>Шевченка</w:t>
      </w:r>
      <w:proofErr w:type="spellEnd"/>
      <w:r>
        <w:rPr>
          <w:sz w:val="24"/>
          <w:szCs w:val="24"/>
        </w:rPr>
        <w:t xml:space="preserve">, 2, за телефоном 5 29 01, </w:t>
      </w:r>
      <w:proofErr w:type="spellStart"/>
      <w:r>
        <w:rPr>
          <w:sz w:val="24"/>
          <w:szCs w:val="24"/>
        </w:rPr>
        <w:t>електронною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поштою</w:t>
      </w:r>
      <w:proofErr w:type="spellEnd"/>
      <w:r>
        <w:rPr>
          <w:sz w:val="24"/>
          <w:szCs w:val="24"/>
        </w:rPr>
        <w:t>: yurist@romny-vk.gov.ua</w:t>
      </w:r>
    </w:p>
    <w:p w:rsidR="001E4012" w:rsidRDefault="001E4012" w:rsidP="001E4012">
      <w:pPr>
        <w:pStyle w:val="a4"/>
        <w:spacing w:before="0" w:beforeAutospacing="0" w:after="0" w:afterAutospacing="0" w:line="276" w:lineRule="auto"/>
        <w:jc w:val="both"/>
        <w:rPr>
          <w:b/>
          <w:lang w:val="uk-UA"/>
        </w:rPr>
      </w:pPr>
      <w:r>
        <w:t xml:space="preserve">У </w:t>
      </w:r>
      <w:proofErr w:type="spellStart"/>
      <w:r>
        <w:t>раз</w:t>
      </w:r>
      <w:r w:rsidR="005550A6">
        <w:t>і</w:t>
      </w:r>
      <w:proofErr w:type="spellEnd"/>
      <w:r w:rsidR="005550A6">
        <w:t xml:space="preserve"> </w:t>
      </w:r>
      <w:proofErr w:type="spellStart"/>
      <w:r w:rsidR="005550A6">
        <w:t>надходження</w:t>
      </w:r>
      <w:proofErr w:type="spellEnd"/>
      <w:r w:rsidR="005550A6">
        <w:t xml:space="preserve"> </w:t>
      </w:r>
      <w:proofErr w:type="spellStart"/>
      <w:r w:rsidR="005550A6">
        <w:t>заяв</w:t>
      </w:r>
      <w:proofErr w:type="spellEnd"/>
      <w:r w:rsidR="005550A6">
        <w:t xml:space="preserve"> </w:t>
      </w:r>
      <w:proofErr w:type="spellStart"/>
      <w:r w:rsidR="005550A6">
        <w:t>громадян</w:t>
      </w:r>
      <w:proofErr w:type="spellEnd"/>
      <w:r w:rsidR="005550A6">
        <w:t xml:space="preserve"> про</w:t>
      </w:r>
      <w:r w:rsidR="005550A6">
        <w:rPr>
          <w:lang w:val="uk-UA"/>
        </w:rPr>
        <w:t>є</w:t>
      </w:r>
      <w:proofErr w:type="spellStart"/>
      <w:r>
        <w:t>кт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буде </w:t>
      </w:r>
      <w:proofErr w:type="spellStart"/>
      <w:r>
        <w:t>доповнено</w:t>
      </w:r>
      <w:proofErr w:type="spellEnd"/>
      <w:r>
        <w:t xml:space="preserve"> та </w:t>
      </w:r>
      <w:proofErr w:type="spellStart"/>
      <w:r>
        <w:t>оновле</w:t>
      </w:r>
      <w:r>
        <w:rPr>
          <w:lang w:val="uk-UA"/>
        </w:rPr>
        <w:t>но</w:t>
      </w:r>
      <w:proofErr w:type="spellEnd"/>
    </w:p>
    <w:p w:rsidR="001E4012" w:rsidRDefault="001E4012" w:rsidP="001E4012">
      <w:pPr>
        <w:pStyle w:val="a4"/>
        <w:spacing w:before="0" w:beforeAutospacing="0" w:after="0" w:afterAutospacing="0" w:line="276" w:lineRule="auto"/>
        <w:ind w:left="5529"/>
        <w:jc w:val="both"/>
        <w:rPr>
          <w:b/>
          <w:lang w:val="uk-UA"/>
        </w:rPr>
      </w:pPr>
    </w:p>
    <w:p w:rsidR="001E4012" w:rsidRPr="007501D2" w:rsidRDefault="001E4012" w:rsidP="007501D2">
      <w:pPr>
        <w:tabs>
          <w:tab w:val="left" w:pos="0"/>
        </w:tabs>
        <w:spacing w:after="120" w:line="268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501D2" w:rsidRPr="007501D2" w:rsidRDefault="007501D2" w:rsidP="007501D2">
      <w:pPr>
        <w:tabs>
          <w:tab w:val="left" w:pos="0"/>
        </w:tabs>
        <w:spacing w:after="120" w:line="268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501D2" w:rsidRPr="007501D2" w:rsidRDefault="007501D2" w:rsidP="007501D2">
      <w:pPr>
        <w:tabs>
          <w:tab w:val="left" w:pos="0"/>
        </w:tabs>
        <w:spacing w:after="120" w:line="268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501D2" w:rsidRPr="007501D2" w:rsidRDefault="007501D2" w:rsidP="007501D2">
      <w:pPr>
        <w:tabs>
          <w:tab w:val="left" w:pos="0"/>
        </w:tabs>
        <w:spacing w:after="120" w:line="268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D06B4" w:rsidRDefault="008D06B4" w:rsidP="007501D2">
      <w:pPr>
        <w:tabs>
          <w:tab w:val="left" w:pos="0"/>
        </w:tabs>
        <w:spacing w:after="120" w:line="268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3C26" w:rsidRPr="007501D2" w:rsidRDefault="002F3C26" w:rsidP="007501D2">
      <w:pPr>
        <w:tabs>
          <w:tab w:val="left" w:pos="0"/>
        </w:tabs>
        <w:spacing w:after="120" w:line="268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501D2" w:rsidRPr="008D06B4" w:rsidRDefault="007501D2" w:rsidP="007501D2">
      <w:pPr>
        <w:tabs>
          <w:tab w:val="left" w:pos="0"/>
        </w:tabs>
        <w:spacing w:after="120" w:line="268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D06B4" w:rsidRPr="008D06B4" w:rsidRDefault="008D06B4" w:rsidP="008D06B4">
      <w:pPr>
        <w:pStyle w:val="a4"/>
        <w:spacing w:before="0" w:beforeAutospacing="0" w:after="0" w:afterAutospacing="0" w:line="276" w:lineRule="auto"/>
        <w:ind w:left="5529"/>
        <w:jc w:val="both"/>
        <w:rPr>
          <w:b/>
          <w:lang w:val="uk-UA"/>
        </w:rPr>
      </w:pPr>
      <w:r w:rsidRPr="008D06B4">
        <w:rPr>
          <w:b/>
          <w:lang w:val="uk-UA"/>
        </w:rPr>
        <w:lastRenderedPageBreak/>
        <w:t>Додаток 1</w:t>
      </w:r>
    </w:p>
    <w:p w:rsidR="008D06B4" w:rsidRPr="008D06B4" w:rsidRDefault="008D06B4" w:rsidP="008D06B4">
      <w:pPr>
        <w:pStyle w:val="a4"/>
        <w:spacing w:before="0" w:beforeAutospacing="0" w:after="0" w:afterAutospacing="0" w:line="276" w:lineRule="auto"/>
        <w:ind w:left="5529"/>
        <w:jc w:val="both"/>
        <w:rPr>
          <w:b/>
          <w:lang w:val="uk-UA"/>
        </w:rPr>
      </w:pPr>
      <w:r w:rsidRPr="008D06B4">
        <w:rPr>
          <w:b/>
          <w:lang w:val="uk-UA"/>
        </w:rPr>
        <w:t xml:space="preserve">до рішення Роменської міської ради від 21.12.2022 </w:t>
      </w:r>
    </w:p>
    <w:p w:rsidR="008D06B4" w:rsidRPr="008D06B4" w:rsidRDefault="008D06B4" w:rsidP="008D06B4">
      <w:pPr>
        <w:pStyle w:val="a4"/>
        <w:spacing w:before="0" w:beforeAutospacing="0" w:after="0" w:afterAutospacing="0" w:line="276" w:lineRule="auto"/>
        <w:jc w:val="center"/>
        <w:rPr>
          <w:b/>
          <w:lang w:val="uk-UA"/>
        </w:rPr>
      </w:pPr>
    </w:p>
    <w:p w:rsidR="008D06B4" w:rsidRPr="008D06B4" w:rsidRDefault="008D06B4" w:rsidP="008D06B4">
      <w:pPr>
        <w:pStyle w:val="a4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8D06B4">
        <w:rPr>
          <w:b/>
          <w:lang w:val="uk-UA"/>
        </w:rPr>
        <w:t xml:space="preserve">Звернення Роменської міської ради </w:t>
      </w:r>
    </w:p>
    <w:p w:rsidR="008D06B4" w:rsidRPr="008D06B4" w:rsidRDefault="008D06B4" w:rsidP="008D06B4">
      <w:pPr>
        <w:pStyle w:val="a4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8D06B4">
        <w:rPr>
          <w:b/>
          <w:lang w:val="uk-UA"/>
        </w:rPr>
        <w:t xml:space="preserve">до </w:t>
      </w:r>
      <w:r w:rsidRPr="008D06B4">
        <w:rPr>
          <w:b/>
        </w:rPr>
        <w:t xml:space="preserve">начальника </w:t>
      </w:r>
      <w:proofErr w:type="spellStart"/>
      <w:r w:rsidRPr="008D06B4">
        <w:rPr>
          <w:b/>
        </w:rPr>
        <w:t>філії</w:t>
      </w:r>
      <w:proofErr w:type="spellEnd"/>
      <w:r w:rsidRPr="008D06B4">
        <w:rPr>
          <w:b/>
        </w:rPr>
        <w:t xml:space="preserve"> «</w:t>
      </w:r>
      <w:proofErr w:type="spellStart"/>
      <w:r w:rsidRPr="008D06B4">
        <w:rPr>
          <w:b/>
        </w:rPr>
        <w:t>Роменський</w:t>
      </w:r>
      <w:proofErr w:type="spellEnd"/>
      <w:r w:rsidRPr="008D06B4">
        <w:rPr>
          <w:b/>
        </w:rPr>
        <w:t xml:space="preserve"> РЕМ» АТ «</w:t>
      </w:r>
      <w:proofErr w:type="spellStart"/>
      <w:r w:rsidRPr="008D06B4">
        <w:rPr>
          <w:b/>
        </w:rPr>
        <w:t>Сумиобленерго</w:t>
      </w:r>
      <w:proofErr w:type="spellEnd"/>
      <w:r w:rsidRPr="008D06B4"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8D06B4" w:rsidRPr="008D06B4" w:rsidTr="002C4856">
        <w:tc>
          <w:tcPr>
            <w:tcW w:w="4749" w:type="dxa"/>
            <w:shd w:val="clear" w:color="auto" w:fill="auto"/>
          </w:tcPr>
          <w:p w:rsidR="008D06B4" w:rsidRPr="008D06B4" w:rsidRDefault="008D06B4" w:rsidP="0031739D">
            <w:pPr>
              <w:pStyle w:val="a4"/>
              <w:spacing w:before="0" w:beforeAutospacing="0" w:after="0" w:afterAutospacing="0" w:line="276" w:lineRule="auto"/>
              <w:jc w:val="right"/>
              <w:rPr>
                <w:b/>
                <w:lang w:val="uk-UA"/>
              </w:rPr>
            </w:pPr>
          </w:p>
        </w:tc>
        <w:tc>
          <w:tcPr>
            <w:tcW w:w="4822" w:type="dxa"/>
            <w:shd w:val="clear" w:color="auto" w:fill="auto"/>
          </w:tcPr>
          <w:p w:rsidR="008D06B4" w:rsidRPr="008D06B4" w:rsidRDefault="008D06B4" w:rsidP="0031739D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lang w:val="uk-UA"/>
              </w:rPr>
            </w:pPr>
          </w:p>
          <w:p w:rsidR="008D06B4" w:rsidRPr="008D06B4" w:rsidRDefault="008D06B4" w:rsidP="0031739D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lang w:val="uk-UA"/>
              </w:rPr>
            </w:pPr>
            <w:r w:rsidRPr="008D06B4">
              <w:rPr>
                <w:b/>
                <w:lang w:val="uk-UA"/>
              </w:rPr>
              <w:t>Н</w:t>
            </w:r>
            <w:proofErr w:type="spellStart"/>
            <w:r w:rsidRPr="008D06B4">
              <w:rPr>
                <w:b/>
              </w:rPr>
              <w:t>ачальник</w:t>
            </w:r>
            <w:proofErr w:type="spellEnd"/>
            <w:r w:rsidRPr="008D06B4">
              <w:rPr>
                <w:b/>
                <w:lang w:val="uk-UA"/>
              </w:rPr>
              <w:t>у</w:t>
            </w:r>
            <w:r w:rsidRPr="008D06B4">
              <w:rPr>
                <w:b/>
              </w:rPr>
              <w:t xml:space="preserve"> </w:t>
            </w:r>
            <w:proofErr w:type="spellStart"/>
            <w:r w:rsidRPr="008D06B4">
              <w:rPr>
                <w:b/>
              </w:rPr>
              <w:t>філії</w:t>
            </w:r>
            <w:proofErr w:type="spellEnd"/>
            <w:r w:rsidRPr="008D06B4">
              <w:rPr>
                <w:b/>
              </w:rPr>
              <w:t xml:space="preserve"> «</w:t>
            </w:r>
            <w:proofErr w:type="spellStart"/>
            <w:r w:rsidRPr="008D06B4">
              <w:rPr>
                <w:b/>
              </w:rPr>
              <w:t>Роменський</w:t>
            </w:r>
            <w:proofErr w:type="spellEnd"/>
            <w:r w:rsidRPr="008D06B4">
              <w:rPr>
                <w:b/>
              </w:rPr>
              <w:t xml:space="preserve"> РЕМ» </w:t>
            </w:r>
          </w:p>
          <w:p w:rsidR="008D06B4" w:rsidRPr="008D06B4" w:rsidRDefault="008D06B4" w:rsidP="0031739D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lang w:val="uk-UA"/>
              </w:rPr>
            </w:pPr>
            <w:r w:rsidRPr="008D06B4">
              <w:rPr>
                <w:b/>
              </w:rPr>
              <w:t>АТ «</w:t>
            </w:r>
            <w:proofErr w:type="spellStart"/>
            <w:r w:rsidRPr="008D06B4">
              <w:rPr>
                <w:b/>
              </w:rPr>
              <w:t>Сумиобленерго</w:t>
            </w:r>
            <w:proofErr w:type="spellEnd"/>
            <w:r w:rsidRPr="008D06B4">
              <w:rPr>
                <w:b/>
              </w:rPr>
              <w:t xml:space="preserve">» </w:t>
            </w:r>
          </w:p>
          <w:p w:rsidR="008D06B4" w:rsidRPr="008D06B4" w:rsidRDefault="008D06B4" w:rsidP="0031739D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8D06B4">
              <w:rPr>
                <w:b/>
                <w:color w:val="000000"/>
              </w:rPr>
              <w:t>Володимиру</w:t>
            </w:r>
            <w:proofErr w:type="spellEnd"/>
            <w:r w:rsidRPr="008D06B4">
              <w:rPr>
                <w:b/>
                <w:color w:val="000000"/>
              </w:rPr>
              <w:t xml:space="preserve"> П</w:t>
            </w:r>
            <w:r w:rsidRPr="008D06B4">
              <w:rPr>
                <w:b/>
                <w:color w:val="000000"/>
                <w:lang w:val="uk-UA"/>
              </w:rPr>
              <w:t>ОСТОЛУ</w:t>
            </w:r>
          </w:p>
        </w:tc>
      </w:tr>
    </w:tbl>
    <w:p w:rsidR="002C4856" w:rsidRDefault="002C4856" w:rsidP="002C4856">
      <w:pPr>
        <w:pStyle w:val="a4"/>
        <w:shd w:val="clear" w:color="auto" w:fill="FFFFFF"/>
        <w:spacing w:before="0" w:beforeAutospacing="0" w:after="120" w:afterAutospacing="0" w:line="276" w:lineRule="auto"/>
        <w:ind w:firstLine="425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Через продовження російськими загарбниками </w:t>
      </w:r>
      <w:r w:rsidRPr="000044DD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>терористичн</w:t>
      </w:r>
      <w:r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>ої війни</w:t>
      </w:r>
      <w:r w:rsidRPr="000044DD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 проти цивільно</w:t>
      </w:r>
      <w:r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>го населення України, що значно погіршила гуманітарну ситуацію і пошкодила</w:t>
      </w:r>
      <w:r w:rsidRPr="000044DD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>енергетичну систему</w:t>
      </w:r>
      <w:r w:rsidRPr="000044DD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 країни</w:t>
      </w:r>
      <w:r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>,</w:t>
      </w:r>
      <w:r w:rsidRPr="000044DD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 </w:t>
      </w:r>
      <w:r w:rsidRPr="000044DD">
        <w:rPr>
          <w:shd w:val="clear" w:color="auto" w:fill="FFFFFF"/>
          <w:lang w:val="uk-UA"/>
        </w:rPr>
        <w:t>ситуація</w:t>
      </w:r>
      <w:r w:rsidRPr="000044DD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 xml:space="preserve"> </w:t>
      </w:r>
      <w:r w:rsidRPr="000044DD">
        <w:rPr>
          <w:shd w:val="clear" w:color="auto" w:fill="FFFFFF"/>
          <w:lang w:val="uk-UA"/>
        </w:rPr>
        <w:t xml:space="preserve">в енергетичному секторі </w:t>
      </w:r>
      <w:r w:rsidRPr="000044DD">
        <w:rPr>
          <w:rStyle w:val="a5"/>
          <w:b w:val="0"/>
          <w:bdr w:val="none" w:sz="0" w:space="0" w:color="auto" w:frame="1"/>
          <w:shd w:val="clear" w:color="auto" w:fill="FFFFFF"/>
          <w:lang w:val="uk-UA"/>
        </w:rPr>
        <w:t>склалася</w:t>
      </w:r>
      <w:r w:rsidRPr="000044DD">
        <w:rPr>
          <w:shd w:val="clear" w:color="auto" w:fill="FFFFFF"/>
          <w:lang w:val="uk-UA"/>
        </w:rPr>
        <w:t xml:space="preserve"> надзвичайно складна.</w:t>
      </w:r>
    </w:p>
    <w:p w:rsidR="002C4856" w:rsidRPr="000044DD" w:rsidRDefault="002C4856" w:rsidP="002C4856">
      <w:pPr>
        <w:pStyle w:val="a4"/>
        <w:shd w:val="clear" w:color="auto" w:fill="FFFFFF"/>
        <w:spacing w:before="0" w:beforeAutospacing="0" w:after="120" w:afterAutospacing="0" w:line="276" w:lineRule="auto"/>
        <w:ind w:firstLine="425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 сьогодні</w:t>
      </w:r>
      <w:r w:rsidRPr="000044DD">
        <w:rPr>
          <w:shd w:val="clear" w:color="auto" w:fill="FFFFFF"/>
          <w:lang w:val="uk-UA"/>
        </w:rPr>
        <w:t xml:space="preserve"> існує</w:t>
      </w:r>
      <w:r w:rsidRPr="000044DD">
        <w:rPr>
          <w:lang w:val="uk-UA"/>
        </w:rPr>
        <w:t xml:space="preserve"> нагальне питання щодо налагодження електроп</w:t>
      </w:r>
      <w:r>
        <w:rPr>
          <w:lang w:val="uk-UA"/>
        </w:rPr>
        <w:t xml:space="preserve">остачання на території громади, </w:t>
      </w:r>
      <w:r w:rsidRPr="000044DD">
        <w:rPr>
          <w:lang w:val="uk-UA"/>
        </w:rPr>
        <w:t xml:space="preserve">розроблені графіки погодинних відключень електроенергії, які погоджено із Роменською районною військовою адміністрацією. </w:t>
      </w:r>
      <w:r>
        <w:rPr>
          <w:lang w:val="uk-UA"/>
        </w:rPr>
        <w:t>Крім погодинних відключень</w:t>
      </w:r>
      <w:r w:rsidRPr="000044DD">
        <w:rPr>
          <w:lang w:val="uk-UA"/>
        </w:rPr>
        <w:t xml:space="preserve"> </w:t>
      </w:r>
      <w:proofErr w:type="spellStart"/>
      <w:r w:rsidRPr="000044DD">
        <w:t>ПрАТ</w:t>
      </w:r>
      <w:proofErr w:type="spellEnd"/>
      <w:r w:rsidRPr="000044DD">
        <w:t xml:space="preserve"> «</w:t>
      </w:r>
      <w:proofErr w:type="spellStart"/>
      <w:r w:rsidRPr="000044DD">
        <w:t>Національна</w:t>
      </w:r>
      <w:proofErr w:type="spellEnd"/>
      <w:r w:rsidRPr="000044DD">
        <w:t xml:space="preserve"> </w:t>
      </w:r>
      <w:proofErr w:type="spellStart"/>
      <w:r w:rsidRPr="000044DD">
        <w:t>енергетична</w:t>
      </w:r>
      <w:proofErr w:type="spellEnd"/>
      <w:r w:rsidRPr="000044DD">
        <w:t xml:space="preserve"> </w:t>
      </w:r>
      <w:proofErr w:type="spellStart"/>
      <w:r w:rsidRPr="000044DD">
        <w:t>компанія</w:t>
      </w:r>
      <w:proofErr w:type="spellEnd"/>
      <w:r w:rsidRPr="000044DD">
        <w:t xml:space="preserve"> «</w:t>
      </w:r>
      <w:proofErr w:type="spellStart"/>
      <w:r w:rsidRPr="000044DD">
        <w:t>Укренерго</w:t>
      </w:r>
      <w:proofErr w:type="spellEnd"/>
      <w:r w:rsidRPr="000044DD">
        <w:t xml:space="preserve">» </w:t>
      </w:r>
      <w:proofErr w:type="spellStart"/>
      <w:r w:rsidRPr="000044DD">
        <w:t>додатково</w:t>
      </w:r>
      <w:proofErr w:type="spellEnd"/>
      <w:r w:rsidRPr="000044DD">
        <w:t xml:space="preserve"> </w:t>
      </w:r>
      <w:proofErr w:type="spellStart"/>
      <w:r w:rsidRPr="000044DD">
        <w:t>застосовує</w:t>
      </w:r>
      <w:proofErr w:type="spellEnd"/>
      <w:r w:rsidRPr="000044DD">
        <w:t xml:space="preserve"> </w:t>
      </w:r>
      <w:proofErr w:type="spellStart"/>
      <w:r w:rsidRPr="000044DD">
        <w:t>аварійні</w:t>
      </w:r>
      <w:proofErr w:type="spellEnd"/>
      <w:r w:rsidRPr="000044DD">
        <w:t xml:space="preserve"> </w:t>
      </w:r>
      <w:proofErr w:type="spellStart"/>
      <w:r w:rsidRPr="000044DD">
        <w:t>відключення</w:t>
      </w:r>
      <w:proofErr w:type="spellEnd"/>
      <w:r w:rsidRPr="000044DD">
        <w:t xml:space="preserve"> в </w:t>
      </w:r>
      <w:proofErr w:type="spellStart"/>
      <w:r w:rsidRPr="000044DD">
        <w:t>разі</w:t>
      </w:r>
      <w:proofErr w:type="spellEnd"/>
      <w:r w:rsidRPr="000044DD">
        <w:t xml:space="preserve"> </w:t>
      </w:r>
      <w:proofErr w:type="spellStart"/>
      <w:r w:rsidRPr="000044DD">
        <w:t>перевищення</w:t>
      </w:r>
      <w:proofErr w:type="spellEnd"/>
      <w:r w:rsidRPr="000044DD">
        <w:t xml:space="preserve"> </w:t>
      </w:r>
      <w:proofErr w:type="spellStart"/>
      <w:r w:rsidRPr="000044DD">
        <w:t>встановлених</w:t>
      </w:r>
      <w:proofErr w:type="spellEnd"/>
      <w:r w:rsidRPr="000044DD">
        <w:t xml:space="preserve"> </w:t>
      </w:r>
      <w:proofErr w:type="spellStart"/>
      <w:r w:rsidRPr="000044DD">
        <w:t>лімітів</w:t>
      </w:r>
      <w:proofErr w:type="spellEnd"/>
      <w:r w:rsidRPr="000044DD">
        <w:t>.</w:t>
      </w:r>
      <w:r>
        <w:rPr>
          <w:lang w:val="uk-UA"/>
        </w:rPr>
        <w:t xml:space="preserve"> На сьогодні п</w:t>
      </w:r>
      <w:r w:rsidRPr="000044DD">
        <w:rPr>
          <w:lang w:val="uk-UA"/>
        </w:rPr>
        <w:t>о Роменській</w:t>
      </w:r>
      <w:r>
        <w:rPr>
          <w:lang w:val="uk-UA"/>
        </w:rPr>
        <w:t xml:space="preserve"> міській територіальній громаді</w:t>
      </w:r>
      <w:r w:rsidRPr="000044DD">
        <w:rPr>
          <w:lang w:val="uk-UA"/>
        </w:rPr>
        <w:t xml:space="preserve"> є</w:t>
      </w:r>
      <w:r w:rsidRPr="000044DD">
        <w:t xml:space="preserve"> три </w:t>
      </w:r>
      <w:proofErr w:type="spellStart"/>
      <w:r w:rsidRPr="000044DD">
        <w:t>черги</w:t>
      </w:r>
      <w:proofErr w:type="spellEnd"/>
      <w:r w:rsidRPr="000044DD">
        <w:t xml:space="preserve"> </w:t>
      </w:r>
      <w:proofErr w:type="spellStart"/>
      <w:r w:rsidRPr="000044DD">
        <w:t>відключень</w:t>
      </w:r>
      <w:proofErr w:type="spellEnd"/>
      <w:r w:rsidRPr="000044DD">
        <w:rPr>
          <w:lang w:val="uk-UA"/>
        </w:rPr>
        <w:t xml:space="preserve"> електроенергії.</w:t>
      </w:r>
      <w:r w:rsidRPr="000044DD">
        <w:t xml:space="preserve"> </w:t>
      </w:r>
    </w:p>
    <w:p w:rsidR="002C4856" w:rsidRDefault="002C4856" w:rsidP="002C4856">
      <w:pPr>
        <w:pStyle w:val="a4"/>
        <w:shd w:val="clear" w:color="auto" w:fill="FFFFFF"/>
        <w:spacing w:before="0" w:beforeAutospacing="0" w:after="120" w:afterAutospacing="0" w:line="276" w:lineRule="auto"/>
        <w:ind w:firstLine="425"/>
        <w:jc w:val="both"/>
        <w:rPr>
          <w:lang w:val="uk-UA"/>
        </w:rPr>
      </w:pPr>
      <w:r w:rsidRPr="000044DD">
        <w:rPr>
          <w:lang w:val="uk-UA"/>
        </w:rPr>
        <w:t>В Роменській</w:t>
      </w:r>
      <w:r>
        <w:rPr>
          <w:lang w:val="uk-UA"/>
        </w:rPr>
        <w:t xml:space="preserve"> міській територіальній</w:t>
      </w:r>
      <w:r w:rsidRPr="000044DD">
        <w:rPr>
          <w:lang w:val="uk-UA"/>
        </w:rPr>
        <w:t xml:space="preserve"> громаді </w:t>
      </w:r>
      <w:r>
        <w:rPr>
          <w:lang w:val="uk-UA"/>
        </w:rPr>
        <w:t>є</w:t>
      </w:r>
      <w:r w:rsidRPr="000044DD">
        <w:rPr>
          <w:lang w:val="uk-UA"/>
        </w:rPr>
        <w:t xml:space="preserve"> критичні об’єкти інфраструктури, постачання яких здійснюється в першу чергу</w:t>
      </w:r>
      <w:r>
        <w:rPr>
          <w:lang w:val="uk-UA"/>
        </w:rPr>
        <w:t xml:space="preserve">. Це </w:t>
      </w:r>
      <w:r w:rsidRPr="000044DD">
        <w:rPr>
          <w:lang w:val="uk-UA"/>
        </w:rPr>
        <w:t>лікарні, ДУ «Роменська виправна колонія (№56)», КП «Міськводоканал» РМР», нафтогазовидобувні об’єкти</w:t>
      </w:r>
      <w:r>
        <w:rPr>
          <w:lang w:val="uk-UA"/>
        </w:rPr>
        <w:t xml:space="preserve"> тощо</w:t>
      </w:r>
      <w:r w:rsidRPr="000044DD">
        <w:rPr>
          <w:lang w:val="uk-UA"/>
        </w:rPr>
        <w:t xml:space="preserve">. </w:t>
      </w:r>
      <w:r>
        <w:rPr>
          <w:lang w:val="uk-UA"/>
        </w:rPr>
        <w:t>Д</w:t>
      </w:r>
      <w:r w:rsidRPr="004B05E0">
        <w:rPr>
          <w:lang w:val="uk-UA"/>
        </w:rPr>
        <w:t>о деяких районів та вулиць Ром</w:t>
      </w:r>
      <w:r>
        <w:rPr>
          <w:lang w:val="uk-UA"/>
        </w:rPr>
        <w:t>енської міської територіальної громади</w:t>
      </w:r>
      <w:r w:rsidRPr="004B05E0">
        <w:rPr>
          <w:lang w:val="uk-UA"/>
        </w:rPr>
        <w:t>, які перебувають на одних лініях електромереж з цими критичними об’єктами</w:t>
      </w:r>
      <w:r>
        <w:rPr>
          <w:lang w:val="uk-UA"/>
        </w:rPr>
        <w:t>, не</w:t>
      </w:r>
      <w:r w:rsidRPr="004B05E0">
        <w:rPr>
          <w:lang w:val="uk-UA"/>
        </w:rPr>
        <w:t xml:space="preserve"> застос</w:t>
      </w:r>
      <w:r>
        <w:rPr>
          <w:lang w:val="uk-UA"/>
        </w:rPr>
        <w:t>овуються</w:t>
      </w:r>
      <w:r w:rsidRPr="004B05E0">
        <w:rPr>
          <w:lang w:val="uk-UA"/>
        </w:rPr>
        <w:t xml:space="preserve"> графік</w:t>
      </w:r>
      <w:r>
        <w:rPr>
          <w:lang w:val="uk-UA"/>
        </w:rPr>
        <w:t>и</w:t>
      </w:r>
      <w:r w:rsidRPr="004B05E0">
        <w:rPr>
          <w:lang w:val="uk-UA"/>
        </w:rPr>
        <w:t xml:space="preserve"> відключення</w:t>
      </w:r>
      <w:r>
        <w:rPr>
          <w:lang w:val="uk-UA"/>
        </w:rPr>
        <w:t>,</w:t>
      </w:r>
      <w:r w:rsidRPr="004B05E0">
        <w:rPr>
          <w:lang w:val="uk-UA"/>
        </w:rPr>
        <w:t xml:space="preserve"> </w:t>
      </w:r>
      <w:r>
        <w:rPr>
          <w:lang w:val="uk-UA"/>
        </w:rPr>
        <w:t>а здійснюється вимикання по ТП-10/0,4 КВТ в ручному режимі з максимальною напругою в енергосистемі згідно з додатковим графіком відключення, затвердженим військовою адміністрацією.</w:t>
      </w:r>
    </w:p>
    <w:p w:rsidR="002C4856" w:rsidRPr="001D4945" w:rsidRDefault="002C4856" w:rsidP="002C4856">
      <w:pPr>
        <w:pStyle w:val="a4"/>
        <w:shd w:val="clear" w:color="auto" w:fill="FFFFFF"/>
        <w:spacing w:before="0" w:beforeAutospacing="0" w:after="12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Разом із</w:t>
      </w:r>
      <w:r w:rsidRPr="000044DD">
        <w:rPr>
          <w:lang w:val="uk-UA"/>
        </w:rPr>
        <w:t xml:space="preserve"> стратегічн</w:t>
      </w:r>
      <w:r>
        <w:rPr>
          <w:lang w:val="uk-UA"/>
        </w:rPr>
        <w:t>им</w:t>
      </w:r>
      <w:r w:rsidRPr="000044DD">
        <w:rPr>
          <w:lang w:val="uk-UA"/>
        </w:rPr>
        <w:t xml:space="preserve"> об’єкт</w:t>
      </w:r>
      <w:r>
        <w:rPr>
          <w:lang w:val="uk-UA"/>
        </w:rPr>
        <w:t>ом</w:t>
      </w:r>
      <w:r w:rsidRPr="000044DD">
        <w:rPr>
          <w:lang w:val="uk-UA"/>
        </w:rPr>
        <w:t xml:space="preserve"> КП «Міськводоканал» РМР» до електромережі підключен</w:t>
      </w:r>
      <w:r>
        <w:rPr>
          <w:lang w:val="uk-UA"/>
        </w:rPr>
        <w:t>ий</w:t>
      </w:r>
      <w:r w:rsidRPr="000044DD">
        <w:rPr>
          <w:lang w:val="uk-UA"/>
        </w:rPr>
        <w:t xml:space="preserve"> цілий мікрорайон «</w:t>
      </w:r>
      <w:proofErr w:type="spellStart"/>
      <w:r w:rsidRPr="000044DD">
        <w:rPr>
          <w:lang w:val="uk-UA"/>
        </w:rPr>
        <w:t>Процівка</w:t>
      </w:r>
      <w:proofErr w:type="spellEnd"/>
      <w:r w:rsidRPr="000044DD">
        <w:rPr>
          <w:lang w:val="uk-UA"/>
        </w:rPr>
        <w:t>»</w:t>
      </w:r>
      <w:r>
        <w:rPr>
          <w:lang w:val="uk-UA"/>
        </w:rPr>
        <w:t>. Для забезпечення справедливих</w:t>
      </w:r>
      <w:r w:rsidRPr="000044DD">
        <w:rPr>
          <w:lang w:val="uk-UA"/>
        </w:rPr>
        <w:t xml:space="preserve"> і </w:t>
      </w:r>
      <w:r>
        <w:rPr>
          <w:lang w:val="uk-UA"/>
        </w:rPr>
        <w:t>рівних умов</w:t>
      </w:r>
      <w:r w:rsidRPr="000044DD">
        <w:rPr>
          <w:lang w:val="uk-UA"/>
        </w:rPr>
        <w:t xml:space="preserve"> електропостачання </w:t>
      </w:r>
      <w:r>
        <w:rPr>
          <w:lang w:val="uk-UA"/>
        </w:rPr>
        <w:t xml:space="preserve">для </w:t>
      </w:r>
      <w:r w:rsidRPr="000044DD">
        <w:rPr>
          <w:lang w:val="uk-UA"/>
        </w:rPr>
        <w:t>всіх споживачів</w:t>
      </w:r>
      <w:r>
        <w:rPr>
          <w:lang w:val="uk-UA"/>
        </w:rPr>
        <w:t>, а також для створення умов дотримання доведених лімітів енергоспоживання п</w:t>
      </w:r>
      <w:r w:rsidRPr="000044DD">
        <w:rPr>
          <w:lang w:val="uk-UA"/>
        </w:rPr>
        <w:t>росимо винайти можливість провести технічну роботу з оптимізації схеми живлення від ліній об’єктів критичної інфраструктури</w:t>
      </w:r>
      <w:r>
        <w:rPr>
          <w:lang w:val="uk-UA"/>
        </w:rPr>
        <w:t xml:space="preserve"> житлових будинків</w:t>
      </w:r>
      <w:r w:rsidRPr="000044DD">
        <w:rPr>
          <w:lang w:val="uk-UA"/>
        </w:rPr>
        <w:t xml:space="preserve"> вищезазначеного мікрорайону та додати їх до переліку об’єктів, де відбуваються погодинні відключення світла </w:t>
      </w:r>
      <w:r>
        <w:rPr>
          <w:lang w:val="uk-UA"/>
        </w:rPr>
        <w:t xml:space="preserve">за графіком. </w:t>
      </w:r>
    </w:p>
    <w:p w:rsidR="008D06B4" w:rsidRPr="008D06B4" w:rsidRDefault="008D06B4" w:rsidP="008D06B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06B4" w:rsidRPr="008D06B4" w:rsidRDefault="008D06B4" w:rsidP="008D06B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6B4">
        <w:rPr>
          <w:rFonts w:ascii="Times New Roman" w:hAnsi="Times New Roman"/>
          <w:sz w:val="24"/>
          <w:szCs w:val="24"/>
        </w:rPr>
        <w:t>З</w:t>
      </w:r>
      <w:proofErr w:type="gramEnd"/>
      <w:r w:rsidRPr="008D0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6B4">
        <w:rPr>
          <w:rFonts w:ascii="Times New Roman" w:hAnsi="Times New Roman"/>
          <w:sz w:val="24"/>
          <w:szCs w:val="24"/>
        </w:rPr>
        <w:t>повагою</w:t>
      </w:r>
      <w:proofErr w:type="spellEnd"/>
      <w:r w:rsidRPr="008D06B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D06B4">
        <w:rPr>
          <w:rFonts w:ascii="Times New Roman" w:hAnsi="Times New Roman"/>
          <w:sz w:val="24"/>
          <w:szCs w:val="24"/>
        </w:rPr>
        <w:t>вдячністю</w:t>
      </w:r>
      <w:proofErr w:type="spellEnd"/>
      <w:r w:rsidRPr="008D06B4">
        <w:rPr>
          <w:rFonts w:ascii="Times New Roman" w:hAnsi="Times New Roman"/>
          <w:sz w:val="24"/>
          <w:szCs w:val="24"/>
        </w:rPr>
        <w:t>!</w:t>
      </w:r>
    </w:p>
    <w:p w:rsidR="007501D2" w:rsidRPr="007501D2" w:rsidRDefault="007501D2" w:rsidP="007501D2">
      <w:pPr>
        <w:pStyle w:val="a4"/>
        <w:shd w:val="clear" w:color="auto" w:fill="FFFFFF"/>
        <w:spacing w:before="0" w:beforeAutospacing="0"/>
        <w:jc w:val="both"/>
        <w:rPr>
          <w:color w:val="272727"/>
          <w:lang w:val="uk-UA"/>
        </w:rPr>
      </w:pPr>
    </w:p>
    <w:p w:rsidR="007501D2" w:rsidRDefault="007501D2" w:rsidP="007501D2">
      <w:pPr>
        <w:pStyle w:val="a4"/>
        <w:shd w:val="clear" w:color="auto" w:fill="FFFFFF"/>
        <w:spacing w:before="0" w:beforeAutospacing="0"/>
        <w:jc w:val="both"/>
        <w:rPr>
          <w:color w:val="272727"/>
          <w:lang w:val="uk-UA"/>
        </w:rPr>
      </w:pPr>
    </w:p>
    <w:p w:rsidR="008D06B4" w:rsidRDefault="008D06B4" w:rsidP="007501D2">
      <w:pPr>
        <w:pStyle w:val="a4"/>
        <w:shd w:val="clear" w:color="auto" w:fill="FFFFFF"/>
        <w:spacing w:before="0" w:beforeAutospacing="0"/>
        <w:jc w:val="both"/>
        <w:rPr>
          <w:color w:val="272727"/>
          <w:lang w:val="uk-UA"/>
        </w:rPr>
      </w:pPr>
    </w:p>
    <w:p w:rsidR="002C4856" w:rsidRDefault="002C4856" w:rsidP="007501D2">
      <w:pPr>
        <w:pStyle w:val="a4"/>
        <w:shd w:val="clear" w:color="auto" w:fill="FFFFFF"/>
        <w:spacing w:before="0" w:beforeAutospacing="0"/>
        <w:jc w:val="both"/>
        <w:rPr>
          <w:color w:val="272727"/>
          <w:lang w:val="uk-UA"/>
        </w:rPr>
      </w:pPr>
      <w:bookmarkStart w:id="0" w:name="_GoBack"/>
      <w:bookmarkEnd w:id="0"/>
    </w:p>
    <w:p w:rsidR="007501D2" w:rsidRDefault="007501D2" w:rsidP="009A0722">
      <w:pPr>
        <w:pStyle w:val="a4"/>
        <w:spacing w:before="0" w:beforeAutospacing="0" w:after="0" w:afterAutospacing="0" w:line="276" w:lineRule="auto"/>
        <w:jc w:val="both"/>
        <w:rPr>
          <w:color w:val="272727"/>
          <w:lang w:val="uk-UA"/>
        </w:rPr>
      </w:pPr>
    </w:p>
    <w:p w:rsidR="009A0722" w:rsidRPr="007501D2" w:rsidRDefault="009A0722" w:rsidP="009A0722">
      <w:pPr>
        <w:pStyle w:val="a4"/>
        <w:spacing w:before="0" w:beforeAutospacing="0" w:after="0" w:afterAutospacing="0" w:line="276" w:lineRule="auto"/>
        <w:jc w:val="both"/>
        <w:rPr>
          <w:b/>
          <w:lang w:val="uk-UA"/>
        </w:rPr>
      </w:pPr>
    </w:p>
    <w:p w:rsidR="008D06B4" w:rsidRPr="00264F40" w:rsidRDefault="008D06B4" w:rsidP="008D06B4">
      <w:pPr>
        <w:pStyle w:val="a4"/>
        <w:spacing w:before="0" w:beforeAutospacing="0" w:after="0" w:afterAutospacing="0" w:line="276" w:lineRule="auto"/>
        <w:ind w:left="5387"/>
        <w:jc w:val="both"/>
        <w:rPr>
          <w:b/>
          <w:lang w:val="uk-UA"/>
        </w:rPr>
      </w:pPr>
      <w:r w:rsidRPr="00264F40">
        <w:rPr>
          <w:b/>
          <w:lang w:val="uk-UA"/>
        </w:rPr>
        <w:t>Додаток</w:t>
      </w:r>
      <w:r>
        <w:rPr>
          <w:b/>
          <w:lang w:val="uk-UA"/>
        </w:rPr>
        <w:t xml:space="preserve"> 2</w:t>
      </w:r>
    </w:p>
    <w:p w:rsidR="008D06B4" w:rsidRDefault="008D06B4" w:rsidP="008D06B4">
      <w:pPr>
        <w:pStyle w:val="a4"/>
        <w:spacing w:before="0" w:beforeAutospacing="0" w:after="0" w:afterAutospacing="0" w:line="276" w:lineRule="auto"/>
        <w:ind w:left="5387"/>
        <w:jc w:val="both"/>
        <w:rPr>
          <w:b/>
          <w:lang w:val="uk-UA"/>
        </w:rPr>
      </w:pPr>
      <w:r w:rsidRPr="00264F40">
        <w:rPr>
          <w:b/>
          <w:lang w:val="uk-UA"/>
        </w:rPr>
        <w:t xml:space="preserve">до рішення Роменської міської ради від </w:t>
      </w:r>
      <w:r>
        <w:rPr>
          <w:b/>
          <w:lang w:val="uk-UA"/>
        </w:rPr>
        <w:t>21</w:t>
      </w:r>
      <w:r w:rsidRPr="00264F40">
        <w:rPr>
          <w:b/>
          <w:lang w:val="uk-UA"/>
        </w:rPr>
        <w:t>.</w:t>
      </w:r>
      <w:r>
        <w:rPr>
          <w:b/>
          <w:lang w:val="uk-UA"/>
        </w:rPr>
        <w:t>12.2022</w:t>
      </w:r>
    </w:p>
    <w:p w:rsidR="008D06B4" w:rsidRDefault="008D06B4" w:rsidP="008D06B4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lang w:val="uk-UA"/>
        </w:rPr>
      </w:pPr>
    </w:p>
    <w:p w:rsidR="008D06B4" w:rsidRPr="008D06B4" w:rsidRDefault="008D06B4" w:rsidP="008D06B4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lang w:val="uk-UA"/>
        </w:rPr>
      </w:pPr>
      <w:r w:rsidRPr="008D06B4">
        <w:rPr>
          <w:b/>
          <w:color w:val="000000"/>
          <w:lang w:val="uk-UA"/>
        </w:rPr>
        <w:t>З</w:t>
      </w:r>
      <w:r w:rsidRPr="009A0722">
        <w:rPr>
          <w:b/>
          <w:color w:val="000000"/>
          <w:lang w:val="uk-UA"/>
        </w:rPr>
        <w:t xml:space="preserve">вернення Роменської міської ради </w:t>
      </w:r>
    </w:p>
    <w:p w:rsidR="008D06B4" w:rsidRPr="008D06B4" w:rsidRDefault="008D06B4" w:rsidP="008D06B4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lang w:val="uk-UA"/>
        </w:rPr>
      </w:pPr>
      <w:r w:rsidRPr="009A0722">
        <w:rPr>
          <w:b/>
          <w:color w:val="000000"/>
          <w:lang w:val="uk-UA"/>
        </w:rPr>
        <w:t xml:space="preserve">до Прем’єр-міністра України </w:t>
      </w:r>
    </w:p>
    <w:p w:rsidR="008D06B4" w:rsidRPr="008D06B4" w:rsidRDefault="008D06B4" w:rsidP="008D06B4">
      <w:pPr>
        <w:pStyle w:val="a4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9A0722">
        <w:rPr>
          <w:b/>
          <w:color w:val="000000"/>
          <w:lang w:val="uk-UA"/>
        </w:rPr>
        <w:t>та  керівника національної енергетичної компанії «Укренерго»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3"/>
      </w:tblGrid>
      <w:tr w:rsidR="008D06B4" w:rsidRPr="008D06B4" w:rsidTr="0031739D">
        <w:tc>
          <w:tcPr>
            <w:tcW w:w="4927" w:type="dxa"/>
            <w:shd w:val="clear" w:color="auto" w:fill="auto"/>
          </w:tcPr>
          <w:p w:rsidR="008D06B4" w:rsidRPr="009A0722" w:rsidRDefault="008D06B4" w:rsidP="003173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8D06B4" w:rsidRPr="009A0722" w:rsidRDefault="008D06B4" w:rsidP="003173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06B4" w:rsidRPr="009A0722" w:rsidRDefault="008D06B4" w:rsidP="0031739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07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Прем’єр міністру України </w:t>
            </w:r>
          </w:p>
          <w:p w:rsidR="008D06B4" w:rsidRPr="009A0722" w:rsidRDefault="008D06B4" w:rsidP="0031739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07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Денису ШМИГАЛЮ </w:t>
            </w:r>
          </w:p>
          <w:p w:rsidR="008D06B4" w:rsidRPr="009A0722" w:rsidRDefault="008D06B4" w:rsidP="0031739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07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Керівнику національної енергетичної компанії «Укренерго»</w:t>
            </w:r>
          </w:p>
          <w:p w:rsidR="008D06B4" w:rsidRPr="008D06B4" w:rsidRDefault="008D06B4" w:rsidP="0031739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06B4">
              <w:rPr>
                <w:rFonts w:ascii="Times New Roman" w:hAnsi="Times New Roman"/>
                <w:b/>
                <w:sz w:val="24"/>
                <w:szCs w:val="24"/>
              </w:rPr>
              <w:t>Володимиру</w:t>
            </w:r>
            <w:proofErr w:type="spellEnd"/>
            <w:r w:rsidRPr="008D06B4">
              <w:rPr>
                <w:rFonts w:ascii="Times New Roman" w:hAnsi="Times New Roman"/>
                <w:b/>
                <w:sz w:val="24"/>
                <w:szCs w:val="24"/>
              </w:rPr>
              <w:t xml:space="preserve"> КУДРИЦЬКОМУ</w:t>
            </w:r>
          </w:p>
        </w:tc>
      </w:tr>
    </w:tbl>
    <w:p w:rsidR="008D06B4" w:rsidRPr="008D06B4" w:rsidRDefault="008D06B4" w:rsidP="008D06B4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06B4" w:rsidRPr="008D06B4" w:rsidRDefault="008D06B4" w:rsidP="008D06B4">
      <w:pPr>
        <w:pStyle w:val="align-left"/>
        <w:spacing w:before="0" w:beforeAutospacing="0" w:after="120" w:afterAutospacing="0" w:line="276" w:lineRule="auto"/>
        <w:ind w:firstLine="425"/>
        <w:jc w:val="both"/>
        <w:textAlignment w:val="baseline"/>
        <w:rPr>
          <w:lang w:val="uk-UA"/>
        </w:rPr>
      </w:pPr>
      <w:r w:rsidRPr="008D06B4">
        <w:rPr>
          <w:lang w:val="uk-UA"/>
        </w:rPr>
        <w:t xml:space="preserve">Наслідком ракетних обстрілів росіянами </w:t>
      </w:r>
      <w:r w:rsidRPr="008D06B4">
        <w:rPr>
          <w:rStyle w:val="a5"/>
          <w:b w:val="0"/>
          <w:bdr w:val="none" w:sz="0" w:space="0" w:color="auto" w:frame="1"/>
          <w:lang w:val="uk-UA"/>
        </w:rPr>
        <w:t xml:space="preserve">об’єктів </w:t>
      </w:r>
      <w:r w:rsidRPr="008D06B4">
        <w:rPr>
          <w:lang w:val="uk-UA"/>
        </w:rPr>
        <w:t xml:space="preserve">енергетичної інфраструктури </w:t>
      </w:r>
      <w:r w:rsidRPr="008D06B4">
        <w:rPr>
          <w:rStyle w:val="a5"/>
          <w:b w:val="0"/>
          <w:bdr w:val="none" w:sz="0" w:space="0" w:color="auto" w:frame="1"/>
          <w:lang w:val="uk-UA"/>
        </w:rPr>
        <w:t>та руйнування електропідстанцій</w:t>
      </w:r>
      <w:r w:rsidRPr="008D06B4">
        <w:rPr>
          <w:lang w:val="uk-UA"/>
        </w:rPr>
        <w:t xml:space="preserve"> України стало відключення електроенергії у всіх регіонах. В зв’язку з цим в країні запровадили графіки аварійних відключень та графіки погодинного відключення електроенергії. </w:t>
      </w:r>
      <w:proofErr w:type="spellStart"/>
      <w:r w:rsidRPr="008D06B4">
        <w:t>Графі</w:t>
      </w:r>
      <w:proofErr w:type="gramStart"/>
      <w:r w:rsidRPr="008D06B4">
        <w:t>к</w:t>
      </w:r>
      <w:proofErr w:type="spellEnd"/>
      <w:proofErr w:type="gramEnd"/>
      <w:r w:rsidRPr="008D06B4">
        <w:t xml:space="preserve"> </w:t>
      </w:r>
      <w:proofErr w:type="spellStart"/>
      <w:r w:rsidRPr="008D06B4">
        <w:t>аварійних</w:t>
      </w:r>
      <w:proofErr w:type="spellEnd"/>
      <w:r w:rsidRPr="008D06B4">
        <w:t xml:space="preserve"> </w:t>
      </w:r>
      <w:proofErr w:type="spellStart"/>
      <w:r w:rsidRPr="008D06B4">
        <w:t>відключень</w:t>
      </w:r>
      <w:proofErr w:type="spellEnd"/>
      <w:r w:rsidRPr="008D06B4">
        <w:t xml:space="preserve"> ввод</w:t>
      </w:r>
      <w:proofErr w:type="spellStart"/>
      <w:r w:rsidRPr="008D06B4">
        <w:rPr>
          <w:lang w:val="uk-UA"/>
        </w:rPr>
        <w:t>иться</w:t>
      </w:r>
      <w:proofErr w:type="spellEnd"/>
      <w:r w:rsidRPr="008D06B4">
        <w:t xml:space="preserve"> </w:t>
      </w:r>
      <w:proofErr w:type="spellStart"/>
      <w:r w:rsidRPr="008D06B4">
        <w:t>негайно</w:t>
      </w:r>
      <w:proofErr w:type="spellEnd"/>
      <w:r w:rsidRPr="008D06B4">
        <w:t xml:space="preserve"> за </w:t>
      </w:r>
      <w:proofErr w:type="spellStart"/>
      <w:r w:rsidRPr="008D06B4">
        <w:t>розпорядженням</w:t>
      </w:r>
      <w:proofErr w:type="spellEnd"/>
      <w:r w:rsidRPr="008D06B4">
        <w:t xml:space="preserve"> диспетчера </w:t>
      </w:r>
      <w:r w:rsidRPr="008D06B4">
        <w:rPr>
          <w:lang w:val="uk-UA"/>
        </w:rPr>
        <w:t>НЕК «</w:t>
      </w:r>
      <w:proofErr w:type="spellStart"/>
      <w:r w:rsidRPr="008D06B4">
        <w:t>Укренерго</w:t>
      </w:r>
      <w:proofErr w:type="spellEnd"/>
      <w:r w:rsidRPr="008D06B4">
        <w:rPr>
          <w:lang w:val="uk-UA"/>
        </w:rPr>
        <w:t>»</w:t>
      </w:r>
      <w:r w:rsidRPr="008D06B4">
        <w:t xml:space="preserve">, коли </w:t>
      </w:r>
      <w:proofErr w:type="spellStart"/>
      <w:r w:rsidRPr="008D06B4">
        <w:t>виникає</w:t>
      </w:r>
      <w:proofErr w:type="spellEnd"/>
      <w:r w:rsidRPr="008D06B4">
        <w:t xml:space="preserve"> </w:t>
      </w:r>
      <w:proofErr w:type="spellStart"/>
      <w:r w:rsidRPr="008D06B4">
        <w:t>аварійний</w:t>
      </w:r>
      <w:proofErr w:type="spellEnd"/>
      <w:r w:rsidRPr="008D06B4">
        <w:t xml:space="preserve"> </w:t>
      </w:r>
      <w:proofErr w:type="spellStart"/>
      <w:r w:rsidRPr="008D06B4">
        <w:t>дефіцит</w:t>
      </w:r>
      <w:proofErr w:type="spellEnd"/>
      <w:r w:rsidRPr="008D06B4">
        <w:t xml:space="preserve"> </w:t>
      </w:r>
      <w:proofErr w:type="spellStart"/>
      <w:r w:rsidRPr="008D06B4">
        <w:t>потужності</w:t>
      </w:r>
      <w:proofErr w:type="spellEnd"/>
      <w:r w:rsidRPr="008D06B4">
        <w:t xml:space="preserve"> в </w:t>
      </w:r>
      <w:proofErr w:type="spellStart"/>
      <w:r w:rsidRPr="008D06B4">
        <w:t>енергосистемі</w:t>
      </w:r>
      <w:proofErr w:type="spellEnd"/>
      <w:r w:rsidRPr="008D06B4">
        <w:t xml:space="preserve"> </w:t>
      </w:r>
      <w:r w:rsidRPr="008D06B4">
        <w:rPr>
          <w:color w:val="000000"/>
          <w:lang w:val="uk-UA"/>
        </w:rPr>
        <w:t>регіону</w:t>
      </w:r>
      <w:r w:rsidRPr="008D06B4">
        <w:rPr>
          <w:color w:val="000000"/>
        </w:rPr>
        <w:t>.</w:t>
      </w:r>
      <w:r w:rsidRPr="008D06B4">
        <w:t xml:space="preserve"> </w:t>
      </w:r>
      <w:proofErr w:type="spellStart"/>
      <w:r w:rsidRPr="008D06B4">
        <w:t>Графік</w:t>
      </w:r>
      <w:proofErr w:type="spellEnd"/>
      <w:r w:rsidRPr="008D06B4">
        <w:t xml:space="preserve"> </w:t>
      </w:r>
      <w:proofErr w:type="spellStart"/>
      <w:r w:rsidRPr="008D06B4">
        <w:t>погодинного</w:t>
      </w:r>
      <w:proofErr w:type="spellEnd"/>
      <w:r w:rsidRPr="008D06B4">
        <w:t xml:space="preserve"> </w:t>
      </w:r>
      <w:proofErr w:type="spellStart"/>
      <w:r w:rsidRPr="008D06B4">
        <w:t>відключення</w:t>
      </w:r>
      <w:proofErr w:type="spellEnd"/>
      <w:r w:rsidRPr="008D06B4">
        <w:t xml:space="preserve"> </w:t>
      </w:r>
      <w:proofErr w:type="spellStart"/>
      <w:r w:rsidRPr="008D06B4">
        <w:t>електроенергії</w:t>
      </w:r>
      <w:proofErr w:type="spellEnd"/>
      <w:r w:rsidRPr="008D06B4">
        <w:t xml:space="preserve"> </w:t>
      </w:r>
      <w:proofErr w:type="spellStart"/>
      <w:r w:rsidRPr="008D06B4">
        <w:t>застосову</w:t>
      </w:r>
      <w:r w:rsidRPr="008D06B4">
        <w:rPr>
          <w:lang w:val="uk-UA"/>
        </w:rPr>
        <w:t>ється</w:t>
      </w:r>
      <w:proofErr w:type="spellEnd"/>
      <w:r w:rsidRPr="008D06B4">
        <w:t xml:space="preserve"> планово, </w:t>
      </w:r>
      <w:proofErr w:type="spellStart"/>
      <w:r w:rsidRPr="008D06B4">
        <w:t>аби</w:t>
      </w:r>
      <w:proofErr w:type="spellEnd"/>
      <w:r w:rsidRPr="008D06B4">
        <w:t xml:space="preserve"> </w:t>
      </w:r>
      <w:proofErr w:type="spellStart"/>
      <w:r w:rsidRPr="008D06B4">
        <w:t>запобігти</w:t>
      </w:r>
      <w:proofErr w:type="spellEnd"/>
      <w:r w:rsidRPr="008D06B4">
        <w:t xml:space="preserve"> </w:t>
      </w:r>
      <w:proofErr w:type="spellStart"/>
      <w:r w:rsidRPr="008D06B4">
        <w:t>порушенню</w:t>
      </w:r>
      <w:proofErr w:type="spellEnd"/>
      <w:r w:rsidRPr="008D06B4">
        <w:t xml:space="preserve"> режиму </w:t>
      </w:r>
      <w:proofErr w:type="spellStart"/>
      <w:r w:rsidRPr="008D06B4">
        <w:t>роботи</w:t>
      </w:r>
      <w:proofErr w:type="spellEnd"/>
      <w:r w:rsidRPr="008D06B4">
        <w:t xml:space="preserve"> </w:t>
      </w:r>
      <w:proofErr w:type="spellStart"/>
      <w:r w:rsidRPr="008D06B4">
        <w:t>енергосистеми</w:t>
      </w:r>
      <w:proofErr w:type="spellEnd"/>
      <w:r w:rsidRPr="008D06B4">
        <w:t xml:space="preserve"> </w:t>
      </w:r>
      <w:proofErr w:type="spellStart"/>
      <w:r w:rsidRPr="008D06B4">
        <w:t>України</w:t>
      </w:r>
      <w:proofErr w:type="spellEnd"/>
      <w:r w:rsidRPr="008D06B4">
        <w:t xml:space="preserve"> </w:t>
      </w:r>
      <w:proofErr w:type="spellStart"/>
      <w:r w:rsidRPr="008D06B4">
        <w:t>внаслідок</w:t>
      </w:r>
      <w:proofErr w:type="spellEnd"/>
      <w:r w:rsidRPr="008D06B4">
        <w:t xml:space="preserve"> </w:t>
      </w:r>
      <w:proofErr w:type="spellStart"/>
      <w:r w:rsidRPr="008D06B4">
        <w:t>дефіциту</w:t>
      </w:r>
      <w:proofErr w:type="spellEnd"/>
      <w:r w:rsidRPr="008D06B4">
        <w:t xml:space="preserve"> </w:t>
      </w:r>
      <w:proofErr w:type="spellStart"/>
      <w:r w:rsidRPr="008D06B4">
        <w:t>потужності</w:t>
      </w:r>
      <w:proofErr w:type="spellEnd"/>
      <w:r w:rsidRPr="008D06B4">
        <w:t>.</w:t>
      </w:r>
    </w:p>
    <w:p w:rsidR="008D06B4" w:rsidRPr="008D06B4" w:rsidRDefault="008D06B4" w:rsidP="008D06B4">
      <w:pPr>
        <w:pStyle w:val="align-left"/>
        <w:spacing w:before="0" w:beforeAutospacing="0" w:after="120" w:afterAutospacing="0" w:line="276" w:lineRule="auto"/>
        <w:ind w:firstLine="425"/>
        <w:jc w:val="both"/>
        <w:textAlignment w:val="baseline"/>
        <w:rPr>
          <w:lang w:val="uk-UA"/>
        </w:rPr>
      </w:pPr>
      <w:r w:rsidRPr="008D06B4">
        <w:rPr>
          <w:lang w:val="uk-UA"/>
        </w:rPr>
        <w:t>На території Роменської міської територіальної громади Сумської області склалася критична ситуація із забезпеченням споживачів електричною енергією. Нестабільність роботи енергосистеми не дозволяє забезпечити соціальні гарантії населенню.</w:t>
      </w:r>
    </w:p>
    <w:p w:rsidR="008D06B4" w:rsidRPr="008D06B4" w:rsidRDefault="008D06B4" w:rsidP="008D06B4">
      <w:pPr>
        <w:pStyle w:val="align-left"/>
        <w:spacing w:before="0" w:beforeAutospacing="0" w:after="120" w:afterAutospacing="0" w:line="276" w:lineRule="auto"/>
        <w:ind w:firstLine="425"/>
        <w:jc w:val="both"/>
        <w:textAlignment w:val="baseline"/>
        <w:rPr>
          <w:lang w:val="uk-UA"/>
        </w:rPr>
      </w:pPr>
      <w:proofErr w:type="spellStart"/>
      <w:r w:rsidRPr="008D06B4">
        <w:t>Ліміт</w:t>
      </w:r>
      <w:proofErr w:type="spellEnd"/>
      <w:r w:rsidRPr="008D06B4">
        <w:t xml:space="preserve"> </w:t>
      </w:r>
      <w:proofErr w:type="spellStart"/>
      <w:r w:rsidRPr="008D06B4">
        <w:t>електричної</w:t>
      </w:r>
      <w:proofErr w:type="spellEnd"/>
      <w:r w:rsidRPr="008D06B4">
        <w:t xml:space="preserve"> </w:t>
      </w:r>
      <w:proofErr w:type="spellStart"/>
      <w:r w:rsidRPr="008D06B4">
        <w:t>потужності</w:t>
      </w:r>
      <w:proofErr w:type="spellEnd"/>
      <w:r w:rsidRPr="008D06B4">
        <w:t xml:space="preserve">, </w:t>
      </w:r>
      <w:proofErr w:type="spellStart"/>
      <w:r w:rsidRPr="008D06B4">
        <w:t>який</w:t>
      </w:r>
      <w:proofErr w:type="spellEnd"/>
      <w:r w:rsidRPr="008D06B4">
        <w:t xml:space="preserve"> доводиться НЕК «</w:t>
      </w:r>
      <w:proofErr w:type="spellStart"/>
      <w:r w:rsidRPr="008D06B4">
        <w:t>Укренерго</w:t>
      </w:r>
      <w:proofErr w:type="spellEnd"/>
      <w:r w:rsidRPr="008D06B4">
        <w:t>»</w:t>
      </w:r>
      <w:r w:rsidRPr="008D06B4">
        <w:rPr>
          <w:lang w:val="uk-UA"/>
        </w:rPr>
        <w:t xml:space="preserve">, </w:t>
      </w:r>
      <w:proofErr w:type="spellStart"/>
      <w:r w:rsidRPr="008D06B4">
        <w:t>майже</w:t>
      </w:r>
      <w:proofErr w:type="spellEnd"/>
      <w:r w:rsidRPr="008D06B4">
        <w:t xml:space="preserve"> в </w:t>
      </w:r>
      <w:proofErr w:type="spellStart"/>
      <w:r w:rsidRPr="008D06B4">
        <w:t>повному</w:t>
      </w:r>
      <w:proofErr w:type="spellEnd"/>
      <w:r w:rsidRPr="008D06B4">
        <w:t xml:space="preserve"> </w:t>
      </w:r>
      <w:proofErr w:type="spellStart"/>
      <w:r w:rsidRPr="008D06B4">
        <w:t>обсязі</w:t>
      </w:r>
      <w:proofErr w:type="spellEnd"/>
      <w:r w:rsidRPr="008D06B4">
        <w:t xml:space="preserve"> </w:t>
      </w:r>
      <w:proofErr w:type="spellStart"/>
      <w:r w:rsidRPr="008D06B4">
        <w:t>йде</w:t>
      </w:r>
      <w:proofErr w:type="spellEnd"/>
      <w:r w:rsidRPr="008D06B4">
        <w:t xml:space="preserve"> на </w:t>
      </w:r>
      <w:proofErr w:type="spellStart"/>
      <w:r w:rsidRPr="008D06B4">
        <w:t>забезпечення</w:t>
      </w:r>
      <w:proofErr w:type="spellEnd"/>
      <w:r w:rsidRPr="008D06B4">
        <w:t xml:space="preserve"> критично </w:t>
      </w:r>
      <w:proofErr w:type="spellStart"/>
      <w:r w:rsidRPr="008D06B4">
        <w:t>важливих</w:t>
      </w:r>
      <w:proofErr w:type="spellEnd"/>
      <w:r w:rsidRPr="008D06B4">
        <w:t xml:space="preserve"> </w:t>
      </w:r>
      <w:proofErr w:type="spellStart"/>
      <w:proofErr w:type="gramStart"/>
      <w:r w:rsidRPr="008D06B4">
        <w:t>п</w:t>
      </w:r>
      <w:proofErr w:type="gramEnd"/>
      <w:r w:rsidRPr="008D06B4">
        <w:t>ідприємств</w:t>
      </w:r>
      <w:proofErr w:type="spellEnd"/>
      <w:r w:rsidRPr="008D06B4">
        <w:t>.</w:t>
      </w:r>
    </w:p>
    <w:p w:rsidR="008D06B4" w:rsidRPr="008D06B4" w:rsidRDefault="008D06B4" w:rsidP="008D06B4">
      <w:pPr>
        <w:pStyle w:val="align-left"/>
        <w:spacing w:before="0" w:beforeAutospacing="0" w:after="120" w:afterAutospacing="0" w:line="276" w:lineRule="auto"/>
        <w:ind w:firstLine="425"/>
        <w:jc w:val="both"/>
        <w:textAlignment w:val="baseline"/>
        <w:rPr>
          <w:lang w:val="uk-UA"/>
        </w:rPr>
      </w:pPr>
      <w:r w:rsidRPr="008D06B4">
        <w:rPr>
          <w:lang w:val="uk-UA"/>
        </w:rPr>
        <w:t xml:space="preserve">Одночасне застування графіків аварійних і погодинних відключень </w:t>
      </w:r>
      <w:r w:rsidRPr="008D06B4">
        <w:t>при</w:t>
      </w:r>
      <w:r w:rsidRPr="008D06B4">
        <w:rPr>
          <w:lang w:val="uk-UA"/>
        </w:rPr>
        <w:t>з</w:t>
      </w:r>
      <w:r w:rsidRPr="008D06B4">
        <w:t xml:space="preserve">водить до </w:t>
      </w:r>
      <w:proofErr w:type="spellStart"/>
      <w:r w:rsidRPr="008D06B4">
        <w:t>знеструмлення</w:t>
      </w:r>
      <w:proofErr w:type="spellEnd"/>
      <w:r w:rsidRPr="008D06B4">
        <w:t xml:space="preserve"> </w:t>
      </w:r>
      <w:proofErr w:type="spellStart"/>
      <w:r w:rsidRPr="008D06B4">
        <w:t>споживачів</w:t>
      </w:r>
      <w:proofErr w:type="spellEnd"/>
      <w:r w:rsidRPr="008D06B4">
        <w:t xml:space="preserve"> </w:t>
      </w:r>
      <w:proofErr w:type="spellStart"/>
      <w:r w:rsidRPr="008D06B4">
        <w:t>протягом</w:t>
      </w:r>
      <w:proofErr w:type="spellEnd"/>
      <w:r w:rsidRPr="008D06B4">
        <w:t xml:space="preserve"> </w:t>
      </w:r>
      <w:r w:rsidRPr="008D06B4">
        <w:rPr>
          <w:lang w:val="uk-UA"/>
        </w:rPr>
        <w:t>тривалого часу</w:t>
      </w:r>
      <w:r w:rsidRPr="008D06B4">
        <w:t xml:space="preserve">. </w:t>
      </w:r>
      <w:proofErr w:type="spellStart"/>
      <w:r w:rsidRPr="008D06B4">
        <w:t>Внаслідок</w:t>
      </w:r>
      <w:proofErr w:type="spellEnd"/>
      <w:r w:rsidRPr="008D06B4">
        <w:t xml:space="preserve"> таких </w:t>
      </w:r>
      <w:proofErr w:type="spellStart"/>
      <w:r w:rsidRPr="008D06B4">
        <w:t>дій</w:t>
      </w:r>
      <w:proofErr w:type="spellEnd"/>
      <w:r w:rsidRPr="008D06B4">
        <w:t xml:space="preserve"> </w:t>
      </w:r>
      <w:proofErr w:type="spellStart"/>
      <w:r w:rsidRPr="008D06B4">
        <w:t>зростає</w:t>
      </w:r>
      <w:proofErr w:type="spellEnd"/>
      <w:r w:rsidRPr="008D06B4">
        <w:t xml:space="preserve"> </w:t>
      </w:r>
      <w:proofErr w:type="spellStart"/>
      <w:proofErr w:type="gramStart"/>
      <w:r w:rsidRPr="008D06B4">
        <w:t>соц</w:t>
      </w:r>
      <w:proofErr w:type="gramEnd"/>
      <w:r w:rsidRPr="008D06B4">
        <w:t>іальна</w:t>
      </w:r>
      <w:proofErr w:type="spellEnd"/>
      <w:r w:rsidRPr="008D06B4">
        <w:t xml:space="preserve"> </w:t>
      </w:r>
      <w:proofErr w:type="spellStart"/>
      <w:r w:rsidRPr="008D06B4">
        <w:t>напруга</w:t>
      </w:r>
      <w:proofErr w:type="spellEnd"/>
      <w:r w:rsidRPr="008D06B4">
        <w:t xml:space="preserve"> в </w:t>
      </w:r>
      <w:proofErr w:type="spellStart"/>
      <w:r w:rsidRPr="008D06B4">
        <w:t>суспільстві</w:t>
      </w:r>
      <w:proofErr w:type="spellEnd"/>
      <w:r w:rsidRPr="008D06B4">
        <w:t xml:space="preserve">, прояви </w:t>
      </w:r>
      <w:proofErr w:type="spellStart"/>
      <w:r w:rsidRPr="008D06B4">
        <w:t>агресії</w:t>
      </w:r>
      <w:proofErr w:type="spellEnd"/>
      <w:r w:rsidRPr="008D06B4">
        <w:t xml:space="preserve"> та </w:t>
      </w:r>
      <w:proofErr w:type="spellStart"/>
      <w:r w:rsidRPr="008D06B4">
        <w:t>невдоволення</w:t>
      </w:r>
      <w:proofErr w:type="spellEnd"/>
      <w:r w:rsidRPr="008D06B4">
        <w:t xml:space="preserve"> органами </w:t>
      </w:r>
      <w:proofErr w:type="spellStart"/>
      <w:r w:rsidRPr="008D06B4">
        <w:t>влади</w:t>
      </w:r>
      <w:proofErr w:type="spellEnd"/>
      <w:r w:rsidRPr="008D06B4">
        <w:t>.</w:t>
      </w:r>
    </w:p>
    <w:p w:rsidR="008D06B4" w:rsidRPr="008D06B4" w:rsidRDefault="008D06B4" w:rsidP="008D06B4">
      <w:pPr>
        <w:pStyle w:val="align-left"/>
        <w:spacing w:before="0" w:beforeAutospacing="0" w:after="120" w:afterAutospacing="0" w:line="276" w:lineRule="auto"/>
        <w:ind w:firstLine="425"/>
        <w:jc w:val="both"/>
        <w:textAlignment w:val="baseline"/>
        <w:rPr>
          <w:lang w:val="uk-UA"/>
        </w:rPr>
      </w:pPr>
      <w:r w:rsidRPr="008D06B4">
        <w:rPr>
          <w:lang w:val="uk-UA"/>
        </w:rPr>
        <w:t>З метою стабілізації роботи енергосистеми, зменшення соціальної напруги серед населення нашої громади, просимо розглянути питання щодо збільшення ліміту електричної потужності для Роменської міської територіальної громади Сумської області.</w:t>
      </w:r>
    </w:p>
    <w:p w:rsidR="008D06B4" w:rsidRPr="008D06B4" w:rsidRDefault="008D06B4" w:rsidP="008D06B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lang w:val="uk-UA"/>
        </w:rPr>
      </w:pPr>
    </w:p>
    <w:p w:rsidR="008D06B4" w:rsidRPr="008D06B4" w:rsidRDefault="008D06B4" w:rsidP="008D06B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6B4">
        <w:rPr>
          <w:rFonts w:ascii="Times New Roman" w:hAnsi="Times New Roman"/>
          <w:sz w:val="24"/>
          <w:szCs w:val="24"/>
        </w:rPr>
        <w:t>З</w:t>
      </w:r>
      <w:proofErr w:type="gramEnd"/>
      <w:r w:rsidRPr="008D0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6B4">
        <w:rPr>
          <w:rFonts w:ascii="Times New Roman" w:hAnsi="Times New Roman"/>
          <w:sz w:val="24"/>
          <w:szCs w:val="24"/>
        </w:rPr>
        <w:t>повагою</w:t>
      </w:r>
      <w:proofErr w:type="spellEnd"/>
      <w:r w:rsidRPr="008D06B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D06B4">
        <w:rPr>
          <w:rFonts w:ascii="Times New Roman" w:hAnsi="Times New Roman"/>
          <w:sz w:val="24"/>
          <w:szCs w:val="24"/>
        </w:rPr>
        <w:t>вдячністю</w:t>
      </w:r>
      <w:proofErr w:type="spellEnd"/>
      <w:r w:rsidRPr="008D06B4">
        <w:rPr>
          <w:rFonts w:ascii="Times New Roman" w:hAnsi="Times New Roman"/>
          <w:sz w:val="24"/>
          <w:szCs w:val="24"/>
        </w:rPr>
        <w:t>!</w:t>
      </w:r>
    </w:p>
    <w:p w:rsidR="007501D2" w:rsidRDefault="007501D2" w:rsidP="007501D2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lang w:val="uk-UA"/>
        </w:rPr>
      </w:pPr>
    </w:p>
    <w:p w:rsidR="009A0722" w:rsidRDefault="009A0722" w:rsidP="007501D2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lang w:val="uk-UA"/>
        </w:rPr>
      </w:pPr>
    </w:p>
    <w:p w:rsidR="009A0722" w:rsidRDefault="009A0722" w:rsidP="007501D2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lang w:val="uk-UA"/>
        </w:rPr>
      </w:pPr>
    </w:p>
    <w:p w:rsidR="009A0722" w:rsidRDefault="009A0722" w:rsidP="007501D2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lang w:val="uk-UA"/>
        </w:rPr>
      </w:pPr>
    </w:p>
    <w:p w:rsidR="009A0722" w:rsidRPr="008D06B4" w:rsidRDefault="009A0722" w:rsidP="007501D2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lang w:val="uk-UA"/>
        </w:rPr>
      </w:pPr>
    </w:p>
    <w:p w:rsidR="007501D2" w:rsidRPr="007501D2" w:rsidRDefault="007501D2" w:rsidP="007501D2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7501D2" w:rsidRPr="007501D2" w:rsidRDefault="007501D2" w:rsidP="007501D2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jc w:val="both"/>
        <w:rPr>
          <w:b/>
          <w:lang w:val="uk-UA"/>
        </w:rPr>
      </w:pPr>
    </w:p>
    <w:p w:rsidR="008D06B4" w:rsidRPr="007501D2" w:rsidRDefault="008D06B4" w:rsidP="007501D2">
      <w:pPr>
        <w:pStyle w:val="a4"/>
        <w:spacing w:before="0" w:beforeAutospacing="0" w:after="0" w:afterAutospacing="0" w:line="276" w:lineRule="auto"/>
        <w:jc w:val="both"/>
        <w:rPr>
          <w:b/>
          <w:lang w:val="uk-UA"/>
        </w:rPr>
      </w:pPr>
    </w:p>
    <w:p w:rsidR="007501D2" w:rsidRPr="007501D2" w:rsidRDefault="007501D2" w:rsidP="007501D2">
      <w:pPr>
        <w:jc w:val="center"/>
        <w:rPr>
          <w:rFonts w:ascii="Times New Roman" w:hAnsi="Times New Roman"/>
          <w:b/>
          <w:sz w:val="24"/>
          <w:szCs w:val="24"/>
        </w:rPr>
      </w:pPr>
      <w:r w:rsidRPr="007501D2">
        <w:rPr>
          <w:rFonts w:ascii="Times New Roman" w:hAnsi="Times New Roman"/>
          <w:b/>
          <w:sz w:val="24"/>
          <w:szCs w:val="24"/>
        </w:rPr>
        <w:t>ПОЯСНЮВАЛЬНА ЗАПИСКА</w:t>
      </w:r>
    </w:p>
    <w:p w:rsidR="007501D2" w:rsidRPr="007501D2" w:rsidRDefault="007501D2" w:rsidP="007501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1D2" w:rsidRPr="002354D7" w:rsidRDefault="007501D2" w:rsidP="002354D7">
      <w:pPr>
        <w:tabs>
          <w:tab w:val="left" w:pos="0"/>
        </w:tabs>
        <w:spacing w:after="120" w:line="268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501D2">
        <w:rPr>
          <w:rFonts w:ascii="Times New Roman" w:hAnsi="Times New Roman"/>
          <w:b/>
          <w:bCs/>
          <w:sz w:val="24"/>
          <w:szCs w:val="24"/>
        </w:rPr>
        <w:t xml:space="preserve">до </w:t>
      </w:r>
      <w:proofErr w:type="spellStart"/>
      <w:r w:rsidRPr="007501D2">
        <w:rPr>
          <w:rFonts w:ascii="Times New Roman" w:hAnsi="Times New Roman"/>
          <w:b/>
          <w:bCs/>
          <w:sz w:val="24"/>
          <w:szCs w:val="24"/>
        </w:rPr>
        <w:t>проєкту</w:t>
      </w:r>
      <w:proofErr w:type="spellEnd"/>
      <w:r w:rsidRPr="007501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501D2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7501D2">
        <w:rPr>
          <w:rFonts w:ascii="Times New Roman" w:hAnsi="Times New Roman"/>
          <w:b/>
          <w:bCs/>
          <w:sz w:val="24"/>
          <w:szCs w:val="24"/>
        </w:rPr>
        <w:t>ішення</w:t>
      </w:r>
      <w:proofErr w:type="spellEnd"/>
      <w:r w:rsidRPr="007501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Pr="007501D2">
        <w:rPr>
          <w:rFonts w:ascii="Times New Roman" w:hAnsi="Times New Roman"/>
          <w:b/>
          <w:bCs/>
          <w:sz w:val="24"/>
          <w:szCs w:val="24"/>
        </w:rPr>
        <w:t xml:space="preserve"> ради</w:t>
      </w:r>
      <w:r w:rsidRPr="007501D2">
        <w:rPr>
          <w:rFonts w:ascii="Times New Roman" w:hAnsi="Times New Roman"/>
          <w:bCs/>
          <w:sz w:val="24"/>
          <w:szCs w:val="24"/>
        </w:rPr>
        <w:t xml:space="preserve"> </w:t>
      </w:r>
      <w:r w:rsidRPr="007501D2">
        <w:rPr>
          <w:rFonts w:ascii="Times New Roman" w:hAnsi="Times New Roman"/>
          <w:b/>
          <w:bCs/>
          <w:sz w:val="24"/>
          <w:szCs w:val="24"/>
        </w:rPr>
        <w:t>«</w:t>
      </w:r>
      <w:r w:rsidR="002354D7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proofErr w:type="spellStart"/>
      <w:r w:rsidR="002354D7" w:rsidRPr="004653C6">
        <w:rPr>
          <w:rStyle w:val="a3"/>
          <w:b/>
          <w:i w:val="0"/>
          <w:sz w:val="24"/>
          <w:szCs w:val="24"/>
        </w:rPr>
        <w:t>затвердження</w:t>
      </w:r>
      <w:proofErr w:type="spellEnd"/>
      <w:r w:rsidR="002354D7" w:rsidRPr="004653C6">
        <w:rPr>
          <w:rStyle w:val="a3"/>
          <w:b/>
          <w:i w:val="0"/>
          <w:sz w:val="24"/>
          <w:szCs w:val="24"/>
        </w:rPr>
        <w:t xml:space="preserve"> </w:t>
      </w:r>
      <w:proofErr w:type="spellStart"/>
      <w:r w:rsidR="002354D7" w:rsidRPr="004653C6">
        <w:rPr>
          <w:rStyle w:val="a3"/>
          <w:b/>
          <w:i w:val="0"/>
          <w:sz w:val="24"/>
          <w:szCs w:val="24"/>
        </w:rPr>
        <w:t>звернення</w:t>
      </w:r>
      <w:proofErr w:type="spellEnd"/>
      <w:r w:rsidR="002354D7" w:rsidRPr="004653C6">
        <w:rPr>
          <w:rStyle w:val="a3"/>
          <w:b/>
          <w:i w:val="0"/>
          <w:sz w:val="24"/>
          <w:szCs w:val="24"/>
        </w:rPr>
        <w:t xml:space="preserve"> з </w:t>
      </w:r>
      <w:proofErr w:type="spellStart"/>
      <w:r w:rsidR="002354D7" w:rsidRPr="004653C6">
        <w:rPr>
          <w:rStyle w:val="a3"/>
          <w:b/>
          <w:i w:val="0"/>
          <w:sz w:val="24"/>
          <w:szCs w:val="24"/>
        </w:rPr>
        <w:t>питань</w:t>
      </w:r>
      <w:proofErr w:type="spellEnd"/>
      <w:r w:rsidR="002354D7" w:rsidRPr="004653C6">
        <w:rPr>
          <w:rStyle w:val="a3"/>
          <w:b/>
          <w:i w:val="0"/>
          <w:sz w:val="24"/>
          <w:szCs w:val="24"/>
        </w:rPr>
        <w:t xml:space="preserve"> </w:t>
      </w:r>
      <w:proofErr w:type="spellStart"/>
      <w:r w:rsidR="002354D7" w:rsidRPr="004653C6">
        <w:rPr>
          <w:rStyle w:val="a3"/>
          <w:b/>
          <w:i w:val="0"/>
          <w:sz w:val="24"/>
          <w:szCs w:val="24"/>
        </w:rPr>
        <w:t>енергетичного</w:t>
      </w:r>
      <w:proofErr w:type="spellEnd"/>
      <w:r w:rsidR="002354D7" w:rsidRPr="004653C6">
        <w:rPr>
          <w:rStyle w:val="a3"/>
          <w:b/>
          <w:i w:val="0"/>
          <w:sz w:val="24"/>
          <w:szCs w:val="24"/>
        </w:rPr>
        <w:t xml:space="preserve"> </w:t>
      </w:r>
      <w:proofErr w:type="spellStart"/>
      <w:r w:rsidR="002354D7" w:rsidRPr="004653C6">
        <w:rPr>
          <w:rStyle w:val="a3"/>
          <w:b/>
          <w:i w:val="0"/>
          <w:sz w:val="24"/>
          <w:szCs w:val="24"/>
        </w:rPr>
        <w:t>забезпечення</w:t>
      </w:r>
      <w:proofErr w:type="spellEnd"/>
      <w:r w:rsidR="002354D7" w:rsidRPr="004653C6">
        <w:rPr>
          <w:rStyle w:val="a3"/>
          <w:b/>
          <w:i w:val="0"/>
          <w:sz w:val="24"/>
          <w:szCs w:val="24"/>
        </w:rPr>
        <w:t xml:space="preserve"> </w:t>
      </w:r>
      <w:proofErr w:type="spellStart"/>
      <w:r w:rsidR="002354D7" w:rsidRPr="004653C6">
        <w:rPr>
          <w:rStyle w:val="a3"/>
          <w:b/>
          <w:i w:val="0"/>
          <w:sz w:val="24"/>
          <w:szCs w:val="24"/>
        </w:rPr>
        <w:t>Роменської</w:t>
      </w:r>
      <w:proofErr w:type="spellEnd"/>
      <w:r w:rsidR="002354D7" w:rsidRPr="004653C6">
        <w:rPr>
          <w:rStyle w:val="a3"/>
          <w:b/>
          <w:i w:val="0"/>
          <w:sz w:val="24"/>
          <w:szCs w:val="24"/>
        </w:rPr>
        <w:t xml:space="preserve"> </w:t>
      </w:r>
      <w:proofErr w:type="spellStart"/>
      <w:r w:rsidR="002354D7" w:rsidRPr="004653C6">
        <w:rPr>
          <w:rStyle w:val="a3"/>
          <w:b/>
          <w:i w:val="0"/>
          <w:sz w:val="24"/>
          <w:szCs w:val="24"/>
        </w:rPr>
        <w:t>міської</w:t>
      </w:r>
      <w:proofErr w:type="spellEnd"/>
      <w:r w:rsidR="002354D7" w:rsidRPr="004653C6">
        <w:rPr>
          <w:rStyle w:val="a3"/>
          <w:b/>
          <w:i w:val="0"/>
          <w:sz w:val="24"/>
          <w:szCs w:val="24"/>
        </w:rPr>
        <w:t xml:space="preserve"> </w:t>
      </w:r>
      <w:proofErr w:type="spellStart"/>
      <w:r w:rsidR="002354D7" w:rsidRPr="004653C6">
        <w:rPr>
          <w:rStyle w:val="a3"/>
          <w:b/>
          <w:i w:val="0"/>
          <w:sz w:val="24"/>
          <w:szCs w:val="24"/>
        </w:rPr>
        <w:t>територіальної</w:t>
      </w:r>
      <w:proofErr w:type="spellEnd"/>
      <w:r w:rsidR="002354D7" w:rsidRPr="004653C6">
        <w:rPr>
          <w:rStyle w:val="a3"/>
          <w:b/>
          <w:i w:val="0"/>
          <w:sz w:val="24"/>
          <w:szCs w:val="24"/>
        </w:rPr>
        <w:t xml:space="preserve"> </w:t>
      </w:r>
      <w:proofErr w:type="spellStart"/>
      <w:r w:rsidR="002354D7" w:rsidRPr="004653C6">
        <w:rPr>
          <w:rStyle w:val="a3"/>
          <w:b/>
          <w:i w:val="0"/>
          <w:sz w:val="24"/>
          <w:szCs w:val="24"/>
        </w:rPr>
        <w:t>громади</w:t>
      </w:r>
      <w:proofErr w:type="spellEnd"/>
      <w:r w:rsidRPr="007501D2">
        <w:rPr>
          <w:rFonts w:ascii="Times New Roman" w:hAnsi="Times New Roman"/>
          <w:b/>
          <w:bCs/>
          <w:sz w:val="24"/>
          <w:szCs w:val="24"/>
        </w:rPr>
        <w:t>»</w:t>
      </w:r>
    </w:p>
    <w:p w:rsidR="007501D2" w:rsidRPr="002354D7" w:rsidRDefault="007501D2" w:rsidP="002354D7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01D2" w:rsidRPr="002354D7" w:rsidRDefault="007501D2" w:rsidP="007501D2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2354D7">
        <w:rPr>
          <w:rFonts w:ascii="Times New Roman" w:hAnsi="Times New Roman"/>
          <w:sz w:val="24"/>
          <w:szCs w:val="24"/>
          <w:lang w:val="uk-UA"/>
        </w:rPr>
        <w:t>У зв’язку з тим, що</w:t>
      </w:r>
      <w:r w:rsidRPr="002354D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354D7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російські загарбники продовжують терористичну війну проти цивільного населення України, погіршуючи гуманітарну ситуацію і пошкодивши енергетичну систему країни </w:t>
      </w:r>
      <w:r w:rsidRPr="002354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ситуація</w:t>
      </w:r>
      <w:r w:rsidRPr="002354D7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2354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 енергетичному секторі </w:t>
      </w:r>
      <w:r w:rsidRPr="002354D7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склалася</w:t>
      </w:r>
      <w:r w:rsidRPr="002354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надзвичайно складна.</w:t>
      </w:r>
    </w:p>
    <w:p w:rsidR="007501D2" w:rsidRPr="008D06B4" w:rsidRDefault="007501D2" w:rsidP="007501D2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D06B4">
        <w:rPr>
          <w:rFonts w:ascii="Times New Roman" w:hAnsi="Times New Roman"/>
          <w:sz w:val="24"/>
          <w:szCs w:val="24"/>
          <w:lang w:val="uk-UA"/>
        </w:rPr>
        <w:t xml:space="preserve">Наслідком ракетних обстрілів росіянами </w:t>
      </w:r>
      <w:r w:rsidRPr="008D06B4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lang w:val="uk-UA"/>
        </w:rPr>
        <w:t xml:space="preserve">по об’єктах </w:t>
      </w:r>
      <w:r w:rsidRPr="008D06B4">
        <w:rPr>
          <w:rFonts w:ascii="Times New Roman" w:hAnsi="Times New Roman"/>
          <w:sz w:val="24"/>
          <w:szCs w:val="24"/>
          <w:lang w:val="uk-UA"/>
        </w:rPr>
        <w:t xml:space="preserve">енергетичної інфраструктури </w:t>
      </w:r>
      <w:r w:rsidRPr="008D06B4"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lang w:val="uk-UA"/>
        </w:rPr>
        <w:t>та руйнування підстанцій</w:t>
      </w:r>
      <w:r w:rsidRPr="008D06B4">
        <w:rPr>
          <w:rFonts w:ascii="Times New Roman" w:hAnsi="Times New Roman"/>
          <w:sz w:val="24"/>
          <w:szCs w:val="24"/>
          <w:lang w:val="uk-UA"/>
        </w:rPr>
        <w:t xml:space="preserve"> України стало відключення електроенергії у всіх регіонах. </w:t>
      </w:r>
    </w:p>
    <w:p w:rsidR="007501D2" w:rsidRPr="008D06B4" w:rsidRDefault="007501D2" w:rsidP="007501D2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D06B4">
        <w:rPr>
          <w:rFonts w:ascii="Times New Roman" w:hAnsi="Times New Roman"/>
          <w:sz w:val="24"/>
          <w:szCs w:val="24"/>
          <w:lang w:val="uk-UA"/>
        </w:rPr>
        <w:t xml:space="preserve">Епоха війни вимагає швидких та рішучих дій, підпорядкованих єдиній меті - відсічі збройної агресії, та зокрема, на місцевому рівні, прийняття правильних рішень щодо забезпечення населення всіма видами послуг, які так необхідні для життєдіяльності громади. </w:t>
      </w:r>
    </w:p>
    <w:p w:rsidR="007501D2" w:rsidRPr="007501D2" w:rsidRDefault="002354D7" w:rsidP="007501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Даний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кт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501D2" w:rsidRPr="007501D2">
        <w:rPr>
          <w:rFonts w:ascii="Times New Roman" w:hAnsi="Times New Roman"/>
          <w:sz w:val="24"/>
          <w:szCs w:val="24"/>
        </w:rPr>
        <w:t>р</w:t>
      </w:r>
      <w:proofErr w:type="gramEnd"/>
      <w:r w:rsidR="007501D2" w:rsidRPr="007501D2">
        <w:rPr>
          <w:rFonts w:ascii="Times New Roman" w:hAnsi="Times New Roman"/>
          <w:sz w:val="24"/>
          <w:szCs w:val="24"/>
        </w:rPr>
        <w:t>ішення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розроблений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з метою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стабілізації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роботи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енергосистеми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зменшення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соціальної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напруги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серед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нашої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1D2" w:rsidRPr="007501D2">
        <w:rPr>
          <w:rFonts w:ascii="Times New Roman" w:hAnsi="Times New Roman"/>
          <w:sz w:val="24"/>
          <w:szCs w:val="24"/>
        </w:rPr>
        <w:t>громади</w:t>
      </w:r>
      <w:proofErr w:type="spellEnd"/>
      <w:r w:rsidR="007501D2" w:rsidRPr="007501D2">
        <w:rPr>
          <w:rFonts w:ascii="Times New Roman" w:hAnsi="Times New Roman"/>
          <w:sz w:val="24"/>
          <w:szCs w:val="24"/>
        </w:rPr>
        <w:t xml:space="preserve">. </w:t>
      </w:r>
    </w:p>
    <w:p w:rsidR="007501D2" w:rsidRPr="007501D2" w:rsidRDefault="007501D2" w:rsidP="007501D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01D2">
        <w:rPr>
          <w:rFonts w:ascii="Times New Roman" w:hAnsi="Times New Roman"/>
          <w:sz w:val="24"/>
          <w:szCs w:val="24"/>
        </w:rPr>
        <w:t>Прийняття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цього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501D2">
        <w:rPr>
          <w:rFonts w:ascii="Times New Roman" w:hAnsi="Times New Roman"/>
          <w:sz w:val="24"/>
          <w:szCs w:val="24"/>
        </w:rPr>
        <w:t>р</w:t>
      </w:r>
      <w:proofErr w:type="gramEnd"/>
      <w:r w:rsidRPr="007501D2">
        <w:rPr>
          <w:rFonts w:ascii="Times New Roman" w:hAnsi="Times New Roman"/>
          <w:sz w:val="24"/>
          <w:szCs w:val="24"/>
        </w:rPr>
        <w:t>ішення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повністю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відповідатиме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інтересам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міської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громади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501D2">
        <w:rPr>
          <w:rFonts w:ascii="Times New Roman" w:hAnsi="Times New Roman"/>
          <w:sz w:val="24"/>
          <w:szCs w:val="24"/>
        </w:rPr>
        <w:t>сприятиме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належному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функціонуванню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комунальних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установ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 та </w:t>
      </w:r>
      <w:proofErr w:type="spellStart"/>
      <w:r w:rsidRPr="007501D2">
        <w:rPr>
          <w:rFonts w:ascii="Times New Roman" w:hAnsi="Times New Roman"/>
          <w:sz w:val="24"/>
          <w:szCs w:val="24"/>
        </w:rPr>
        <w:t>організацій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нашої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sz w:val="24"/>
          <w:szCs w:val="24"/>
        </w:rPr>
        <w:t>громади</w:t>
      </w:r>
      <w:proofErr w:type="spellEnd"/>
      <w:r w:rsidRPr="007501D2">
        <w:rPr>
          <w:rFonts w:ascii="Times New Roman" w:hAnsi="Times New Roman"/>
          <w:sz w:val="24"/>
          <w:szCs w:val="24"/>
        </w:rPr>
        <w:t xml:space="preserve">. </w:t>
      </w:r>
    </w:p>
    <w:p w:rsidR="007501D2" w:rsidRPr="007501D2" w:rsidRDefault="007501D2" w:rsidP="007501D2">
      <w:pPr>
        <w:keepNext/>
        <w:spacing w:after="120"/>
        <w:ind w:right="-8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501D2" w:rsidRPr="007501D2" w:rsidRDefault="007501D2" w:rsidP="007501D2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501D2" w:rsidRPr="007501D2" w:rsidRDefault="007501D2" w:rsidP="007501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01D2">
        <w:rPr>
          <w:rFonts w:ascii="Times New Roman" w:hAnsi="Times New Roman"/>
          <w:b/>
          <w:bCs/>
          <w:sz w:val="24"/>
          <w:szCs w:val="24"/>
        </w:rPr>
        <w:t xml:space="preserve">Начальник </w:t>
      </w:r>
      <w:proofErr w:type="spellStart"/>
      <w:r w:rsidRPr="007501D2">
        <w:rPr>
          <w:rFonts w:ascii="Times New Roman" w:hAnsi="Times New Roman"/>
          <w:b/>
          <w:bCs/>
          <w:sz w:val="24"/>
          <w:szCs w:val="24"/>
        </w:rPr>
        <w:t>відділу</w:t>
      </w:r>
      <w:proofErr w:type="spellEnd"/>
      <w:r w:rsidRPr="007501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b/>
          <w:bCs/>
          <w:sz w:val="24"/>
          <w:szCs w:val="24"/>
        </w:rPr>
        <w:t>юридичного</w:t>
      </w:r>
      <w:proofErr w:type="spellEnd"/>
      <w:r w:rsidRPr="007501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501D2">
        <w:rPr>
          <w:rFonts w:ascii="Times New Roman" w:hAnsi="Times New Roman"/>
          <w:b/>
          <w:bCs/>
          <w:sz w:val="24"/>
          <w:szCs w:val="24"/>
        </w:rPr>
        <w:t>забезпечення</w:t>
      </w:r>
      <w:proofErr w:type="spellEnd"/>
      <w:r w:rsidRPr="007501D2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proofErr w:type="spellStart"/>
      <w:r w:rsidRPr="007501D2">
        <w:rPr>
          <w:rFonts w:ascii="Times New Roman" w:hAnsi="Times New Roman"/>
          <w:b/>
          <w:bCs/>
          <w:sz w:val="24"/>
          <w:szCs w:val="24"/>
        </w:rPr>
        <w:t>Ірина</w:t>
      </w:r>
      <w:proofErr w:type="spellEnd"/>
      <w:r w:rsidRPr="007501D2">
        <w:rPr>
          <w:rFonts w:ascii="Times New Roman" w:hAnsi="Times New Roman"/>
          <w:b/>
          <w:bCs/>
          <w:sz w:val="24"/>
          <w:szCs w:val="24"/>
        </w:rPr>
        <w:t xml:space="preserve"> КОВТУН</w:t>
      </w:r>
    </w:p>
    <w:p w:rsidR="007501D2" w:rsidRPr="007501D2" w:rsidRDefault="007501D2" w:rsidP="007501D2">
      <w:pPr>
        <w:jc w:val="both"/>
        <w:rPr>
          <w:rFonts w:ascii="Times New Roman" w:hAnsi="Times New Roman"/>
          <w:b/>
          <w:sz w:val="24"/>
          <w:szCs w:val="24"/>
        </w:rPr>
      </w:pPr>
    </w:p>
    <w:p w:rsidR="007501D2" w:rsidRPr="007501D2" w:rsidRDefault="007501D2" w:rsidP="007501D2">
      <w:pPr>
        <w:jc w:val="both"/>
        <w:rPr>
          <w:rFonts w:ascii="Times New Roman" w:hAnsi="Times New Roman"/>
          <w:b/>
          <w:sz w:val="24"/>
          <w:szCs w:val="24"/>
        </w:rPr>
      </w:pPr>
    </w:p>
    <w:p w:rsidR="007501D2" w:rsidRPr="007501D2" w:rsidRDefault="007501D2" w:rsidP="007501D2">
      <w:pPr>
        <w:jc w:val="both"/>
        <w:rPr>
          <w:rFonts w:ascii="Times New Roman" w:hAnsi="Times New Roman"/>
          <w:b/>
          <w:sz w:val="24"/>
          <w:szCs w:val="24"/>
        </w:rPr>
      </w:pPr>
      <w:r w:rsidRPr="007501D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501D2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  <w:r w:rsidRPr="007501D2">
        <w:rPr>
          <w:rFonts w:ascii="Times New Roman" w:hAnsi="Times New Roman"/>
          <w:b/>
          <w:sz w:val="24"/>
          <w:szCs w:val="24"/>
        </w:rPr>
        <w:t>»</w:t>
      </w:r>
    </w:p>
    <w:p w:rsidR="007501D2" w:rsidRPr="007501D2" w:rsidRDefault="007501D2" w:rsidP="007501D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1D2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7501D2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7501D2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7501D2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proofErr w:type="gramStart"/>
      <w:r w:rsidRPr="007501D2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proofErr w:type="gramEnd"/>
      <w:r w:rsidRPr="007501D2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7501D2" w:rsidRPr="007501D2" w:rsidRDefault="007501D2" w:rsidP="007501D2">
      <w:pPr>
        <w:jc w:val="both"/>
        <w:rPr>
          <w:rFonts w:ascii="Times New Roman" w:hAnsi="Times New Roman"/>
          <w:b/>
          <w:sz w:val="24"/>
          <w:szCs w:val="24"/>
        </w:rPr>
      </w:pPr>
    </w:p>
    <w:p w:rsidR="007501D2" w:rsidRPr="007501D2" w:rsidRDefault="007501D2" w:rsidP="007501D2">
      <w:pPr>
        <w:jc w:val="both"/>
        <w:rPr>
          <w:rFonts w:ascii="Times New Roman" w:hAnsi="Times New Roman"/>
          <w:sz w:val="24"/>
          <w:szCs w:val="24"/>
        </w:rPr>
      </w:pPr>
      <w:r w:rsidRPr="007501D2">
        <w:rPr>
          <w:rFonts w:ascii="Times New Roman" w:hAnsi="Times New Roman"/>
          <w:b/>
          <w:sz w:val="24"/>
          <w:szCs w:val="24"/>
        </w:rPr>
        <w:t>19.12.2022</w:t>
      </w:r>
    </w:p>
    <w:p w:rsidR="007501D2" w:rsidRP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ind w:left="5812"/>
        <w:jc w:val="both"/>
        <w:rPr>
          <w:b/>
          <w:lang w:val="uk-UA"/>
        </w:rPr>
      </w:pPr>
    </w:p>
    <w:p w:rsidR="007501D2" w:rsidRDefault="007501D2" w:rsidP="007501D2">
      <w:pPr>
        <w:pStyle w:val="a4"/>
        <w:spacing w:before="0" w:beforeAutospacing="0" w:after="0" w:afterAutospacing="0" w:line="276" w:lineRule="auto"/>
        <w:jc w:val="both"/>
        <w:rPr>
          <w:b/>
          <w:lang w:val="uk-UA"/>
        </w:rPr>
      </w:pPr>
      <w:r>
        <w:rPr>
          <w:b/>
        </w:rPr>
        <w:t xml:space="preserve">  </w:t>
      </w:r>
    </w:p>
    <w:p w:rsidR="007501D2" w:rsidRPr="00264F40" w:rsidRDefault="007501D2" w:rsidP="007501D2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b/>
        </w:rPr>
      </w:pPr>
    </w:p>
    <w:p w:rsidR="007501D2" w:rsidRPr="007501D2" w:rsidRDefault="007501D2" w:rsidP="007501D2">
      <w:pPr>
        <w:tabs>
          <w:tab w:val="left" w:pos="0"/>
        </w:tabs>
        <w:spacing w:after="120" w:line="268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57CA" w:rsidRDefault="004E57CA">
      <w:pPr>
        <w:rPr>
          <w:lang w:val="uk-UA"/>
        </w:rPr>
      </w:pPr>
    </w:p>
    <w:p w:rsidR="007501D2" w:rsidRDefault="007501D2">
      <w:pPr>
        <w:rPr>
          <w:lang w:val="uk-UA"/>
        </w:rPr>
      </w:pPr>
    </w:p>
    <w:p w:rsidR="007501D2" w:rsidRDefault="007501D2">
      <w:pPr>
        <w:rPr>
          <w:lang w:val="uk-UA"/>
        </w:rPr>
      </w:pPr>
    </w:p>
    <w:p w:rsidR="007501D2" w:rsidRDefault="007501D2">
      <w:pPr>
        <w:rPr>
          <w:lang w:val="uk-UA"/>
        </w:rPr>
      </w:pPr>
    </w:p>
    <w:p w:rsidR="007501D2" w:rsidRPr="007501D2" w:rsidRDefault="007501D2">
      <w:pPr>
        <w:rPr>
          <w:lang w:val="uk-UA"/>
        </w:rPr>
      </w:pPr>
    </w:p>
    <w:sectPr w:rsidR="007501D2" w:rsidRPr="0075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C2"/>
    <w:rsid w:val="001E4012"/>
    <w:rsid w:val="002354D7"/>
    <w:rsid w:val="002C4856"/>
    <w:rsid w:val="002F3C26"/>
    <w:rsid w:val="004653C6"/>
    <w:rsid w:val="004E57CA"/>
    <w:rsid w:val="00534DA0"/>
    <w:rsid w:val="005550A6"/>
    <w:rsid w:val="00745FC2"/>
    <w:rsid w:val="007501D2"/>
    <w:rsid w:val="008D06B4"/>
    <w:rsid w:val="009A0722"/>
    <w:rsid w:val="00B77E60"/>
    <w:rsid w:val="00BD15AF"/>
    <w:rsid w:val="00D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D2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501D2"/>
    <w:rPr>
      <w:i/>
      <w:iCs/>
    </w:rPr>
  </w:style>
  <w:style w:type="paragraph" w:styleId="a4">
    <w:name w:val="Normal (Web)"/>
    <w:basedOn w:val="a"/>
    <w:uiPriority w:val="99"/>
    <w:rsid w:val="007501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7501D2"/>
    <w:rPr>
      <w:b/>
      <w:bCs/>
    </w:rPr>
  </w:style>
  <w:style w:type="paragraph" w:customStyle="1" w:styleId="align-left">
    <w:name w:val="align-left"/>
    <w:basedOn w:val="a"/>
    <w:rsid w:val="007501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E4012"/>
    <w:pPr>
      <w:spacing w:after="120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1E40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0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0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D2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501D2"/>
    <w:rPr>
      <w:i/>
      <w:iCs/>
    </w:rPr>
  </w:style>
  <w:style w:type="paragraph" w:styleId="a4">
    <w:name w:val="Normal (Web)"/>
    <w:basedOn w:val="a"/>
    <w:uiPriority w:val="99"/>
    <w:rsid w:val="007501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7501D2"/>
    <w:rPr>
      <w:b/>
      <w:bCs/>
    </w:rPr>
  </w:style>
  <w:style w:type="paragraph" w:customStyle="1" w:styleId="align-left">
    <w:name w:val="align-left"/>
    <w:basedOn w:val="a"/>
    <w:rsid w:val="007501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E4012"/>
    <w:pPr>
      <w:spacing w:after="120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1E40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0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</dc:creator>
  <cp:keywords/>
  <dc:description/>
  <cp:lastModifiedBy>VKR</cp:lastModifiedBy>
  <cp:revision>14</cp:revision>
  <cp:lastPrinted>2022-12-20T06:01:00Z</cp:lastPrinted>
  <dcterms:created xsi:type="dcterms:W3CDTF">2022-12-19T09:30:00Z</dcterms:created>
  <dcterms:modified xsi:type="dcterms:W3CDTF">2022-12-20T06:42:00Z</dcterms:modified>
</cp:coreProperties>
</file>