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14C61C" w14:textId="124F30C2" w:rsidR="00CE7C27" w:rsidRPr="00E5713D" w:rsidRDefault="00CE7C27" w:rsidP="00C915BA">
      <w:pPr>
        <w:pStyle w:val="a3"/>
        <w:spacing w:before="0" w:beforeAutospacing="0" w:after="0" w:afterAutospacing="0"/>
        <w:jc w:val="center"/>
        <w:rPr>
          <w:color w:val="000000"/>
        </w:rPr>
      </w:pPr>
      <w:r w:rsidRPr="00E5713D">
        <w:rPr>
          <w:color w:val="000000"/>
        </w:rPr>
        <w:t>ПРОЕК РІШЕННЯ</w:t>
      </w:r>
    </w:p>
    <w:p w14:paraId="1C00FEA9" w14:textId="030E464A" w:rsidR="00CE7C27" w:rsidRPr="00E5713D" w:rsidRDefault="00CE7C27" w:rsidP="00C915BA">
      <w:pPr>
        <w:pStyle w:val="a3"/>
        <w:spacing w:before="0" w:beforeAutospacing="0" w:after="0" w:afterAutospacing="0"/>
        <w:jc w:val="center"/>
        <w:rPr>
          <w:color w:val="000000"/>
        </w:rPr>
      </w:pPr>
      <w:r w:rsidRPr="00E5713D">
        <w:rPr>
          <w:color w:val="000000"/>
        </w:rPr>
        <w:t>РОМЕНСЬКОЇ МІСЬКОЇ РАДИ СУМСЬКОЇ ОБЛАСТІ</w:t>
      </w:r>
    </w:p>
    <w:p w14:paraId="5777B573" w14:textId="4682A26E" w:rsidR="00CE7C27" w:rsidRDefault="00CE7C27" w:rsidP="00CE7C27">
      <w:pPr>
        <w:pStyle w:val="a3"/>
        <w:rPr>
          <w:color w:val="000000"/>
        </w:rPr>
      </w:pPr>
      <w:r>
        <w:rPr>
          <w:color w:val="000000"/>
        </w:rPr>
        <w:t xml:space="preserve">Дата розгляду </w:t>
      </w:r>
      <w:r w:rsidR="00C915BA">
        <w:rPr>
          <w:color w:val="000000"/>
        </w:rPr>
        <w:t>23</w:t>
      </w:r>
      <w:r>
        <w:rPr>
          <w:color w:val="000000"/>
        </w:rPr>
        <w:t>.</w:t>
      </w:r>
      <w:r w:rsidR="00492F24">
        <w:rPr>
          <w:color w:val="000000"/>
        </w:rPr>
        <w:t>11</w:t>
      </w:r>
      <w:r>
        <w:rPr>
          <w:color w:val="000000"/>
        </w:rPr>
        <w:t>.2022</w:t>
      </w:r>
    </w:p>
    <w:tbl>
      <w:tblPr>
        <w:tblW w:w="10651"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651"/>
      </w:tblGrid>
      <w:tr w:rsidR="00C915BA" w:rsidRPr="00C915BA" w14:paraId="3B55CDF2" w14:textId="77777777" w:rsidTr="00FB255B">
        <w:tc>
          <w:tcPr>
            <w:tcW w:w="5328" w:type="dxa"/>
            <w:tcBorders>
              <w:top w:val="nil"/>
              <w:left w:val="nil"/>
              <w:bottom w:val="nil"/>
              <w:right w:val="nil"/>
            </w:tcBorders>
          </w:tcPr>
          <w:p w14:paraId="7A82D923" w14:textId="77777777" w:rsidR="00C915BA" w:rsidRDefault="00C915BA" w:rsidP="00C915BA">
            <w:pPr>
              <w:tabs>
                <w:tab w:val="left" w:pos="4962"/>
              </w:tabs>
              <w:spacing w:line="276" w:lineRule="auto"/>
              <w:jc w:val="both"/>
              <w:rPr>
                <w:b/>
              </w:rPr>
            </w:pPr>
            <w:bookmarkStart w:id="0" w:name="_Hlk107904297"/>
            <w:r w:rsidRPr="00C915BA">
              <w:rPr>
                <w:b/>
              </w:rPr>
              <w:t xml:space="preserve">Про списання та зняття з балансу Комунального </w:t>
            </w:r>
          </w:p>
          <w:p w14:paraId="57C7F230" w14:textId="77777777" w:rsidR="00C915BA" w:rsidRDefault="00C915BA" w:rsidP="00C915BA">
            <w:pPr>
              <w:tabs>
                <w:tab w:val="left" w:pos="4962"/>
              </w:tabs>
              <w:spacing w:line="276" w:lineRule="auto"/>
              <w:jc w:val="both"/>
              <w:rPr>
                <w:b/>
              </w:rPr>
            </w:pPr>
            <w:r w:rsidRPr="00C915BA">
              <w:rPr>
                <w:b/>
              </w:rPr>
              <w:t xml:space="preserve">некомерційного підприємства «Роменська центральна </w:t>
            </w:r>
          </w:p>
          <w:p w14:paraId="02049DD7" w14:textId="77777777" w:rsidR="00C915BA" w:rsidRDefault="00C915BA" w:rsidP="00C915BA">
            <w:pPr>
              <w:tabs>
                <w:tab w:val="left" w:pos="4962"/>
              </w:tabs>
              <w:spacing w:line="276" w:lineRule="auto"/>
              <w:jc w:val="both"/>
              <w:rPr>
                <w:b/>
              </w:rPr>
            </w:pPr>
            <w:r w:rsidRPr="00C915BA">
              <w:rPr>
                <w:b/>
              </w:rPr>
              <w:t xml:space="preserve">районна лікарня» Роменської міської ради </w:t>
            </w:r>
          </w:p>
          <w:p w14:paraId="66C554DF" w14:textId="1E500AA2" w:rsidR="00C915BA" w:rsidRPr="00C915BA" w:rsidRDefault="00C915BA" w:rsidP="00C915BA">
            <w:pPr>
              <w:tabs>
                <w:tab w:val="left" w:pos="4962"/>
              </w:tabs>
              <w:spacing w:line="276" w:lineRule="auto"/>
              <w:jc w:val="both"/>
              <w:rPr>
                <w:b/>
              </w:rPr>
            </w:pPr>
            <w:r w:rsidRPr="00C915BA">
              <w:rPr>
                <w:b/>
              </w:rPr>
              <w:t>основних засобів</w:t>
            </w:r>
          </w:p>
        </w:tc>
      </w:tr>
    </w:tbl>
    <w:p w14:paraId="65CA9C12" w14:textId="77777777" w:rsidR="00C915BA" w:rsidRPr="00C915BA" w:rsidRDefault="00C915BA" w:rsidP="00C915BA">
      <w:pPr>
        <w:spacing w:before="120" w:after="120" w:line="276" w:lineRule="auto"/>
        <w:ind w:firstLine="425"/>
        <w:jc w:val="both"/>
      </w:pPr>
      <w:r w:rsidRPr="00C915BA">
        <w:t>Відповідно до статті 26  Закону України «Про місцеве самоврядування в Україні», рішення Роменської  міської ради від 27.06.2018 «Про затвердження Положення про порядок списання майна, яке належить до комунальної власності територіальної громади м. Ромни», актів списання групи основних засобів та висновків про технічний стан апаратів і обладнання, які підлягають списанню</w:t>
      </w:r>
    </w:p>
    <w:p w14:paraId="28D2529B" w14:textId="77777777" w:rsidR="00C915BA" w:rsidRPr="00C915BA" w:rsidRDefault="00C915BA" w:rsidP="00C915BA">
      <w:pPr>
        <w:spacing w:before="120" w:after="120"/>
        <w:jc w:val="center"/>
      </w:pPr>
      <w:r w:rsidRPr="00C915BA">
        <w:t>МІСЬКА РАДА</w:t>
      </w:r>
      <w:r w:rsidRPr="00C915BA">
        <w:rPr>
          <w:i/>
        </w:rPr>
        <w:t xml:space="preserve"> </w:t>
      </w:r>
      <w:r w:rsidRPr="00C915BA">
        <w:t>ВИРІШИЛА:</w:t>
      </w:r>
    </w:p>
    <w:p w14:paraId="27B7C5A6" w14:textId="77777777" w:rsidR="00C915BA" w:rsidRPr="00C915BA" w:rsidRDefault="00C915BA" w:rsidP="00C915BA">
      <w:pPr>
        <w:numPr>
          <w:ilvl w:val="0"/>
          <w:numId w:val="1"/>
        </w:numPr>
        <w:tabs>
          <w:tab w:val="clear" w:pos="720"/>
        </w:tabs>
        <w:spacing w:after="120" w:line="276" w:lineRule="auto"/>
        <w:ind w:left="0" w:firstLine="425"/>
        <w:jc w:val="both"/>
      </w:pPr>
      <w:r w:rsidRPr="00C915BA">
        <w:t xml:space="preserve">Дозволити Комунальному некомерційному підприємству «Роменська центральна районна лікарня» Роменської міської ради списати та зняти з балансу основні засоби, що належать до комунальної власності Роменської міської територіальної громади та знаходяться в оперативному управлінні КНП «Роменська ЦРЛ» РМР за </w:t>
      </w:r>
      <w:proofErr w:type="spellStart"/>
      <w:r w:rsidRPr="00C915BA">
        <w:t>адресою</w:t>
      </w:r>
      <w:proofErr w:type="spellEnd"/>
      <w:r w:rsidRPr="00C915BA">
        <w:t xml:space="preserve">: м. Ромни, </w:t>
      </w:r>
      <w:proofErr w:type="spellStart"/>
      <w:r w:rsidRPr="00C915BA">
        <w:t>бул</w:t>
      </w:r>
      <w:proofErr w:type="spellEnd"/>
      <w:r w:rsidRPr="00C915BA">
        <w:t>. Московський, 24, як такі, що непридатні для подальшого використання, а саме:</w:t>
      </w:r>
    </w:p>
    <w:p w14:paraId="502633C4" w14:textId="77777777" w:rsidR="00C915BA" w:rsidRPr="00C915BA" w:rsidRDefault="00C915BA" w:rsidP="00C915BA">
      <w:pPr>
        <w:spacing w:after="120" w:line="276" w:lineRule="auto"/>
        <w:ind w:firstLine="425"/>
        <w:jc w:val="both"/>
      </w:pPr>
      <w:r w:rsidRPr="00C915BA">
        <w:t>1) монітор реанімаційно-хірургічний, інвентарний  номер 10471944, рік випуску – 2010, рік введення в експлуатацію – 2010, первісна вартість 35 263,00 грн., фізичний знос складає 100 %, залишкова вартість станом на 01.11.2022 – 0 грн.;</w:t>
      </w:r>
    </w:p>
    <w:p w14:paraId="649CC476" w14:textId="77777777" w:rsidR="00C915BA" w:rsidRPr="00C915BA" w:rsidRDefault="00C915BA" w:rsidP="00C915BA">
      <w:pPr>
        <w:spacing w:after="120" w:line="276" w:lineRule="auto"/>
        <w:ind w:firstLine="425"/>
        <w:jc w:val="both"/>
      </w:pPr>
      <w:r w:rsidRPr="00C915BA">
        <w:t>2) монітор реанімаційно-хірургічний ЮИ-300, інвентарний  номер 10471836, рік випуску – 2006, рік введення в експлуатацію – 2006, первісна вартість 37 290,00 грн., фізичний знос складає 100 %, залишкова вартість станом на 01.11.2022 – 0 грн.;</w:t>
      </w:r>
    </w:p>
    <w:p w14:paraId="6D29D009" w14:textId="77777777" w:rsidR="00C915BA" w:rsidRPr="00C915BA" w:rsidRDefault="00C915BA" w:rsidP="00C915BA">
      <w:pPr>
        <w:spacing w:after="120" w:line="276" w:lineRule="auto"/>
        <w:ind w:firstLine="425"/>
        <w:jc w:val="both"/>
      </w:pPr>
      <w:r w:rsidRPr="00C915BA">
        <w:t xml:space="preserve">3) </w:t>
      </w:r>
      <w:proofErr w:type="spellStart"/>
      <w:r w:rsidRPr="00C915BA">
        <w:t>білірубінометр</w:t>
      </w:r>
      <w:proofErr w:type="spellEnd"/>
      <w:r w:rsidRPr="00C915BA">
        <w:t>, інвентарний  номер 10471885, рік випуску – 2007, рік введення в експлуатацію – 2007, первісна вартість 40 511,00 грн., фізичний знос складає 100 %, залишкова вартість станом на 01.11.2022 – 0 грн.;</w:t>
      </w:r>
    </w:p>
    <w:p w14:paraId="781EDC0E" w14:textId="77777777" w:rsidR="00C915BA" w:rsidRPr="00C915BA" w:rsidRDefault="00C915BA" w:rsidP="00C915BA">
      <w:pPr>
        <w:spacing w:after="120" w:line="276" w:lineRule="auto"/>
        <w:ind w:firstLine="425"/>
        <w:jc w:val="both"/>
      </w:pPr>
      <w:r w:rsidRPr="00C915BA">
        <w:t>4) монітор фетальний ФЦ-1400, інвентарний номер 10471991, рік випуску – 2011, рік введення в експлуатацію – 2011, первісна вартість 44 868,00 грн., фізичний знос складає 100 %, залишкова вартість станом на 01.11.2022 – 0 грн.;</w:t>
      </w:r>
    </w:p>
    <w:p w14:paraId="52ED0FC7" w14:textId="77777777" w:rsidR="00C915BA" w:rsidRPr="00C915BA" w:rsidRDefault="00C915BA" w:rsidP="00C915BA">
      <w:pPr>
        <w:spacing w:after="120" w:line="276" w:lineRule="auto"/>
        <w:ind w:firstLine="425"/>
        <w:jc w:val="both"/>
      </w:pPr>
      <w:r w:rsidRPr="00C915BA">
        <w:t>5) монітор дефібрилятор ДКИ Н-08, інвентарний  номер 10471873, рік випуску – 2006, рік введення в експлуатацію – 2006, первісна вартість 34 320,00 грн., фізичний знос складає 100 %, залишкова вартість станом на 01.11.2022 – 0 грн.</w:t>
      </w:r>
    </w:p>
    <w:bookmarkEnd w:id="0"/>
    <w:p w14:paraId="6B832786" w14:textId="77777777" w:rsidR="00C915BA" w:rsidRPr="00C915BA" w:rsidRDefault="00C915BA" w:rsidP="00C915BA">
      <w:pPr>
        <w:numPr>
          <w:ilvl w:val="0"/>
          <w:numId w:val="1"/>
        </w:numPr>
        <w:tabs>
          <w:tab w:val="clear" w:pos="720"/>
        </w:tabs>
        <w:spacing w:after="120" w:line="276" w:lineRule="auto"/>
        <w:ind w:left="0" w:firstLine="425"/>
        <w:jc w:val="both"/>
      </w:pPr>
      <w:r w:rsidRPr="00C915BA">
        <w:t xml:space="preserve">Доручити управлінню економічного розвитку Роменської міської ради в особі начальника управління Янчук Ю.О. </w:t>
      </w:r>
      <w:proofErr w:type="spellStart"/>
      <w:r w:rsidRPr="00C915BA">
        <w:t>внести</w:t>
      </w:r>
      <w:proofErr w:type="spellEnd"/>
      <w:r w:rsidRPr="00C915BA">
        <w:t xml:space="preserve"> відповідні зміни до Договору на право оперативного управління майном, що перебуває у комунальні власності територіальної громади міста Ромни, від 10.05.2019.</w:t>
      </w:r>
    </w:p>
    <w:p w14:paraId="21901E8B" w14:textId="77777777" w:rsidR="00C915BA" w:rsidRPr="00C915BA" w:rsidRDefault="00C915BA" w:rsidP="00C915BA">
      <w:pPr>
        <w:numPr>
          <w:ilvl w:val="0"/>
          <w:numId w:val="1"/>
        </w:numPr>
        <w:tabs>
          <w:tab w:val="clear" w:pos="720"/>
        </w:tabs>
        <w:spacing w:after="120" w:line="276" w:lineRule="auto"/>
        <w:ind w:left="0" w:firstLine="425"/>
        <w:jc w:val="both"/>
      </w:pPr>
      <w:r w:rsidRPr="00C915BA">
        <w:t xml:space="preserve">Доручити головному лікарю КНП «Роменська ЦРЛ» РМР </w:t>
      </w:r>
      <w:proofErr w:type="spellStart"/>
      <w:r w:rsidRPr="00C915BA">
        <w:t>Гуньковій</w:t>
      </w:r>
      <w:proofErr w:type="spellEnd"/>
      <w:r w:rsidRPr="00C915BA">
        <w:t xml:space="preserve"> В.В. подати до управління економічного розвитку Роменської міської ради звіт про списання майна комунальної власності.</w:t>
      </w:r>
    </w:p>
    <w:p w14:paraId="30F06C79" w14:textId="77777777" w:rsidR="00C915BA" w:rsidRPr="00C915BA" w:rsidRDefault="00C915BA" w:rsidP="00C915BA">
      <w:pPr>
        <w:ind w:firstLine="425"/>
        <w:jc w:val="both"/>
      </w:pPr>
      <w:r w:rsidRPr="00C915BA">
        <w:lastRenderedPageBreak/>
        <w:t>4. Контроль за виконанням цього рішення покласти на постійну комісію з питань бюджету, економічного розвитку, комунальної власності та регуляторної політики та постійну комісію з гуманітарних та соціальних питань.</w:t>
      </w:r>
    </w:p>
    <w:p w14:paraId="127E3DB8" w14:textId="77777777" w:rsidR="00C915BA" w:rsidRPr="00C915BA" w:rsidRDefault="00C915BA" w:rsidP="00C915BA">
      <w:pPr>
        <w:ind w:firstLine="425"/>
        <w:jc w:val="both"/>
      </w:pPr>
    </w:p>
    <w:p w14:paraId="10127491" w14:textId="77777777" w:rsidR="00C915BA" w:rsidRPr="00C915BA" w:rsidRDefault="00C915BA" w:rsidP="00C915BA">
      <w:pPr>
        <w:ind w:firstLine="425"/>
        <w:jc w:val="both"/>
      </w:pPr>
    </w:p>
    <w:p w14:paraId="4B8D0B77" w14:textId="77777777" w:rsidR="00CE7C27" w:rsidRPr="00E23677" w:rsidRDefault="00CE7C27" w:rsidP="00CE7C27">
      <w:pPr>
        <w:pStyle w:val="a3"/>
        <w:rPr>
          <w:rFonts w:eastAsia="Times New Roman"/>
          <w:color w:val="000000"/>
          <w:lang w:val="ru-RU" w:eastAsia="ru-RU"/>
        </w:rPr>
      </w:pPr>
      <w:r>
        <w:rPr>
          <w:b/>
          <w:bCs/>
        </w:rPr>
        <w:t>Розробник проекту:</w:t>
      </w:r>
      <w:r w:rsidRPr="00E23677">
        <w:rPr>
          <w:rFonts w:eastAsia="Times New Roman"/>
          <w:color w:val="000000"/>
          <w:sz w:val="27"/>
          <w:szCs w:val="27"/>
          <w:lang w:val="ru-RU" w:eastAsia="ru-RU"/>
        </w:rPr>
        <w:t xml:space="preserve"> </w:t>
      </w:r>
      <w:r w:rsidRPr="00E23677">
        <w:rPr>
          <w:rFonts w:eastAsia="Times New Roman"/>
          <w:color w:val="000000"/>
          <w:lang w:val="ru-RU" w:eastAsia="ru-RU"/>
        </w:rPr>
        <w:t xml:space="preserve">Юлія САВЧЕНКО, </w:t>
      </w:r>
      <w:proofErr w:type="spellStart"/>
      <w:r w:rsidRPr="00E23677">
        <w:rPr>
          <w:rFonts w:eastAsia="Times New Roman"/>
          <w:color w:val="000000"/>
          <w:lang w:val="ru-RU" w:eastAsia="ru-RU"/>
        </w:rPr>
        <w:t>завідувач</w:t>
      </w:r>
      <w:proofErr w:type="spellEnd"/>
      <w:r w:rsidRPr="00E23677">
        <w:rPr>
          <w:rFonts w:eastAsia="Times New Roman"/>
          <w:color w:val="000000"/>
          <w:lang w:val="ru-RU" w:eastAsia="ru-RU"/>
        </w:rPr>
        <w:t xml:space="preserve"> сектору </w:t>
      </w:r>
      <w:proofErr w:type="spellStart"/>
      <w:r w:rsidRPr="00E23677">
        <w:rPr>
          <w:rFonts w:eastAsia="Times New Roman"/>
          <w:color w:val="000000"/>
          <w:lang w:val="ru-RU" w:eastAsia="ru-RU"/>
        </w:rPr>
        <w:t>охорони</w:t>
      </w:r>
      <w:proofErr w:type="spellEnd"/>
      <w:r w:rsidRPr="00E23677">
        <w:rPr>
          <w:rFonts w:eastAsia="Times New Roman"/>
          <w:color w:val="000000"/>
          <w:lang w:val="ru-RU" w:eastAsia="ru-RU"/>
        </w:rPr>
        <w:t xml:space="preserve"> </w:t>
      </w:r>
      <w:proofErr w:type="spellStart"/>
      <w:r w:rsidRPr="00E23677">
        <w:rPr>
          <w:rFonts w:eastAsia="Times New Roman"/>
          <w:color w:val="000000"/>
          <w:lang w:val="ru-RU" w:eastAsia="ru-RU"/>
        </w:rPr>
        <w:t>здоров’я</w:t>
      </w:r>
      <w:proofErr w:type="spellEnd"/>
      <w:r w:rsidRPr="00E23677">
        <w:rPr>
          <w:rFonts w:eastAsia="Times New Roman"/>
          <w:color w:val="000000"/>
          <w:lang w:val="ru-RU" w:eastAsia="ru-RU"/>
        </w:rPr>
        <w:t xml:space="preserve"> </w:t>
      </w:r>
      <w:proofErr w:type="spellStart"/>
      <w:r w:rsidRPr="00E23677">
        <w:rPr>
          <w:rFonts w:eastAsia="Times New Roman"/>
          <w:color w:val="000000"/>
          <w:lang w:val="ru-RU" w:eastAsia="ru-RU"/>
        </w:rPr>
        <w:t>Виконавчого</w:t>
      </w:r>
      <w:proofErr w:type="spellEnd"/>
      <w:r w:rsidRPr="00E23677">
        <w:rPr>
          <w:rFonts w:eastAsia="Times New Roman"/>
          <w:color w:val="000000"/>
          <w:lang w:val="ru-RU" w:eastAsia="ru-RU"/>
        </w:rPr>
        <w:t xml:space="preserve"> </w:t>
      </w:r>
      <w:proofErr w:type="spellStart"/>
      <w:r w:rsidRPr="00E23677">
        <w:rPr>
          <w:rFonts w:eastAsia="Times New Roman"/>
          <w:color w:val="000000"/>
          <w:lang w:val="ru-RU" w:eastAsia="ru-RU"/>
        </w:rPr>
        <w:t>комітету</w:t>
      </w:r>
      <w:proofErr w:type="spellEnd"/>
      <w:r w:rsidRPr="00E23677">
        <w:rPr>
          <w:rFonts w:eastAsia="Times New Roman"/>
          <w:color w:val="000000"/>
          <w:lang w:val="ru-RU" w:eastAsia="ru-RU"/>
        </w:rPr>
        <w:t xml:space="preserve"> </w:t>
      </w:r>
      <w:proofErr w:type="spellStart"/>
      <w:r w:rsidRPr="00E23677">
        <w:rPr>
          <w:rFonts w:eastAsia="Times New Roman"/>
          <w:color w:val="000000"/>
          <w:lang w:val="ru-RU" w:eastAsia="ru-RU"/>
        </w:rPr>
        <w:t>Роменської</w:t>
      </w:r>
      <w:proofErr w:type="spellEnd"/>
      <w:r w:rsidRPr="00E23677">
        <w:rPr>
          <w:rFonts w:eastAsia="Times New Roman"/>
          <w:color w:val="000000"/>
          <w:lang w:val="ru-RU" w:eastAsia="ru-RU"/>
        </w:rPr>
        <w:t xml:space="preserve"> </w:t>
      </w:r>
      <w:proofErr w:type="spellStart"/>
      <w:r w:rsidRPr="00E23677">
        <w:rPr>
          <w:rFonts w:eastAsia="Times New Roman"/>
          <w:color w:val="000000"/>
          <w:lang w:val="ru-RU" w:eastAsia="ru-RU"/>
        </w:rPr>
        <w:t>міської</w:t>
      </w:r>
      <w:proofErr w:type="spellEnd"/>
      <w:r w:rsidRPr="00E23677">
        <w:rPr>
          <w:rFonts w:eastAsia="Times New Roman"/>
          <w:color w:val="000000"/>
          <w:lang w:val="ru-RU" w:eastAsia="ru-RU"/>
        </w:rPr>
        <w:t xml:space="preserve"> ради</w:t>
      </w:r>
    </w:p>
    <w:p w14:paraId="7CFDA680" w14:textId="77777777" w:rsidR="00CE7C27" w:rsidRPr="00E23677" w:rsidRDefault="00CE7C27" w:rsidP="00CE7C27">
      <w:pPr>
        <w:spacing w:before="100" w:beforeAutospacing="1" w:after="100" w:afterAutospacing="1"/>
        <w:rPr>
          <w:color w:val="000000"/>
          <w:lang w:val="ru-RU"/>
        </w:rPr>
      </w:pPr>
      <w:proofErr w:type="spellStart"/>
      <w:r w:rsidRPr="00E23677">
        <w:rPr>
          <w:color w:val="000000"/>
          <w:lang w:val="ru-RU"/>
        </w:rPr>
        <w:t>Зауваження</w:t>
      </w:r>
      <w:proofErr w:type="spellEnd"/>
      <w:r w:rsidRPr="00E23677">
        <w:rPr>
          <w:color w:val="000000"/>
          <w:lang w:val="ru-RU"/>
        </w:rPr>
        <w:t xml:space="preserve"> та </w:t>
      </w:r>
      <w:proofErr w:type="spellStart"/>
      <w:r w:rsidRPr="00E23677">
        <w:rPr>
          <w:color w:val="000000"/>
          <w:lang w:val="ru-RU"/>
        </w:rPr>
        <w:t>пропозиції</w:t>
      </w:r>
      <w:proofErr w:type="spellEnd"/>
      <w:r w:rsidRPr="00E23677">
        <w:rPr>
          <w:color w:val="000000"/>
          <w:lang w:val="ru-RU"/>
        </w:rPr>
        <w:t xml:space="preserve"> </w:t>
      </w:r>
      <w:proofErr w:type="gramStart"/>
      <w:r w:rsidRPr="00E23677">
        <w:rPr>
          <w:color w:val="000000"/>
          <w:lang w:val="ru-RU"/>
        </w:rPr>
        <w:t>до проекту</w:t>
      </w:r>
      <w:proofErr w:type="gramEnd"/>
      <w:r w:rsidRPr="00E23677">
        <w:rPr>
          <w:color w:val="000000"/>
          <w:lang w:val="ru-RU"/>
        </w:rPr>
        <w:t xml:space="preserve"> </w:t>
      </w:r>
      <w:proofErr w:type="spellStart"/>
      <w:r w:rsidRPr="00E23677">
        <w:rPr>
          <w:color w:val="000000"/>
          <w:lang w:val="ru-RU"/>
        </w:rPr>
        <w:t>рішення</w:t>
      </w:r>
      <w:proofErr w:type="spellEnd"/>
      <w:r w:rsidRPr="00E23677">
        <w:rPr>
          <w:color w:val="000000"/>
          <w:lang w:val="ru-RU"/>
        </w:rPr>
        <w:t xml:space="preserve"> </w:t>
      </w:r>
      <w:proofErr w:type="spellStart"/>
      <w:r w:rsidRPr="00E23677">
        <w:rPr>
          <w:color w:val="000000"/>
          <w:lang w:val="ru-RU"/>
        </w:rPr>
        <w:t>приймаються</w:t>
      </w:r>
      <w:proofErr w:type="spellEnd"/>
      <w:r w:rsidRPr="00E23677">
        <w:rPr>
          <w:color w:val="000000"/>
          <w:lang w:val="ru-RU"/>
        </w:rPr>
        <w:t xml:space="preserve">: сектором </w:t>
      </w:r>
      <w:proofErr w:type="spellStart"/>
      <w:r w:rsidRPr="00E23677">
        <w:rPr>
          <w:color w:val="000000"/>
          <w:lang w:val="ru-RU"/>
        </w:rPr>
        <w:t>охорони</w:t>
      </w:r>
      <w:proofErr w:type="spellEnd"/>
      <w:r w:rsidRPr="00E23677">
        <w:rPr>
          <w:color w:val="000000"/>
          <w:lang w:val="ru-RU"/>
        </w:rPr>
        <w:t xml:space="preserve"> </w:t>
      </w:r>
      <w:proofErr w:type="spellStart"/>
      <w:r w:rsidRPr="00E23677">
        <w:rPr>
          <w:color w:val="000000"/>
          <w:lang w:val="ru-RU"/>
        </w:rPr>
        <w:t>здоров’я</w:t>
      </w:r>
      <w:proofErr w:type="spellEnd"/>
      <w:r w:rsidRPr="00E23677">
        <w:rPr>
          <w:color w:val="000000"/>
          <w:lang w:val="ru-RU"/>
        </w:rPr>
        <w:t xml:space="preserve"> </w:t>
      </w:r>
      <w:proofErr w:type="spellStart"/>
      <w:r w:rsidRPr="00E23677">
        <w:rPr>
          <w:color w:val="000000"/>
          <w:lang w:val="ru-RU"/>
        </w:rPr>
        <w:t>Виконавчого</w:t>
      </w:r>
      <w:proofErr w:type="spellEnd"/>
      <w:r w:rsidRPr="00E23677">
        <w:rPr>
          <w:color w:val="000000"/>
          <w:lang w:val="ru-RU"/>
        </w:rPr>
        <w:t xml:space="preserve"> </w:t>
      </w:r>
      <w:proofErr w:type="spellStart"/>
      <w:r w:rsidRPr="00E23677">
        <w:rPr>
          <w:color w:val="000000"/>
          <w:lang w:val="ru-RU"/>
        </w:rPr>
        <w:t>комітету</w:t>
      </w:r>
      <w:proofErr w:type="spellEnd"/>
      <w:r w:rsidRPr="00E23677">
        <w:rPr>
          <w:color w:val="000000"/>
          <w:lang w:val="ru-RU"/>
        </w:rPr>
        <w:t xml:space="preserve"> </w:t>
      </w:r>
      <w:proofErr w:type="spellStart"/>
      <w:r w:rsidRPr="00E23677">
        <w:rPr>
          <w:color w:val="000000"/>
          <w:lang w:val="ru-RU"/>
        </w:rPr>
        <w:t>Роменської</w:t>
      </w:r>
      <w:proofErr w:type="spellEnd"/>
      <w:r w:rsidRPr="00E23677">
        <w:rPr>
          <w:color w:val="000000"/>
          <w:lang w:val="ru-RU"/>
        </w:rPr>
        <w:t xml:space="preserve"> </w:t>
      </w:r>
      <w:proofErr w:type="spellStart"/>
      <w:r w:rsidRPr="00E23677">
        <w:rPr>
          <w:color w:val="000000"/>
          <w:lang w:val="ru-RU"/>
        </w:rPr>
        <w:t>міської</w:t>
      </w:r>
      <w:proofErr w:type="spellEnd"/>
      <w:r w:rsidRPr="00E23677">
        <w:rPr>
          <w:color w:val="000000"/>
          <w:lang w:val="ru-RU"/>
        </w:rPr>
        <w:t xml:space="preserve"> ради за </w:t>
      </w:r>
      <w:proofErr w:type="spellStart"/>
      <w:r w:rsidRPr="00E23677">
        <w:rPr>
          <w:color w:val="000000"/>
          <w:lang w:val="ru-RU"/>
        </w:rPr>
        <w:t>адресою</w:t>
      </w:r>
      <w:proofErr w:type="spellEnd"/>
      <w:r w:rsidRPr="00E23677">
        <w:rPr>
          <w:color w:val="000000"/>
          <w:lang w:val="ru-RU"/>
        </w:rPr>
        <w:t xml:space="preserve">: м. Ромни, б-р Шевченка, 2, тел. 5-32-54, </w:t>
      </w:r>
      <w:proofErr w:type="spellStart"/>
      <w:r w:rsidRPr="00E23677">
        <w:rPr>
          <w:color w:val="000000"/>
          <w:lang w:val="ru-RU"/>
        </w:rPr>
        <w:t>електронною</w:t>
      </w:r>
      <w:proofErr w:type="spellEnd"/>
      <w:r w:rsidRPr="00E23677">
        <w:rPr>
          <w:color w:val="000000"/>
          <w:lang w:val="ru-RU"/>
        </w:rPr>
        <w:t xml:space="preserve"> </w:t>
      </w:r>
      <w:proofErr w:type="spellStart"/>
      <w:r w:rsidRPr="00E23677">
        <w:rPr>
          <w:color w:val="000000"/>
          <w:lang w:val="ru-RU"/>
        </w:rPr>
        <w:t>поштою</w:t>
      </w:r>
      <w:proofErr w:type="spellEnd"/>
      <w:r w:rsidRPr="00E23677">
        <w:rPr>
          <w:color w:val="000000"/>
          <w:lang w:val="ru-RU"/>
        </w:rPr>
        <w:t xml:space="preserve"> на адресу ohorona-med@ukr.ne</w:t>
      </w:r>
    </w:p>
    <w:p w14:paraId="29E96746" w14:textId="77777777" w:rsidR="00CE7C27" w:rsidRPr="00E23677" w:rsidRDefault="00CE7C27" w:rsidP="00CE7C27">
      <w:pPr>
        <w:spacing w:after="120" w:line="276" w:lineRule="auto"/>
        <w:jc w:val="both"/>
        <w:rPr>
          <w:b/>
          <w:lang w:val="ru-RU"/>
        </w:rPr>
      </w:pPr>
    </w:p>
    <w:p w14:paraId="7A2BBC1F" w14:textId="77777777" w:rsidR="00CE7C27" w:rsidRDefault="00CE7C27" w:rsidP="00CE7C27">
      <w:pPr>
        <w:pStyle w:val="a3"/>
        <w:rPr>
          <w:color w:val="000000"/>
        </w:rPr>
      </w:pPr>
    </w:p>
    <w:p w14:paraId="7ADCED57" w14:textId="77777777" w:rsidR="00CE7C27" w:rsidRDefault="00CE7C27" w:rsidP="00CE7C27">
      <w:pPr>
        <w:pStyle w:val="a3"/>
        <w:ind w:left="2124" w:firstLine="708"/>
        <w:rPr>
          <w:color w:val="000000"/>
        </w:rPr>
      </w:pPr>
    </w:p>
    <w:p w14:paraId="088A1B05" w14:textId="77777777" w:rsidR="00CE7C27" w:rsidRDefault="00CE7C27" w:rsidP="00CE7C27">
      <w:pPr>
        <w:pStyle w:val="a3"/>
        <w:ind w:left="2124" w:firstLine="708"/>
        <w:rPr>
          <w:color w:val="000000"/>
        </w:rPr>
      </w:pPr>
    </w:p>
    <w:p w14:paraId="353B3E66" w14:textId="77777777" w:rsidR="00CE7C27" w:rsidRDefault="00CE7C27" w:rsidP="00CE7C27">
      <w:pPr>
        <w:pStyle w:val="a3"/>
        <w:ind w:left="2124" w:firstLine="708"/>
        <w:rPr>
          <w:color w:val="000000"/>
        </w:rPr>
      </w:pPr>
    </w:p>
    <w:p w14:paraId="3CD58FA5" w14:textId="77777777" w:rsidR="00CE7C27" w:rsidRDefault="00CE7C27" w:rsidP="00CE7C27">
      <w:pPr>
        <w:pStyle w:val="a3"/>
        <w:ind w:left="2124" w:firstLine="708"/>
        <w:rPr>
          <w:color w:val="000000"/>
        </w:rPr>
      </w:pPr>
    </w:p>
    <w:p w14:paraId="67F47672" w14:textId="77777777" w:rsidR="00CE7C27" w:rsidRDefault="00CE7C27" w:rsidP="00CE7C27">
      <w:pPr>
        <w:pStyle w:val="a3"/>
        <w:ind w:left="2124" w:firstLine="708"/>
        <w:rPr>
          <w:color w:val="000000"/>
        </w:rPr>
      </w:pPr>
    </w:p>
    <w:p w14:paraId="2870D486" w14:textId="77777777" w:rsidR="00CE7C27" w:rsidRDefault="00CE7C27" w:rsidP="00CE7C27">
      <w:pPr>
        <w:pStyle w:val="a3"/>
        <w:ind w:left="2124" w:firstLine="708"/>
        <w:rPr>
          <w:color w:val="000000"/>
        </w:rPr>
      </w:pPr>
    </w:p>
    <w:p w14:paraId="0B95DBBE" w14:textId="77777777" w:rsidR="00CE7C27" w:rsidRDefault="00CE7C27" w:rsidP="00CE7C27">
      <w:pPr>
        <w:pStyle w:val="a3"/>
        <w:ind w:left="2124" w:firstLine="708"/>
        <w:rPr>
          <w:color w:val="000000"/>
        </w:rPr>
      </w:pPr>
    </w:p>
    <w:p w14:paraId="0F1BD14E" w14:textId="77777777" w:rsidR="00CE7C27" w:rsidRDefault="00CE7C27" w:rsidP="00CE7C27">
      <w:pPr>
        <w:pStyle w:val="a3"/>
        <w:ind w:left="2124" w:firstLine="708"/>
        <w:rPr>
          <w:color w:val="000000"/>
        </w:rPr>
      </w:pPr>
    </w:p>
    <w:p w14:paraId="3939698A" w14:textId="77777777" w:rsidR="00CE7C27" w:rsidRDefault="00CE7C27" w:rsidP="00CE7C27">
      <w:pPr>
        <w:pStyle w:val="a3"/>
        <w:ind w:left="2124" w:firstLine="708"/>
        <w:rPr>
          <w:color w:val="000000"/>
        </w:rPr>
      </w:pPr>
    </w:p>
    <w:p w14:paraId="6A92A28E" w14:textId="77777777" w:rsidR="00CE7C27" w:rsidRDefault="00CE7C27" w:rsidP="00CE7C27">
      <w:pPr>
        <w:pStyle w:val="a3"/>
        <w:ind w:left="2124" w:firstLine="708"/>
        <w:rPr>
          <w:color w:val="000000"/>
        </w:rPr>
      </w:pPr>
    </w:p>
    <w:p w14:paraId="1673101C" w14:textId="77777777" w:rsidR="00CE7C27" w:rsidRDefault="00CE7C27" w:rsidP="00CE7C27">
      <w:pPr>
        <w:pStyle w:val="a3"/>
        <w:ind w:left="2124" w:firstLine="708"/>
        <w:rPr>
          <w:color w:val="000000"/>
        </w:rPr>
      </w:pPr>
    </w:p>
    <w:p w14:paraId="573DB293" w14:textId="77777777" w:rsidR="00CE7C27" w:rsidRDefault="00CE7C27" w:rsidP="00CE7C27">
      <w:pPr>
        <w:pStyle w:val="a3"/>
        <w:ind w:left="2124" w:firstLine="708"/>
        <w:rPr>
          <w:color w:val="000000"/>
        </w:rPr>
      </w:pPr>
    </w:p>
    <w:p w14:paraId="74F89847" w14:textId="77777777" w:rsidR="00CE7C27" w:rsidRDefault="00CE7C27" w:rsidP="00CE7C27">
      <w:pPr>
        <w:pStyle w:val="a3"/>
        <w:ind w:left="2124" w:firstLine="708"/>
        <w:rPr>
          <w:color w:val="000000"/>
        </w:rPr>
      </w:pPr>
    </w:p>
    <w:p w14:paraId="7FF6C4B0" w14:textId="7FB4A936" w:rsidR="00CE7C27" w:rsidRDefault="00CE7C27" w:rsidP="00CE7C27">
      <w:pPr>
        <w:pStyle w:val="a3"/>
        <w:ind w:left="2124" w:firstLine="708"/>
        <w:rPr>
          <w:color w:val="000000"/>
        </w:rPr>
      </w:pPr>
    </w:p>
    <w:p w14:paraId="50CC7DF1" w14:textId="5008742C" w:rsidR="00C915BA" w:rsidRDefault="00C915BA" w:rsidP="00C915BA">
      <w:pPr>
        <w:pStyle w:val="a4"/>
        <w:rPr>
          <w:lang w:eastAsia="uk-UA"/>
        </w:rPr>
      </w:pPr>
    </w:p>
    <w:p w14:paraId="6F5D8BDB" w14:textId="72CB4286" w:rsidR="00C915BA" w:rsidRDefault="00C915BA" w:rsidP="00C915BA">
      <w:pPr>
        <w:pStyle w:val="a4"/>
        <w:rPr>
          <w:lang w:eastAsia="uk-UA"/>
        </w:rPr>
      </w:pPr>
    </w:p>
    <w:p w14:paraId="7AC3F328" w14:textId="77777777" w:rsidR="00C915BA" w:rsidRPr="00C915BA" w:rsidRDefault="00C915BA" w:rsidP="00C915BA">
      <w:pPr>
        <w:pStyle w:val="a4"/>
        <w:rPr>
          <w:lang w:eastAsia="uk-UA"/>
        </w:rPr>
      </w:pPr>
    </w:p>
    <w:p w14:paraId="38E49F88" w14:textId="77777777" w:rsidR="00CE7C27" w:rsidRDefault="00CE7C27" w:rsidP="00CE7C27">
      <w:pPr>
        <w:pStyle w:val="a3"/>
        <w:ind w:left="2124" w:firstLine="708"/>
        <w:rPr>
          <w:color w:val="000000"/>
        </w:rPr>
      </w:pPr>
    </w:p>
    <w:p w14:paraId="32C94A3A" w14:textId="77777777" w:rsidR="00C915BA" w:rsidRPr="00C915BA" w:rsidRDefault="00C915BA" w:rsidP="00C915BA">
      <w:pPr>
        <w:tabs>
          <w:tab w:val="left" w:pos="2325"/>
        </w:tabs>
      </w:pPr>
    </w:p>
    <w:p w14:paraId="6F315C0C" w14:textId="77777777" w:rsidR="00C915BA" w:rsidRPr="00C915BA" w:rsidRDefault="00C915BA" w:rsidP="00C915BA">
      <w:pPr>
        <w:ind w:left="2124" w:firstLine="708"/>
        <w:rPr>
          <w:b/>
          <w:color w:val="000000"/>
        </w:rPr>
      </w:pPr>
      <w:r w:rsidRPr="00C915BA">
        <w:rPr>
          <w:b/>
          <w:color w:val="000000"/>
        </w:rPr>
        <w:lastRenderedPageBreak/>
        <w:t>ПОЯСНЮВАЛЬНА ЗАПИСКА</w:t>
      </w:r>
    </w:p>
    <w:p w14:paraId="53A5356A" w14:textId="33865D50" w:rsidR="00C915BA" w:rsidRPr="00C915BA" w:rsidRDefault="00C915BA" w:rsidP="00C915BA">
      <w:pPr>
        <w:ind w:firstLine="708"/>
        <w:rPr>
          <w:b/>
          <w:color w:val="000000"/>
        </w:rPr>
      </w:pPr>
      <w:r w:rsidRPr="00C915BA">
        <w:rPr>
          <w:b/>
          <w:color w:val="000000"/>
        </w:rPr>
        <w:t xml:space="preserve">до </w:t>
      </w:r>
      <w:proofErr w:type="spellStart"/>
      <w:r w:rsidRPr="00C915BA">
        <w:rPr>
          <w:b/>
          <w:color w:val="000000"/>
        </w:rPr>
        <w:t>проєкту</w:t>
      </w:r>
      <w:proofErr w:type="spellEnd"/>
      <w:r w:rsidRPr="00C915BA">
        <w:rPr>
          <w:b/>
          <w:color w:val="000000"/>
        </w:rPr>
        <w:t xml:space="preserve"> рішення Роменської міської ради</w:t>
      </w:r>
      <w:r w:rsidRPr="00C915BA">
        <w:rPr>
          <w:b/>
        </w:rPr>
        <w:t xml:space="preserve"> від </w:t>
      </w:r>
      <w:r>
        <w:rPr>
          <w:b/>
        </w:rPr>
        <w:t>23</w:t>
      </w:r>
      <w:r w:rsidRPr="00C915BA">
        <w:rPr>
          <w:b/>
        </w:rPr>
        <w:t>.</w:t>
      </w:r>
      <w:r>
        <w:rPr>
          <w:b/>
        </w:rPr>
        <w:t>11</w:t>
      </w:r>
      <w:bookmarkStart w:id="1" w:name="_GoBack"/>
      <w:bookmarkEnd w:id="1"/>
      <w:r w:rsidRPr="00C915BA">
        <w:rPr>
          <w:b/>
        </w:rPr>
        <w:t>.2022 року</w:t>
      </w:r>
    </w:p>
    <w:tbl>
      <w:tblPr>
        <w:tblW w:w="9468" w:type="dxa"/>
        <w:tblLook w:val="04A0" w:firstRow="1" w:lastRow="0" w:firstColumn="1" w:lastColumn="0" w:noHBand="0" w:noVBand="1"/>
      </w:tblPr>
      <w:tblGrid>
        <w:gridCol w:w="9468"/>
      </w:tblGrid>
      <w:tr w:rsidR="00C915BA" w:rsidRPr="00C915BA" w14:paraId="568ED066" w14:textId="77777777" w:rsidTr="00FB255B">
        <w:tc>
          <w:tcPr>
            <w:tcW w:w="9468" w:type="dxa"/>
          </w:tcPr>
          <w:p w14:paraId="03FF037F" w14:textId="77777777" w:rsidR="00C915BA" w:rsidRPr="00C915BA" w:rsidRDefault="00C915BA" w:rsidP="00FB255B">
            <w:pPr>
              <w:tabs>
                <w:tab w:val="left" w:pos="4962"/>
              </w:tabs>
              <w:spacing w:line="276" w:lineRule="auto"/>
              <w:jc w:val="center"/>
              <w:rPr>
                <w:b/>
              </w:rPr>
            </w:pPr>
            <w:r w:rsidRPr="00C915BA">
              <w:rPr>
                <w:b/>
              </w:rPr>
              <w:t>«Про списання та зняття з балансу  Комунального некомерційного підприємства «Роменська центральна районна лікарня» Роменської міської ради» основних засобів</w:t>
            </w:r>
          </w:p>
          <w:p w14:paraId="6935C666" w14:textId="77777777" w:rsidR="00C915BA" w:rsidRPr="00C915BA" w:rsidRDefault="00C915BA" w:rsidP="00FB255B">
            <w:pPr>
              <w:tabs>
                <w:tab w:val="left" w:pos="4962"/>
              </w:tabs>
              <w:spacing w:line="276" w:lineRule="auto"/>
              <w:rPr>
                <w:b/>
              </w:rPr>
            </w:pPr>
          </w:p>
          <w:p w14:paraId="4F0917C9" w14:textId="77777777" w:rsidR="00C915BA" w:rsidRPr="00C915BA" w:rsidRDefault="00C915BA" w:rsidP="00FB255B">
            <w:pPr>
              <w:spacing w:line="276" w:lineRule="auto"/>
              <w:ind w:firstLine="425"/>
              <w:jc w:val="both"/>
            </w:pPr>
            <w:proofErr w:type="spellStart"/>
            <w:r w:rsidRPr="00C915BA">
              <w:t>Проєкт</w:t>
            </w:r>
            <w:proofErr w:type="spellEnd"/>
            <w:r w:rsidRPr="00C915BA">
              <w:t xml:space="preserve"> рішення розроблено відповідно до статті 26  Закону України «Про місцеве самоврядування в Україні», рішення Роменської  міської ради від 27.06.2018 «Про затвердження Положення про порядок списання майна, яке належить до комунальної власності територіальної громади м. Ромни», актів списання групи основних засобів та висновків про технічний стан апаратів і обладнання, які підлягають списанню.</w:t>
            </w:r>
          </w:p>
          <w:p w14:paraId="2AE266F8" w14:textId="77777777" w:rsidR="00C915BA" w:rsidRPr="00C915BA" w:rsidRDefault="00C915BA" w:rsidP="00FB255B">
            <w:pPr>
              <w:spacing w:line="276" w:lineRule="auto"/>
              <w:ind w:firstLine="425"/>
              <w:contextualSpacing/>
              <w:jc w:val="both"/>
            </w:pPr>
            <w:r w:rsidRPr="00C915BA">
              <w:t>Основні засоби – медичні апарати, які пропонується списати,  перебувають  в неробочому стані: морально і фізично зношені, не придатні до подальшого використання та не підлягають відновлюваному ремонту.</w:t>
            </w:r>
          </w:p>
          <w:p w14:paraId="4A94EF9E" w14:textId="77777777" w:rsidR="00C915BA" w:rsidRPr="00C915BA" w:rsidRDefault="00C915BA" w:rsidP="00FB255B">
            <w:pPr>
              <w:tabs>
                <w:tab w:val="left" w:pos="0"/>
              </w:tabs>
              <w:spacing w:line="276" w:lineRule="auto"/>
              <w:jc w:val="both"/>
              <w:rPr>
                <w:color w:val="000000"/>
              </w:rPr>
            </w:pPr>
            <w:r w:rsidRPr="00C915BA">
              <w:t xml:space="preserve">      На підставі вище викладеного, </w:t>
            </w:r>
            <w:proofErr w:type="spellStart"/>
            <w:r w:rsidRPr="00C915BA">
              <w:t>п</w:t>
            </w:r>
            <w:r w:rsidRPr="00C915BA">
              <w:rPr>
                <w:color w:val="000000"/>
              </w:rPr>
              <w:t>роєкт</w:t>
            </w:r>
            <w:proofErr w:type="spellEnd"/>
            <w:r w:rsidRPr="00C915BA">
              <w:rPr>
                <w:color w:val="000000"/>
              </w:rPr>
              <w:t xml:space="preserve"> рішення підготовлено і вноситься на розгляд міської ради.  </w:t>
            </w:r>
          </w:p>
          <w:p w14:paraId="4EB94ABA" w14:textId="77777777" w:rsidR="00C915BA" w:rsidRPr="00C915BA" w:rsidRDefault="00C915BA" w:rsidP="00FB255B">
            <w:pPr>
              <w:tabs>
                <w:tab w:val="left" w:pos="0"/>
              </w:tabs>
              <w:spacing w:line="276" w:lineRule="auto"/>
              <w:jc w:val="both"/>
              <w:rPr>
                <w:b/>
              </w:rPr>
            </w:pPr>
          </w:p>
          <w:p w14:paraId="3574A29A" w14:textId="77777777" w:rsidR="00C915BA" w:rsidRPr="00C915BA" w:rsidRDefault="00C915BA" w:rsidP="00FB255B">
            <w:pPr>
              <w:tabs>
                <w:tab w:val="left" w:pos="0"/>
              </w:tabs>
              <w:spacing w:line="276" w:lineRule="auto"/>
              <w:jc w:val="both"/>
              <w:rPr>
                <w:b/>
              </w:rPr>
            </w:pPr>
          </w:p>
        </w:tc>
      </w:tr>
    </w:tbl>
    <w:p w14:paraId="3FDDCCD2" w14:textId="77777777" w:rsidR="00C915BA" w:rsidRPr="00C915BA" w:rsidRDefault="00C915BA" w:rsidP="00C915BA">
      <w:pPr>
        <w:ind w:left="567" w:hanging="567"/>
        <w:jc w:val="both"/>
        <w:rPr>
          <w:b/>
          <w:color w:val="000000"/>
        </w:rPr>
      </w:pPr>
      <w:r w:rsidRPr="00C915BA">
        <w:rPr>
          <w:b/>
          <w:color w:val="000000"/>
        </w:rPr>
        <w:t xml:space="preserve">Завідувач  сектору охорони </w:t>
      </w:r>
      <w:proofErr w:type="spellStart"/>
      <w:r w:rsidRPr="00C915BA">
        <w:rPr>
          <w:b/>
          <w:color w:val="000000"/>
        </w:rPr>
        <w:t>здоров</w:t>
      </w:r>
      <w:proofErr w:type="spellEnd"/>
      <w:r w:rsidRPr="00C915BA">
        <w:rPr>
          <w:b/>
          <w:color w:val="000000"/>
          <w:lang w:val="ru-RU"/>
        </w:rPr>
        <w:t>’</w:t>
      </w:r>
      <w:r w:rsidRPr="00C915BA">
        <w:rPr>
          <w:b/>
          <w:color w:val="000000"/>
        </w:rPr>
        <w:t xml:space="preserve">я                           </w:t>
      </w:r>
      <w:r w:rsidRPr="00C915BA">
        <w:rPr>
          <w:b/>
          <w:color w:val="000000"/>
        </w:rPr>
        <w:tab/>
      </w:r>
      <w:r w:rsidRPr="00C915BA">
        <w:rPr>
          <w:b/>
          <w:color w:val="000000"/>
        </w:rPr>
        <w:tab/>
        <w:t xml:space="preserve">       Юлія САВЧЕНКО</w:t>
      </w:r>
    </w:p>
    <w:p w14:paraId="3B07601E" w14:textId="77777777" w:rsidR="00C915BA" w:rsidRPr="00C915BA" w:rsidRDefault="00C915BA" w:rsidP="00C915BA">
      <w:pPr>
        <w:ind w:left="567" w:hanging="567"/>
        <w:jc w:val="both"/>
        <w:rPr>
          <w:b/>
          <w:color w:val="FF0000"/>
        </w:rPr>
      </w:pPr>
      <w:r w:rsidRPr="00C915BA">
        <w:rPr>
          <w:b/>
          <w:color w:val="FF0000"/>
        </w:rPr>
        <w:tab/>
      </w:r>
    </w:p>
    <w:p w14:paraId="24FF31D9" w14:textId="77777777" w:rsidR="00C915BA" w:rsidRPr="00C915BA" w:rsidRDefault="00C915BA" w:rsidP="00C915BA">
      <w:pPr>
        <w:ind w:left="567" w:hanging="567"/>
        <w:jc w:val="both"/>
        <w:rPr>
          <w:b/>
          <w:color w:val="000000"/>
        </w:rPr>
      </w:pPr>
      <w:r w:rsidRPr="00C915BA">
        <w:rPr>
          <w:b/>
          <w:color w:val="000000"/>
        </w:rPr>
        <w:t>Погоджено</w:t>
      </w:r>
    </w:p>
    <w:p w14:paraId="6D28083A" w14:textId="77777777" w:rsidR="00C915BA" w:rsidRPr="00C915BA" w:rsidRDefault="00C915BA" w:rsidP="00C915BA">
      <w:pPr>
        <w:spacing w:line="276" w:lineRule="auto"/>
        <w:jc w:val="both"/>
        <w:rPr>
          <w:b/>
        </w:rPr>
      </w:pPr>
      <w:r w:rsidRPr="00C915BA">
        <w:rPr>
          <w:b/>
          <w:color w:val="000000"/>
        </w:rPr>
        <w:t xml:space="preserve">Заступник міського голови </w:t>
      </w:r>
      <w:r w:rsidRPr="00C915BA">
        <w:rPr>
          <w:b/>
          <w:color w:val="FF0000"/>
        </w:rPr>
        <w:tab/>
      </w:r>
      <w:r w:rsidRPr="00C915BA">
        <w:rPr>
          <w:b/>
          <w:color w:val="FF0000"/>
        </w:rPr>
        <w:tab/>
      </w:r>
      <w:r w:rsidRPr="00C915BA">
        <w:rPr>
          <w:b/>
          <w:color w:val="FF0000"/>
        </w:rPr>
        <w:tab/>
      </w:r>
      <w:r w:rsidRPr="00C915BA">
        <w:rPr>
          <w:b/>
          <w:color w:val="FF0000"/>
        </w:rPr>
        <w:tab/>
      </w:r>
      <w:r w:rsidRPr="00C915BA">
        <w:rPr>
          <w:b/>
        </w:rPr>
        <w:tab/>
        <w:t xml:space="preserve">       Василь МАРЮХА</w:t>
      </w:r>
    </w:p>
    <w:p w14:paraId="33D09454" w14:textId="77777777" w:rsidR="00C915BA" w:rsidRPr="00C915BA" w:rsidRDefault="00C915BA" w:rsidP="00C915BA">
      <w:pPr>
        <w:jc w:val="both"/>
      </w:pPr>
    </w:p>
    <w:p w14:paraId="2AF25BC4" w14:textId="77777777" w:rsidR="00CE7C27" w:rsidRDefault="00CE7C27" w:rsidP="00CE7C27">
      <w:pPr>
        <w:jc w:val="both"/>
      </w:pPr>
    </w:p>
    <w:p w14:paraId="2EB72A4C" w14:textId="77777777" w:rsidR="00CE7C27" w:rsidRDefault="00CE7C27" w:rsidP="00CE7C27"/>
    <w:p w14:paraId="2A2D4FDC" w14:textId="77777777" w:rsidR="0013004B" w:rsidRDefault="0013004B"/>
    <w:sectPr w:rsidR="0013004B" w:rsidSect="00C915BA">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EB3AE0"/>
    <w:multiLevelType w:val="hybridMultilevel"/>
    <w:tmpl w:val="5028641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913"/>
    <w:rsid w:val="00095396"/>
    <w:rsid w:val="0013004B"/>
    <w:rsid w:val="002469FF"/>
    <w:rsid w:val="00492F24"/>
    <w:rsid w:val="005C73AB"/>
    <w:rsid w:val="005D4913"/>
    <w:rsid w:val="00C915BA"/>
    <w:rsid w:val="00CE7C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35E85"/>
  <w15:chartTrackingRefBased/>
  <w15:docId w15:val="{869A383A-DC74-4858-808E-C7B81DE58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E7C27"/>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basedOn w:val="a"/>
    <w:next w:val="a4"/>
    <w:rsid w:val="00CE7C27"/>
    <w:pPr>
      <w:spacing w:before="100" w:beforeAutospacing="1" w:after="100" w:afterAutospacing="1"/>
    </w:pPr>
    <w:rPr>
      <w:rFonts w:eastAsia="Calibri"/>
      <w:lang w:eastAsia="uk-UA"/>
    </w:rPr>
  </w:style>
  <w:style w:type="paragraph" w:styleId="a5">
    <w:name w:val="Body Text Indent"/>
    <w:basedOn w:val="a"/>
    <w:link w:val="a6"/>
    <w:rsid w:val="00CE7C27"/>
    <w:pPr>
      <w:spacing w:after="120"/>
      <w:ind w:left="283"/>
    </w:pPr>
  </w:style>
  <w:style w:type="character" w:customStyle="1" w:styleId="a6">
    <w:name w:val="Основной текст с отступом Знак"/>
    <w:basedOn w:val="a0"/>
    <w:link w:val="a5"/>
    <w:rsid w:val="00CE7C27"/>
    <w:rPr>
      <w:rFonts w:ascii="Times New Roman" w:eastAsia="Times New Roman" w:hAnsi="Times New Roman" w:cs="Times New Roman"/>
      <w:sz w:val="24"/>
      <w:szCs w:val="24"/>
      <w:lang w:val="uk-UA" w:eastAsia="ru-RU"/>
    </w:rPr>
  </w:style>
  <w:style w:type="paragraph" w:styleId="a7">
    <w:name w:val="List Paragraph"/>
    <w:basedOn w:val="a"/>
    <w:qFormat/>
    <w:rsid w:val="00CE7C27"/>
    <w:pPr>
      <w:ind w:left="720"/>
      <w:contextualSpacing/>
    </w:pPr>
  </w:style>
  <w:style w:type="paragraph" w:styleId="a4">
    <w:name w:val="Normal (Web)"/>
    <w:basedOn w:val="a"/>
    <w:uiPriority w:val="99"/>
    <w:semiHidden/>
    <w:unhideWhenUsed/>
    <w:rsid w:val="00CE7C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A2EE8-8D1E-4479-BDFE-6C509B9CF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645</Words>
  <Characters>3679</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romny.crl.kadri@outlook.com</dc:creator>
  <cp:keywords/>
  <dc:description/>
  <cp:lastModifiedBy>Юлія Савченко</cp:lastModifiedBy>
  <cp:revision>2</cp:revision>
  <dcterms:created xsi:type="dcterms:W3CDTF">2022-11-07T06:43:00Z</dcterms:created>
  <dcterms:modified xsi:type="dcterms:W3CDTF">2022-11-07T06:43:00Z</dcterms:modified>
</cp:coreProperties>
</file>