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9B" w:rsidRPr="00565F68" w:rsidRDefault="00933D9B" w:rsidP="00565F68">
      <w:pPr>
        <w:spacing w:after="0"/>
        <w:jc w:val="center"/>
        <w:rPr>
          <w:rFonts w:ascii="Times New Roman" w:hAnsi="Times New Roman"/>
        </w:rPr>
      </w:pPr>
      <w:r w:rsidRPr="00565F68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9B" w:rsidRPr="00565F68" w:rsidRDefault="00933D9B" w:rsidP="00565F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5F6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33D9B" w:rsidRPr="00565F68" w:rsidRDefault="00933D9B" w:rsidP="00565F68">
      <w:pPr>
        <w:pStyle w:val="1"/>
        <w:spacing w:line="276" w:lineRule="auto"/>
      </w:pPr>
      <w:r w:rsidRPr="00565F68">
        <w:t>ВИКОНАВЧИЙ КОМІТЕТ</w:t>
      </w:r>
    </w:p>
    <w:p w:rsidR="00933D9B" w:rsidRPr="00565F68" w:rsidRDefault="00933D9B" w:rsidP="00565F6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33D9B" w:rsidRPr="00565F68" w:rsidRDefault="00933D9B" w:rsidP="00565F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65F6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933D9B" w:rsidRPr="00565F68" w:rsidRDefault="00933D9B" w:rsidP="00565F68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933D9B" w:rsidRPr="00565F68" w:rsidTr="005358C2">
        <w:tc>
          <w:tcPr>
            <w:tcW w:w="3284" w:type="dxa"/>
            <w:hideMark/>
          </w:tcPr>
          <w:p w:rsidR="00933D9B" w:rsidRPr="00565F68" w:rsidRDefault="00933D9B" w:rsidP="00565F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65F6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01.11.2022</w:t>
            </w:r>
          </w:p>
        </w:tc>
        <w:tc>
          <w:tcPr>
            <w:tcW w:w="3285" w:type="dxa"/>
            <w:hideMark/>
          </w:tcPr>
          <w:p w:rsidR="00933D9B" w:rsidRPr="00565F68" w:rsidRDefault="00933D9B" w:rsidP="00565F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65F6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933D9B" w:rsidRPr="00565F68" w:rsidRDefault="00933D9B" w:rsidP="00E8741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65F6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8741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119</w:t>
            </w:r>
          </w:p>
        </w:tc>
      </w:tr>
    </w:tbl>
    <w:p w:rsidR="00933D9B" w:rsidRPr="00565F68" w:rsidRDefault="00933D9B" w:rsidP="00565F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817" w:type="dxa"/>
        <w:tblLook w:val="04A0" w:firstRow="1" w:lastRow="0" w:firstColumn="1" w:lastColumn="0" w:noHBand="0" w:noVBand="1"/>
      </w:tblPr>
      <w:tblGrid>
        <w:gridCol w:w="4928"/>
        <w:gridCol w:w="9889"/>
      </w:tblGrid>
      <w:tr w:rsidR="00933D9B" w:rsidRPr="00565F68" w:rsidTr="005E2CDC">
        <w:tc>
          <w:tcPr>
            <w:tcW w:w="4928" w:type="dxa"/>
          </w:tcPr>
          <w:p w:rsidR="00933D9B" w:rsidRPr="00565F68" w:rsidRDefault="00933D9B" w:rsidP="00565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F68">
              <w:rPr>
                <w:rFonts w:ascii="Times New Roman" w:hAnsi="Times New Roman"/>
                <w:b/>
                <w:sz w:val="24"/>
                <w:szCs w:val="24"/>
              </w:rPr>
              <w:t>Про призначення управителя багатоквартирних будинків</w:t>
            </w:r>
          </w:p>
        </w:tc>
        <w:tc>
          <w:tcPr>
            <w:tcW w:w="9889" w:type="dxa"/>
          </w:tcPr>
          <w:p w:rsidR="00933D9B" w:rsidRPr="00565F68" w:rsidRDefault="00933D9B" w:rsidP="00565F68">
            <w:pPr>
              <w:pStyle w:val="2"/>
              <w:spacing w:after="0" w:line="276" w:lineRule="auto"/>
              <w:jc w:val="both"/>
            </w:pPr>
          </w:p>
        </w:tc>
      </w:tr>
    </w:tbl>
    <w:p w:rsidR="00933D9B" w:rsidRPr="00565F68" w:rsidRDefault="00933D9B" w:rsidP="00565F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5F68">
        <w:rPr>
          <w:rFonts w:ascii="Times New Roman" w:hAnsi="Times New Roman"/>
          <w:sz w:val="24"/>
          <w:szCs w:val="24"/>
        </w:rPr>
        <w:t>Відповідно до підпункту 20 пункту «а» статті 30, частини шостої статті 59 Закону України «Про місцеве самоврядування в Україні», частини п’ятої статті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 150, зареєстрованого в Міністерстві юстиції України 24 червня 2016 р. за № 893/29023, рішення виконавчого комітету Роменської міської ради від 16.02.2022 № 15 «Про затвердження конкурсної документації для проведення конкурсу з призначення управителя багатоквартирного будинку», на підставі протоколу засідання конкурсної комісії з призначення управителя багатоквартирного будинку від 27.10.2022 № 2, з метою забезпечення належного утримання багатоквартирних житлових будинків, в яких не створено об’єднання співвласників багатоквартирного будинку та співвласники яких не прийняли рішення про форму управління багатоквартирним будинком,</w:t>
      </w:r>
    </w:p>
    <w:p w:rsidR="00933D9B" w:rsidRPr="00565F68" w:rsidRDefault="00933D9B" w:rsidP="00565F68">
      <w:pPr>
        <w:pStyle w:val="a5"/>
        <w:spacing w:after="0" w:line="276" w:lineRule="auto"/>
      </w:pPr>
      <w:r w:rsidRPr="00565F68">
        <w:t>ВИКОНАВЧИЙ КОМІТЕТ МІСЬКОЇ РАДИ ВИРІШИВ:</w:t>
      </w:r>
    </w:p>
    <w:p w:rsidR="00933D9B" w:rsidRPr="00565F68" w:rsidRDefault="00933D9B" w:rsidP="00565F68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933D9B" w:rsidRPr="00565F68" w:rsidRDefault="00933D9B" w:rsidP="005E2CDC">
      <w:pPr>
        <w:numPr>
          <w:ilvl w:val="0"/>
          <w:numId w:val="12"/>
        </w:numPr>
        <w:tabs>
          <w:tab w:val="left" w:pos="142"/>
        </w:tabs>
        <w:spacing w:after="15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65F68">
        <w:rPr>
          <w:rFonts w:ascii="Times New Roman" w:hAnsi="Times New Roman"/>
          <w:sz w:val="24"/>
          <w:szCs w:val="24"/>
          <w:lang w:val="uk-UA"/>
        </w:rPr>
        <w:t>Призначити за результатами конкурсу Комунальне підприємство «Житло-Експлуатація» Роменської міської ради» управителем багатоквартирних будинків в</w:t>
      </w:r>
      <w:r w:rsidR="008B490A" w:rsidRPr="00565F68">
        <w:rPr>
          <w:rFonts w:ascii="Times New Roman" w:hAnsi="Times New Roman"/>
          <w:sz w:val="24"/>
          <w:szCs w:val="24"/>
          <w:lang w:val="uk-UA"/>
        </w:rPr>
        <w:t>ідповідно до переліку (додаток).</w:t>
      </w:r>
    </w:p>
    <w:p w:rsidR="006C6094" w:rsidRPr="00565F68" w:rsidRDefault="006C6094" w:rsidP="005E2CDC">
      <w:pPr>
        <w:pStyle w:val="a7"/>
        <w:numPr>
          <w:ilvl w:val="0"/>
          <w:numId w:val="12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565F68">
        <w:t xml:space="preserve">Директору Комунального підприємства «Житло-Експлуатація» Роменської міської ради» Завадьку Юрію Вікторовичу забезпечити: </w:t>
      </w:r>
    </w:p>
    <w:p w:rsidR="006C6094" w:rsidRPr="00565F68" w:rsidRDefault="006C6094" w:rsidP="005E2CDC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</w:pPr>
      <w:r w:rsidRPr="00565F68">
        <w:t xml:space="preserve">1) протягом п’яти календарних днів з дня прийняття </w:t>
      </w:r>
      <w:r w:rsidR="006A388E">
        <w:t>цього рішення укладання Договорів</w:t>
      </w:r>
      <w:r w:rsidRPr="00565F68">
        <w:t xml:space="preserve"> про надання послуги з управління багатоквартирним будинком;</w:t>
      </w:r>
    </w:p>
    <w:p w:rsidR="006C6094" w:rsidRPr="00565F68" w:rsidRDefault="006C6094" w:rsidP="005E2CDC">
      <w:pPr>
        <w:tabs>
          <w:tab w:val="left" w:pos="426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5F68">
        <w:rPr>
          <w:rFonts w:ascii="Times New Roman" w:hAnsi="Times New Roman"/>
          <w:sz w:val="24"/>
          <w:szCs w:val="24"/>
          <w:lang w:val="uk-UA"/>
        </w:rPr>
        <w:t>2) надання інформації про управите</w:t>
      </w:r>
      <w:r w:rsidR="006A388E">
        <w:rPr>
          <w:rFonts w:ascii="Times New Roman" w:hAnsi="Times New Roman"/>
          <w:sz w:val="24"/>
          <w:szCs w:val="24"/>
          <w:lang w:val="uk-UA"/>
        </w:rPr>
        <w:t>ля, з яким буде укладено Договори</w:t>
      </w:r>
      <w:r w:rsidRPr="00565F68">
        <w:rPr>
          <w:rFonts w:ascii="Times New Roman" w:hAnsi="Times New Roman"/>
          <w:sz w:val="24"/>
          <w:szCs w:val="24"/>
          <w:lang w:val="uk-UA"/>
        </w:rPr>
        <w:t>, відділу з питань внутрішньої політики для розміщення на офіційному вебсайті Роменської міської ради;</w:t>
      </w:r>
    </w:p>
    <w:p w:rsidR="006C6094" w:rsidRPr="00565F68" w:rsidRDefault="006C6094" w:rsidP="005E2CDC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565F68">
        <w:t>3) протягом п’яти календарних днів</w:t>
      </w:r>
      <w:r>
        <w:t xml:space="preserve"> </w:t>
      </w:r>
      <w:r w:rsidRPr="00565F68">
        <w:t xml:space="preserve">розмістити в кожному будинку (на прибудинковій території), зокрема, на інформаційних стендах у під’їздах будинків та біля них, оголошення про повне найменування управителя, його контактні телефони, номер та дату укладання договору, ціну послуги. </w:t>
      </w:r>
    </w:p>
    <w:p w:rsidR="00933D9B" w:rsidRPr="00565F68" w:rsidRDefault="00933D9B" w:rsidP="005E2CDC">
      <w:pPr>
        <w:pStyle w:val="a7"/>
        <w:numPr>
          <w:ilvl w:val="0"/>
          <w:numId w:val="12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565F68">
        <w:t>У</w:t>
      </w:r>
      <w:r w:rsidR="008B490A" w:rsidRPr="00565F68">
        <w:t>повноважити міського голову Стогнія Олега Анатолійовича на підписання Договор</w:t>
      </w:r>
      <w:r w:rsidR="006A388E">
        <w:t>ів</w:t>
      </w:r>
      <w:r w:rsidR="008B490A" w:rsidRPr="00565F68">
        <w:t xml:space="preserve"> про надання послуги з управління багатоквартирним будинком від імені співвласників багатоквартирних будинків, зазначених у додатку, з переможцем конкурсу строком на один </w:t>
      </w:r>
      <w:r w:rsidRPr="00565F68">
        <w:t>рік.</w:t>
      </w:r>
    </w:p>
    <w:p w:rsidR="00933D9B" w:rsidRPr="00565F68" w:rsidRDefault="008B490A" w:rsidP="006A388E">
      <w:pPr>
        <w:pStyle w:val="a7"/>
        <w:numPr>
          <w:ilvl w:val="0"/>
          <w:numId w:val="12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565F68">
        <w:lastRenderedPageBreak/>
        <w:t>Визнати таким, що втратив чинність з моменту укладання договору з переможцем конкурсу, підпункт 1 пункту 1 рішення виконавчого комітету Роменської міської ради від 08.06.2018 № 66 «</w:t>
      </w:r>
      <w:hyperlink r:id="rId9" w:history="1">
        <w:r w:rsidRPr="00565F68">
          <w:rPr>
            <w:shd w:val="clear" w:color="auto" w:fill="FFFFFF"/>
          </w:rPr>
          <w:t>Про коригування тарифів на послуги з утримання будинків і споруд та прибудинкових територій, які надають населенню підприємства по обслуговуванню житлового фонду</w:t>
        </w:r>
      </w:hyperlink>
      <w:r w:rsidR="006A388E">
        <w:rPr>
          <w:shd w:val="clear" w:color="auto" w:fill="FFFFFF"/>
        </w:rPr>
        <w:t>»</w:t>
      </w:r>
      <w:r w:rsidR="00933D9B" w:rsidRPr="00565F68">
        <w:t xml:space="preserve">. </w:t>
      </w:r>
    </w:p>
    <w:p w:rsidR="00933D9B" w:rsidRPr="00565F68" w:rsidRDefault="00933D9B" w:rsidP="006A388E">
      <w:pPr>
        <w:pStyle w:val="a7"/>
        <w:numPr>
          <w:ilvl w:val="0"/>
          <w:numId w:val="12"/>
        </w:numPr>
        <w:tabs>
          <w:tab w:val="left" w:pos="426"/>
        </w:tabs>
        <w:spacing w:after="150" w:line="276" w:lineRule="auto"/>
        <w:ind w:left="0" w:firstLine="567"/>
        <w:jc w:val="both"/>
        <w:rPr>
          <w:b/>
        </w:rPr>
      </w:pPr>
      <w:r w:rsidRPr="00565F68">
        <w:t>Контроль за виконанням даного рішення покласти на заступника міського голови з питань діяльності виконавчих органів ради Суходольського В.В.</w:t>
      </w:r>
    </w:p>
    <w:p w:rsidR="00933D9B" w:rsidRPr="00565F68" w:rsidRDefault="00933D9B" w:rsidP="00565F68">
      <w:pPr>
        <w:pStyle w:val="a3"/>
        <w:spacing w:line="276" w:lineRule="auto"/>
        <w:ind w:firstLine="0"/>
        <w:rPr>
          <w:bCs/>
        </w:rPr>
      </w:pPr>
    </w:p>
    <w:p w:rsidR="00933D9B" w:rsidRPr="00565F68" w:rsidRDefault="00933D9B" w:rsidP="00565F68">
      <w:pPr>
        <w:pStyle w:val="a3"/>
        <w:spacing w:line="276" w:lineRule="auto"/>
        <w:ind w:firstLine="0"/>
        <w:rPr>
          <w:bCs/>
        </w:rPr>
      </w:pPr>
    </w:p>
    <w:p w:rsidR="00933D9B" w:rsidRPr="00565F68" w:rsidRDefault="00933D9B" w:rsidP="00565F68">
      <w:pPr>
        <w:pStyle w:val="a3"/>
        <w:spacing w:line="276" w:lineRule="auto"/>
        <w:ind w:firstLine="0"/>
        <w:rPr>
          <w:b/>
          <w:bCs/>
        </w:rPr>
      </w:pPr>
      <w:r w:rsidRPr="00565F68">
        <w:rPr>
          <w:b/>
          <w:bCs/>
        </w:rPr>
        <w:t xml:space="preserve">Міський голова </w:t>
      </w:r>
      <w:r w:rsidRPr="00565F68">
        <w:rPr>
          <w:b/>
          <w:bCs/>
        </w:rPr>
        <w:tab/>
      </w:r>
      <w:r w:rsidRPr="00565F68">
        <w:rPr>
          <w:b/>
          <w:bCs/>
        </w:rPr>
        <w:tab/>
      </w:r>
      <w:r w:rsidRPr="00565F68">
        <w:rPr>
          <w:b/>
          <w:bCs/>
        </w:rPr>
        <w:tab/>
      </w:r>
      <w:r w:rsidRPr="00565F68">
        <w:rPr>
          <w:b/>
          <w:bCs/>
        </w:rPr>
        <w:tab/>
      </w:r>
      <w:r w:rsidRPr="00565F68">
        <w:rPr>
          <w:b/>
          <w:bCs/>
        </w:rPr>
        <w:tab/>
      </w:r>
      <w:r w:rsidRPr="00565F68">
        <w:rPr>
          <w:b/>
          <w:bCs/>
        </w:rPr>
        <w:tab/>
      </w:r>
      <w:r w:rsidRPr="00565F68">
        <w:rPr>
          <w:b/>
          <w:bCs/>
        </w:rPr>
        <w:tab/>
        <w:t xml:space="preserve">       Олег СТОГНІЙ</w:t>
      </w:r>
    </w:p>
    <w:p w:rsidR="00933D9B" w:rsidRPr="00565F68" w:rsidRDefault="00933D9B" w:rsidP="008B490A">
      <w:pPr>
        <w:rPr>
          <w:rFonts w:ascii="Times New Roman" w:hAnsi="Times New Roman"/>
          <w:sz w:val="24"/>
          <w:szCs w:val="24"/>
          <w:lang w:val="uk-UA"/>
        </w:rPr>
      </w:pPr>
    </w:p>
    <w:p w:rsidR="00933D9B" w:rsidRPr="00565F68" w:rsidRDefault="00933D9B" w:rsidP="008B490A">
      <w:pPr>
        <w:pStyle w:val="a7"/>
        <w:spacing w:line="276" w:lineRule="auto"/>
        <w:ind w:left="0"/>
        <w:jc w:val="center"/>
        <w:rPr>
          <w:b/>
          <w:bCs/>
        </w:rPr>
      </w:pPr>
    </w:p>
    <w:p w:rsidR="00C06674" w:rsidRPr="00565F68" w:rsidRDefault="00C06674" w:rsidP="008B490A">
      <w:pPr>
        <w:pStyle w:val="a7"/>
        <w:spacing w:line="276" w:lineRule="auto"/>
        <w:ind w:left="0"/>
        <w:rPr>
          <w:b/>
        </w:rPr>
      </w:pPr>
    </w:p>
    <w:p w:rsidR="00C06674" w:rsidRPr="00565F68" w:rsidRDefault="00C06674" w:rsidP="008B490A">
      <w:pPr>
        <w:pStyle w:val="a7"/>
        <w:spacing w:line="276" w:lineRule="auto"/>
        <w:ind w:left="0"/>
        <w:rPr>
          <w:b/>
        </w:rPr>
      </w:pPr>
    </w:p>
    <w:p w:rsidR="00594E4A" w:rsidRPr="00565F68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65F68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65F68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565F68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DA11EC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DA11EC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DA11EC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DA11EC" w:rsidRDefault="00DA11E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933D9B" w:rsidRDefault="00933D9B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8B490A" w:rsidRDefault="008B490A" w:rsidP="00FC035C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8B490A" w:rsidRDefault="008B490A" w:rsidP="00FC035C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8B490A" w:rsidRDefault="008B490A" w:rsidP="00FC035C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p w:rsidR="00913984" w:rsidRPr="00FC035C" w:rsidRDefault="008B490A" w:rsidP="00FC035C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FC035C" w:rsidRPr="00FC035C" w:rsidRDefault="00FC035C" w:rsidP="00FC035C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FC035C"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FC035C" w:rsidRPr="00FC035C" w:rsidRDefault="00FC035C" w:rsidP="00FC035C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FC035C">
        <w:rPr>
          <w:rFonts w:ascii="Times New Roman" w:hAnsi="Times New Roman"/>
          <w:b/>
          <w:sz w:val="24"/>
          <w:szCs w:val="24"/>
          <w:lang w:val="uk-UA"/>
        </w:rPr>
        <w:t xml:space="preserve">01.11.2022 № </w:t>
      </w:r>
      <w:r w:rsidR="00E87414">
        <w:rPr>
          <w:rFonts w:ascii="Times New Roman" w:hAnsi="Times New Roman"/>
          <w:b/>
          <w:sz w:val="24"/>
          <w:szCs w:val="24"/>
          <w:lang w:val="uk-UA"/>
        </w:rPr>
        <w:t>119</w:t>
      </w:r>
      <w:bookmarkStart w:id="0" w:name="_GoBack"/>
      <w:bookmarkEnd w:id="0"/>
    </w:p>
    <w:p w:rsidR="00FC035C" w:rsidRDefault="00FC035C" w:rsidP="003C09BF">
      <w:pPr>
        <w:pStyle w:val="a7"/>
        <w:spacing w:line="276" w:lineRule="auto"/>
        <w:ind w:left="0"/>
        <w:jc w:val="center"/>
        <w:rPr>
          <w:b/>
          <w:bCs/>
        </w:rPr>
      </w:pPr>
    </w:p>
    <w:p w:rsidR="008B490A" w:rsidRPr="00565F68" w:rsidRDefault="008B490A" w:rsidP="00565F6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65F68">
        <w:rPr>
          <w:rFonts w:ascii="Times New Roman" w:hAnsi="Times New Roman"/>
          <w:b/>
          <w:sz w:val="24"/>
          <w:szCs w:val="24"/>
        </w:rPr>
        <w:t>ПЕРЕЛІК</w:t>
      </w:r>
    </w:p>
    <w:p w:rsidR="008B490A" w:rsidRPr="00565F68" w:rsidRDefault="008B490A" w:rsidP="00565F6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65F68">
        <w:rPr>
          <w:rFonts w:ascii="Times New Roman" w:hAnsi="Times New Roman"/>
          <w:b/>
          <w:sz w:val="24"/>
          <w:szCs w:val="24"/>
        </w:rPr>
        <w:t>багатоквартирних будинків, управителем яких призначено</w:t>
      </w:r>
    </w:p>
    <w:p w:rsidR="008B490A" w:rsidRPr="00565F68" w:rsidRDefault="008B490A" w:rsidP="00565F6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65F68">
        <w:rPr>
          <w:rFonts w:ascii="Times New Roman" w:hAnsi="Times New Roman"/>
          <w:b/>
          <w:sz w:val="24"/>
          <w:szCs w:val="24"/>
        </w:rPr>
        <w:t>комунальне підприємство «Житло-Експлуатація» Роменської міської ради»</w:t>
      </w:r>
    </w:p>
    <w:p w:rsidR="00FC035C" w:rsidRPr="008B490A" w:rsidRDefault="00FC035C" w:rsidP="008B490A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"/>
        <w:gridCol w:w="4151"/>
        <w:gridCol w:w="4900"/>
      </w:tblGrid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565F68" w:rsidRDefault="008B490A" w:rsidP="00565F6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F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зп</w:t>
            </w:r>
          </w:p>
        </w:tc>
        <w:tc>
          <w:tcPr>
            <w:tcW w:w="4151" w:type="dxa"/>
            <w:shd w:val="clear" w:color="auto" w:fill="auto"/>
          </w:tcPr>
          <w:p w:rsidR="008B490A" w:rsidRPr="00565F68" w:rsidRDefault="008B490A" w:rsidP="00565F6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F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 багатоквартирного будинку, який входять в об’єкт конкурсу</w:t>
            </w:r>
          </w:p>
        </w:tc>
        <w:tc>
          <w:tcPr>
            <w:tcW w:w="4900" w:type="dxa"/>
            <w:shd w:val="clear" w:color="auto" w:fill="auto"/>
          </w:tcPr>
          <w:p w:rsidR="008B490A" w:rsidRPr="00565F68" w:rsidRDefault="008B490A" w:rsidP="00565F6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F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Кількість поверхів багатоквартирного будинку, який входять в об’єкт конкурсу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565F68" w:rsidRDefault="008B490A" w:rsidP="00565F6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F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8B490A" w:rsidRPr="00565F68" w:rsidRDefault="008B490A" w:rsidP="00565F6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F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0" w:type="dxa"/>
            <w:shd w:val="clear" w:color="auto" w:fill="auto"/>
          </w:tcPr>
          <w:p w:rsidR="008B490A" w:rsidRPr="00565F68" w:rsidRDefault="008B490A" w:rsidP="00565F6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F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1-й пров. Макаренка, 8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2-й пров. Маяковського, 10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1-й пров. Маяковського,33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4-й пров. Маяковського,1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4-й пров. Маяковського,8А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2-й пров. Полтавської, 2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9 Травня, 22а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Берегова, 18 А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Берегова, 18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Великовських, 11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Великовських, 5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Великовських, 9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Гнідаша, 10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вул. Гнідаша, 9 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117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50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155А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194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248А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240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242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258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Горького, 260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Петра Калнишевського, 46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Петра Калнишевського, 50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Залізнична, 143-А (гуртожиток)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Індустріальна, 21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Декабристів, 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67</w:t>
            </w:r>
          </w:p>
        </w:tc>
        <w:tc>
          <w:tcPr>
            <w:tcW w:w="4900" w:type="dxa"/>
            <w:shd w:val="clear" w:color="auto" w:fill="auto"/>
          </w:tcPr>
          <w:p w:rsidR="008B490A" w:rsidRPr="00565F68" w:rsidRDefault="00565F68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18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56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57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59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61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66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69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tabs>
                <w:tab w:val="left" w:pos="14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70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79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6282B" w:rsidRPr="008B490A" w:rsidTr="00F6282B"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F6282B" w:rsidRPr="00F6282B" w:rsidRDefault="00F6282B" w:rsidP="00F6282B">
            <w:pPr>
              <w:pStyle w:val="aa"/>
              <w:spacing w:line="276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F6282B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lastRenderedPageBreak/>
              <w:t>Продовження додатка</w:t>
            </w:r>
          </w:p>
        </w:tc>
      </w:tr>
      <w:tr w:rsidR="00F6282B" w:rsidRPr="008B490A" w:rsidTr="00F6282B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6282B" w:rsidRPr="008B490A" w:rsidRDefault="00F6282B" w:rsidP="00F6282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15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6282B" w:rsidRPr="008B490A" w:rsidRDefault="00F6282B" w:rsidP="00F6282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82B" w:rsidRPr="008B490A" w:rsidRDefault="00F6282B" w:rsidP="00F6282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8B490A" w:rsidRPr="008B490A" w:rsidTr="00F6282B">
        <w:trPr>
          <w:trHeight w:val="150"/>
        </w:trPr>
        <w:tc>
          <w:tcPr>
            <w:tcW w:w="696" w:type="dxa"/>
            <w:gridSpan w:val="2"/>
            <w:shd w:val="clear" w:color="auto" w:fill="auto"/>
          </w:tcPr>
          <w:p w:rsidR="008B490A" w:rsidRPr="00565F68" w:rsidRDefault="008B490A" w:rsidP="00F6282B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565F68" w:rsidRDefault="00F6282B" w:rsidP="00F6282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Коржівська, 3А</w:t>
            </w:r>
          </w:p>
        </w:tc>
        <w:tc>
          <w:tcPr>
            <w:tcW w:w="4900" w:type="dxa"/>
            <w:shd w:val="clear" w:color="auto" w:fill="auto"/>
          </w:tcPr>
          <w:p w:rsidR="008B490A" w:rsidRPr="00565F68" w:rsidRDefault="00F6282B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490A" w:rsidRPr="008B490A" w:rsidTr="00F6282B">
        <w:trPr>
          <w:trHeight w:val="211"/>
        </w:trPr>
        <w:tc>
          <w:tcPr>
            <w:tcW w:w="696" w:type="dxa"/>
            <w:gridSpan w:val="2"/>
            <w:shd w:val="clear" w:color="auto" w:fill="auto"/>
          </w:tcPr>
          <w:p w:rsid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Коржівська, 13</w:t>
            </w:r>
          </w:p>
        </w:tc>
        <w:tc>
          <w:tcPr>
            <w:tcW w:w="4900" w:type="dxa"/>
            <w:shd w:val="clear" w:color="auto" w:fill="auto"/>
          </w:tcPr>
          <w:p w:rsid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Коржівська, 17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Коржівська, 119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Коржівська, 121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78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78А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80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82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84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86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88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90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Київська, 92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Гетьмана Мазепи, 43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Петропавлівська, 58б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Полтавська, 119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Полтавська, 119А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Полтавська, 129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Пушкіна, 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Лермонтова, 2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Сумська, 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Сумська, 1Г (гуртожиток)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Гостиннодвірська, 15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Пригородська, 224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Тельмана, 10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Тельмана, 20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Всіхсвятська, 37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Петра Калнишевського, 56 (гуртожиток)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Маяковського, 27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Покровський узвіз, 33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3-й пров. Червоної, 53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Сумська, 3Г (гуртожиток)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rPr>
          <w:trHeight w:val="273"/>
        </w:trPr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Вознесенська, 81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565F68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вул. Макаренка, 3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B490A" w:rsidRPr="008B490A" w:rsidTr="00F6282B">
        <w:tc>
          <w:tcPr>
            <w:tcW w:w="696" w:type="dxa"/>
            <w:gridSpan w:val="2"/>
            <w:shd w:val="clear" w:color="auto" w:fill="auto"/>
          </w:tcPr>
          <w:p w:rsidR="008B490A" w:rsidRPr="008B490A" w:rsidRDefault="008B490A" w:rsidP="008B490A">
            <w:pPr>
              <w:pStyle w:val="aa"/>
              <w:numPr>
                <w:ilvl w:val="0"/>
                <w:numId w:val="13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shd w:val="clear" w:color="auto" w:fill="auto"/>
          </w:tcPr>
          <w:p w:rsidR="008B490A" w:rsidRPr="008B490A" w:rsidRDefault="008B490A" w:rsidP="008B490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2-й пров. Полтавської,4 (гуртожиток)</w:t>
            </w:r>
          </w:p>
        </w:tc>
        <w:tc>
          <w:tcPr>
            <w:tcW w:w="4900" w:type="dxa"/>
            <w:shd w:val="clear" w:color="auto" w:fill="auto"/>
          </w:tcPr>
          <w:p w:rsidR="008B490A" w:rsidRPr="008B490A" w:rsidRDefault="008B490A" w:rsidP="00F6282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9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6282B" w:rsidRPr="00565F68" w:rsidRDefault="00F6282B" w:rsidP="00F6282B">
      <w:pPr>
        <w:pStyle w:val="a3"/>
        <w:spacing w:line="276" w:lineRule="auto"/>
        <w:ind w:firstLine="0"/>
        <w:rPr>
          <w:bCs/>
        </w:rPr>
      </w:pPr>
    </w:p>
    <w:p w:rsidR="00F6282B" w:rsidRPr="00565F68" w:rsidRDefault="00F6282B" w:rsidP="00F6282B">
      <w:pPr>
        <w:pStyle w:val="a3"/>
        <w:spacing w:line="276" w:lineRule="auto"/>
        <w:ind w:firstLine="0"/>
        <w:rPr>
          <w:bCs/>
        </w:rPr>
      </w:pPr>
    </w:p>
    <w:p w:rsidR="008B490A" w:rsidRPr="008B490A" w:rsidRDefault="008B490A" w:rsidP="004C25E3">
      <w:pPr>
        <w:jc w:val="center"/>
        <w:rPr>
          <w:rFonts w:ascii="Times New Roman" w:hAnsi="Times New Roman"/>
          <w:b/>
          <w:sz w:val="24"/>
          <w:szCs w:val="24"/>
        </w:rPr>
      </w:pPr>
      <w:r w:rsidRPr="008B490A">
        <w:rPr>
          <w:rFonts w:ascii="Times New Roman" w:hAnsi="Times New Roman"/>
          <w:b/>
          <w:sz w:val="24"/>
          <w:szCs w:val="24"/>
        </w:rPr>
        <w:t>Керуючий справами виконкому                                                        Наталія МОСКАЛЕНКО</w:t>
      </w:r>
    </w:p>
    <w:p w:rsidR="008B490A" w:rsidRDefault="008B490A" w:rsidP="008B490A">
      <w:pPr>
        <w:jc w:val="right"/>
      </w:pPr>
    </w:p>
    <w:p w:rsidR="008D74A2" w:rsidRDefault="008D74A2" w:rsidP="00FC035C">
      <w:pPr>
        <w:rPr>
          <w:rFonts w:ascii="Times New Roman" w:hAnsi="Times New Roman"/>
          <w:sz w:val="24"/>
          <w:szCs w:val="24"/>
          <w:lang w:val="uk-UA"/>
        </w:rPr>
      </w:pPr>
    </w:p>
    <w:sectPr w:rsidR="008D74A2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9A" w:rsidRDefault="004E6E9A" w:rsidP="008B490A">
      <w:pPr>
        <w:pStyle w:val="aa"/>
      </w:pPr>
      <w:r>
        <w:separator/>
      </w:r>
    </w:p>
  </w:endnote>
  <w:endnote w:type="continuationSeparator" w:id="0">
    <w:p w:rsidR="004E6E9A" w:rsidRDefault="004E6E9A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9A" w:rsidRDefault="004E6E9A" w:rsidP="008B490A">
      <w:pPr>
        <w:pStyle w:val="aa"/>
      </w:pPr>
      <w:r>
        <w:separator/>
      </w:r>
    </w:p>
  </w:footnote>
  <w:footnote w:type="continuationSeparator" w:id="0">
    <w:p w:rsidR="004E6E9A" w:rsidRDefault="004E6E9A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4517B"/>
    <w:rsid w:val="00052AA6"/>
    <w:rsid w:val="00052C5C"/>
    <w:rsid w:val="00055B85"/>
    <w:rsid w:val="00074705"/>
    <w:rsid w:val="000C4258"/>
    <w:rsid w:val="001117DB"/>
    <w:rsid w:val="001176AC"/>
    <w:rsid w:val="00145C4C"/>
    <w:rsid w:val="00145CF4"/>
    <w:rsid w:val="00164F37"/>
    <w:rsid w:val="00180EEE"/>
    <w:rsid w:val="00181CB8"/>
    <w:rsid w:val="001835E2"/>
    <w:rsid w:val="001B7BC3"/>
    <w:rsid w:val="001D091C"/>
    <w:rsid w:val="00200007"/>
    <w:rsid w:val="002023BE"/>
    <w:rsid w:val="00210FC6"/>
    <w:rsid w:val="0025453B"/>
    <w:rsid w:val="00271B85"/>
    <w:rsid w:val="0027225E"/>
    <w:rsid w:val="002B10CF"/>
    <w:rsid w:val="002B19CE"/>
    <w:rsid w:val="002C1011"/>
    <w:rsid w:val="002C300D"/>
    <w:rsid w:val="002C4960"/>
    <w:rsid w:val="002D56CD"/>
    <w:rsid w:val="00333185"/>
    <w:rsid w:val="00335149"/>
    <w:rsid w:val="003452CA"/>
    <w:rsid w:val="003614D1"/>
    <w:rsid w:val="00381872"/>
    <w:rsid w:val="0039106B"/>
    <w:rsid w:val="003948D2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819EE"/>
    <w:rsid w:val="004A3D3D"/>
    <w:rsid w:val="004C25E3"/>
    <w:rsid w:val="004C5BD8"/>
    <w:rsid w:val="004D6754"/>
    <w:rsid w:val="004E3A3A"/>
    <w:rsid w:val="004E6E9A"/>
    <w:rsid w:val="004E7775"/>
    <w:rsid w:val="004E7E74"/>
    <w:rsid w:val="005251D9"/>
    <w:rsid w:val="00532E56"/>
    <w:rsid w:val="005613D9"/>
    <w:rsid w:val="00565F68"/>
    <w:rsid w:val="00583ECC"/>
    <w:rsid w:val="00584E29"/>
    <w:rsid w:val="005879ED"/>
    <w:rsid w:val="00590D08"/>
    <w:rsid w:val="00594E4A"/>
    <w:rsid w:val="005A72BF"/>
    <w:rsid w:val="005A787F"/>
    <w:rsid w:val="005B07AA"/>
    <w:rsid w:val="005B4290"/>
    <w:rsid w:val="005C33CA"/>
    <w:rsid w:val="005D53D9"/>
    <w:rsid w:val="005E2CDC"/>
    <w:rsid w:val="005F77FE"/>
    <w:rsid w:val="00603AD2"/>
    <w:rsid w:val="00634612"/>
    <w:rsid w:val="006360CE"/>
    <w:rsid w:val="00650E73"/>
    <w:rsid w:val="006515DC"/>
    <w:rsid w:val="00670AA2"/>
    <w:rsid w:val="006851E0"/>
    <w:rsid w:val="006A388E"/>
    <w:rsid w:val="006A6A78"/>
    <w:rsid w:val="006C6094"/>
    <w:rsid w:val="006F7F4B"/>
    <w:rsid w:val="007020D9"/>
    <w:rsid w:val="00713AA0"/>
    <w:rsid w:val="007302AA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B490A"/>
    <w:rsid w:val="008B761D"/>
    <w:rsid w:val="008D2880"/>
    <w:rsid w:val="008D74A2"/>
    <w:rsid w:val="008E12A1"/>
    <w:rsid w:val="008F4009"/>
    <w:rsid w:val="00900BA2"/>
    <w:rsid w:val="00902B3C"/>
    <w:rsid w:val="00903CF0"/>
    <w:rsid w:val="00904F2F"/>
    <w:rsid w:val="00913984"/>
    <w:rsid w:val="00933D9B"/>
    <w:rsid w:val="00957CE6"/>
    <w:rsid w:val="00987435"/>
    <w:rsid w:val="009F7383"/>
    <w:rsid w:val="00A13987"/>
    <w:rsid w:val="00A14931"/>
    <w:rsid w:val="00A20109"/>
    <w:rsid w:val="00A3464A"/>
    <w:rsid w:val="00A56DFF"/>
    <w:rsid w:val="00AA1785"/>
    <w:rsid w:val="00AB0D14"/>
    <w:rsid w:val="00AC32B5"/>
    <w:rsid w:val="00AD1CA2"/>
    <w:rsid w:val="00B02D36"/>
    <w:rsid w:val="00B0393F"/>
    <w:rsid w:val="00B05A26"/>
    <w:rsid w:val="00B2628D"/>
    <w:rsid w:val="00B55664"/>
    <w:rsid w:val="00B603B9"/>
    <w:rsid w:val="00B91653"/>
    <w:rsid w:val="00BB5726"/>
    <w:rsid w:val="00BC2E5A"/>
    <w:rsid w:val="00BD0356"/>
    <w:rsid w:val="00BD57B1"/>
    <w:rsid w:val="00BE099D"/>
    <w:rsid w:val="00C04557"/>
    <w:rsid w:val="00C06674"/>
    <w:rsid w:val="00C154E7"/>
    <w:rsid w:val="00C30A20"/>
    <w:rsid w:val="00C30AEA"/>
    <w:rsid w:val="00C818DF"/>
    <w:rsid w:val="00CA4525"/>
    <w:rsid w:val="00CB7599"/>
    <w:rsid w:val="00CE00FE"/>
    <w:rsid w:val="00CF762B"/>
    <w:rsid w:val="00D214B9"/>
    <w:rsid w:val="00D228C0"/>
    <w:rsid w:val="00DA11EC"/>
    <w:rsid w:val="00DB30BE"/>
    <w:rsid w:val="00DD2411"/>
    <w:rsid w:val="00DD2450"/>
    <w:rsid w:val="00DF4F1A"/>
    <w:rsid w:val="00E80CAE"/>
    <w:rsid w:val="00E86770"/>
    <w:rsid w:val="00E87414"/>
    <w:rsid w:val="00E95397"/>
    <w:rsid w:val="00EA67C5"/>
    <w:rsid w:val="00EA7974"/>
    <w:rsid w:val="00EC1B91"/>
    <w:rsid w:val="00EC5952"/>
    <w:rsid w:val="00EF15C8"/>
    <w:rsid w:val="00EF25D4"/>
    <w:rsid w:val="00EF2E2D"/>
    <w:rsid w:val="00F271E6"/>
    <w:rsid w:val="00F40833"/>
    <w:rsid w:val="00F45146"/>
    <w:rsid w:val="00F6282B"/>
    <w:rsid w:val="00F66778"/>
    <w:rsid w:val="00F70CF4"/>
    <w:rsid w:val="00F81EF8"/>
    <w:rsid w:val="00F83981"/>
    <w:rsid w:val="00F905AE"/>
    <w:rsid w:val="00F9159C"/>
    <w:rsid w:val="00FC035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AEC"/>
  <w15:docId w15:val="{68CAC77E-20C5-409F-992D-11E292E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mny-vk.gov.ua/rishennya-vikonkomu/297-2018/549-2018-6/document-15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3E1C-26F8-4184-BB2D-914A200B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Наталiя</cp:lastModifiedBy>
  <cp:revision>3</cp:revision>
  <cp:lastPrinted>2022-10-31T12:50:00Z</cp:lastPrinted>
  <dcterms:created xsi:type="dcterms:W3CDTF">2022-11-02T08:52:00Z</dcterms:created>
  <dcterms:modified xsi:type="dcterms:W3CDTF">2022-11-02T08:52:00Z</dcterms:modified>
</cp:coreProperties>
</file>