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A6" w:rsidRPr="004567E8" w:rsidRDefault="002D7EA6" w:rsidP="002D7EA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noProof/>
          <w:lang w:val="uk-UA"/>
        </w:rPr>
        <w:t xml:space="preserve">                                                                     </w:t>
      </w:r>
      <w:r w:rsidRPr="004567E8">
        <w:rPr>
          <w:rFonts w:ascii="Times New Roman" w:hAnsi="Times New Roman"/>
          <w:b/>
          <w:noProof/>
          <w:lang w:val="uk-UA"/>
        </w:rPr>
        <w:t xml:space="preserve"> </w:t>
      </w:r>
    </w:p>
    <w:p w:rsidR="002D7EA6" w:rsidRPr="004567E8" w:rsidRDefault="002D7EA6" w:rsidP="002D7EA6">
      <w:pPr>
        <w:jc w:val="center"/>
        <w:rPr>
          <w:rFonts w:ascii="Times New Roman" w:hAnsi="Times New Roman"/>
          <w:lang w:val="uk-UA"/>
        </w:rPr>
      </w:pPr>
      <w:r w:rsidRPr="004567E8">
        <w:rPr>
          <w:rFonts w:ascii="Times New Roman" w:hAnsi="Times New Roman"/>
          <w:b/>
          <w:bCs/>
          <w:lang w:val="uk-UA"/>
        </w:rPr>
        <w:t>РОМЕНСЬКА МІСЬКА РАДА СУМСЬКОЇ ОБЛАСТІ</w:t>
      </w:r>
    </w:p>
    <w:p w:rsidR="002D7EA6" w:rsidRPr="004567E8" w:rsidRDefault="002D7EA6" w:rsidP="002D7E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567E8">
        <w:rPr>
          <w:rFonts w:ascii="Times New Roman" w:hAnsi="Times New Roman"/>
          <w:sz w:val="24"/>
          <w:szCs w:val="24"/>
        </w:rPr>
        <w:t>ВИКОНАВЧИЙ КОМІТЕТ</w:t>
      </w:r>
    </w:p>
    <w:p w:rsidR="002D7EA6" w:rsidRPr="004567E8" w:rsidRDefault="002D7EA6" w:rsidP="002D7EA6">
      <w:pPr>
        <w:rPr>
          <w:rFonts w:ascii="Times New Roman" w:hAnsi="Times New Roman"/>
          <w:lang w:val="uk-UA"/>
        </w:rPr>
      </w:pPr>
    </w:p>
    <w:p w:rsidR="002D7EA6" w:rsidRPr="004567E8" w:rsidRDefault="002D7EA6" w:rsidP="002D7EA6">
      <w:pPr>
        <w:tabs>
          <w:tab w:val="left" w:pos="4095"/>
          <w:tab w:val="center" w:pos="4819"/>
        </w:tabs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ПРОЕКТ </w:t>
      </w:r>
      <w:r w:rsidRPr="004567E8">
        <w:rPr>
          <w:rFonts w:ascii="Times New Roman" w:hAnsi="Times New Roman"/>
          <w:b/>
          <w:bCs/>
          <w:lang w:val="uk-UA"/>
        </w:rPr>
        <w:t>РІШЕННЯ</w:t>
      </w:r>
    </w:p>
    <w:p w:rsidR="002D7EA6" w:rsidRPr="004567E8" w:rsidRDefault="002D7EA6" w:rsidP="002D7EA6">
      <w:pPr>
        <w:rPr>
          <w:rFonts w:ascii="Times New Roman" w:hAnsi="Times New Roman"/>
          <w:b/>
          <w:bCs/>
          <w:lang w:val="uk-UA"/>
        </w:rPr>
      </w:pPr>
      <w:r w:rsidRPr="004567E8">
        <w:rPr>
          <w:rFonts w:ascii="Times New Roman" w:hAnsi="Times New Roman"/>
          <w:b/>
          <w:bCs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D7EA6" w:rsidRPr="004567E8" w:rsidTr="00671F22">
        <w:tc>
          <w:tcPr>
            <w:tcW w:w="3284" w:type="dxa"/>
          </w:tcPr>
          <w:p w:rsidR="002D7EA6" w:rsidRPr="004567E8" w:rsidRDefault="005B50BC" w:rsidP="00671F22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Дата розгляду: </w:t>
            </w:r>
            <w:r w:rsidR="002D7EA6" w:rsidRPr="004567E8">
              <w:rPr>
                <w:rFonts w:ascii="Times New Roman" w:hAnsi="Times New Roman"/>
                <w:b/>
                <w:bCs/>
                <w:lang w:val="uk-UA"/>
              </w:rPr>
              <w:t>20.07.2022</w:t>
            </w:r>
            <w:r w:rsidR="002D7EA6" w:rsidRPr="004567E8">
              <w:rPr>
                <w:rFonts w:ascii="Times New Roman" w:hAnsi="Times New Roman"/>
                <w:b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</w:tcPr>
          <w:p w:rsidR="002D7EA6" w:rsidRPr="004567E8" w:rsidRDefault="002D7EA6" w:rsidP="00671F22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3285" w:type="dxa"/>
          </w:tcPr>
          <w:p w:rsidR="002D7EA6" w:rsidRPr="004567E8" w:rsidRDefault="002D7EA6" w:rsidP="005B50BC">
            <w:pPr>
              <w:jc w:val="right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4567E8">
              <w:rPr>
                <w:rFonts w:ascii="Times New Roman" w:hAnsi="Times New Roman"/>
                <w:b/>
                <w:lang w:val="uk-UA" w:eastAsia="uk-UA"/>
              </w:rPr>
              <w:t xml:space="preserve">                     </w:t>
            </w:r>
          </w:p>
        </w:tc>
      </w:tr>
    </w:tbl>
    <w:p w:rsidR="002D7EA6" w:rsidRPr="004567E8" w:rsidRDefault="002D7EA6" w:rsidP="002D7EA6">
      <w:pPr>
        <w:tabs>
          <w:tab w:val="left" w:pos="2646"/>
        </w:tabs>
        <w:rPr>
          <w:rFonts w:ascii="Times New Roman" w:eastAsia="Times New Roman" w:hAnsi="Times New Roman"/>
          <w:b/>
          <w:bCs/>
          <w:lang w:val="uk-UA"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2D7EA6" w:rsidRPr="00900E79" w:rsidTr="00671F22">
        <w:tc>
          <w:tcPr>
            <w:tcW w:w="5495" w:type="dxa"/>
            <w:hideMark/>
          </w:tcPr>
          <w:p w:rsidR="002D7EA6" w:rsidRPr="00900E79" w:rsidRDefault="002D7EA6" w:rsidP="00671F22">
            <w:pPr>
              <w:spacing w:after="150"/>
              <w:jc w:val="both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 та її складу</w:t>
            </w:r>
          </w:p>
        </w:tc>
        <w:tc>
          <w:tcPr>
            <w:tcW w:w="4076" w:type="dxa"/>
          </w:tcPr>
          <w:p w:rsidR="002D7EA6" w:rsidRPr="00900E79" w:rsidRDefault="002D7EA6" w:rsidP="00671F22">
            <w:pPr>
              <w:tabs>
                <w:tab w:val="left" w:pos="2646"/>
              </w:tabs>
              <w:spacing w:after="15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</w:tbl>
    <w:p w:rsidR="002D7EA6" w:rsidRPr="00AD3AF6" w:rsidRDefault="002D7EA6" w:rsidP="002D7EA6">
      <w:pPr>
        <w:spacing w:after="150"/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Відповідно до </w:t>
      </w:r>
      <w:r>
        <w:rPr>
          <w:rFonts w:ascii="Times New Roman" w:hAnsi="Times New Roman"/>
          <w:lang w:val="uk-UA" w:eastAsia="uk-UA"/>
        </w:rPr>
        <w:t>статті 31</w:t>
      </w:r>
      <w:r w:rsidRPr="000A0F02">
        <w:rPr>
          <w:rFonts w:ascii="Times New Roman" w:hAnsi="Times New Roman"/>
          <w:lang w:val="uk-UA" w:eastAsia="uk-UA"/>
        </w:rPr>
        <w:t xml:space="preserve"> Закону України «Про місцеве самоврядування в Україні»,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статті 16-1 Закону України «Про регулювання містобудівної діяльності», пункту 42 </w:t>
      </w:r>
      <w:r>
        <w:rPr>
          <w:rFonts w:ascii="Times New Roman" w:hAnsi="Times New Roman"/>
          <w:bCs/>
          <w:shd w:val="clear" w:color="auto" w:fill="FFFFFF"/>
          <w:lang w:val="uk-UA"/>
        </w:rPr>
        <w:t>Порядку</w:t>
      </w:r>
      <w:r w:rsidRPr="000A0F02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затвердження містобудівної документаці</w:t>
      </w:r>
      <w:r>
        <w:rPr>
          <w:rFonts w:ascii="Times New Roman" w:hAnsi="Times New Roman"/>
          <w:bCs/>
          <w:shd w:val="clear" w:color="auto" w:fill="FFFFFF"/>
          <w:lang w:val="uk-UA"/>
        </w:rPr>
        <w:t>ї, затвердженого п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>останов</w:t>
      </w:r>
      <w:r>
        <w:rPr>
          <w:rFonts w:ascii="Times New Roman" w:hAnsi="Times New Roman"/>
          <w:bCs/>
          <w:color w:val="000000"/>
          <w:lang w:val="uk-UA" w:eastAsia="ru-RU"/>
        </w:rPr>
        <w:t>ою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Кабінету Міністрів України від 1 вересня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року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>№ 926</w:t>
      </w:r>
      <w:r>
        <w:rPr>
          <w:rFonts w:ascii="Times New Roman" w:hAnsi="Times New Roman"/>
          <w:bCs/>
          <w:color w:val="000000"/>
          <w:lang w:val="uk-UA" w:eastAsia="ru-RU"/>
        </w:rPr>
        <w:t>,</w:t>
      </w:r>
      <w:r w:rsidRPr="000A0F02">
        <w:rPr>
          <w:rFonts w:ascii="Times New Roman" w:hAnsi="Times New Roman"/>
          <w:bCs/>
          <w:shd w:val="clear" w:color="auto" w:fill="FFFFFF"/>
          <w:lang w:val="uk-UA"/>
        </w:rPr>
        <w:t xml:space="preserve"> рішення</w:t>
      </w:r>
      <w:r>
        <w:rPr>
          <w:rFonts w:ascii="Times New Roman" w:eastAsia="Times New Roman" w:hAnsi="Times New Roman"/>
          <w:bCs/>
          <w:lang w:val="uk-UA" w:eastAsia="ru-RU"/>
        </w:rPr>
        <w:t xml:space="preserve"> міської ради</w:t>
      </w:r>
      <w:r w:rsidRPr="000A0F02">
        <w:rPr>
          <w:rFonts w:ascii="Times New Roman" w:eastAsia="Times New Roman" w:hAnsi="Times New Roman"/>
          <w:bCs/>
          <w:lang w:val="uk-UA" w:eastAsia="ru-RU"/>
        </w:rPr>
        <w:t xml:space="preserve"> від 26.01.2022 </w:t>
      </w:r>
      <w:r>
        <w:rPr>
          <w:rFonts w:ascii="Times New Roman" w:eastAsia="Times New Roman" w:hAnsi="Times New Roman"/>
          <w:bCs/>
          <w:lang w:val="uk-UA" w:eastAsia="ru-RU"/>
        </w:rPr>
        <w:t>«Про виготовлення Комплексного плану просторового розвитку території Роменської міської територіальної громади», з метою формування технічного завдання до Комплексного плану просторового розвитку Роменської міської територіальної громади</w:t>
      </w:r>
    </w:p>
    <w:p w:rsidR="002D7EA6" w:rsidRPr="00900E79" w:rsidRDefault="002D7EA6" w:rsidP="002D7EA6">
      <w:pPr>
        <w:spacing w:after="150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900E79">
        <w:rPr>
          <w:rFonts w:ascii="Times New Roman" w:eastAsia="Times New Roman" w:hAnsi="Times New Roman"/>
          <w:bCs/>
          <w:lang w:val="uk-UA" w:eastAsia="ru-RU"/>
        </w:rPr>
        <w:t>ВИКОНАВЧИЙ КОМІТЕТ МІСЬКОЇ РАДИ ВИРІШИВ:</w:t>
      </w:r>
    </w:p>
    <w:p w:rsidR="002D7EA6" w:rsidRDefault="002D7EA6" w:rsidP="002D7EA6">
      <w:pPr>
        <w:numPr>
          <w:ilvl w:val="0"/>
          <w:numId w:val="1"/>
        </w:numPr>
        <w:tabs>
          <w:tab w:val="left" w:pos="709"/>
        </w:tabs>
        <w:spacing w:after="150"/>
        <w:ind w:left="0"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>
        <w:rPr>
          <w:rFonts w:ascii="Times New Roman" w:eastAsia="Times New Roman" w:hAnsi="Times New Roman"/>
          <w:bCs/>
          <w:lang w:val="uk-UA" w:eastAsia="ru-RU"/>
        </w:rPr>
        <w:t>Затвердити:</w:t>
      </w:r>
    </w:p>
    <w:p w:rsidR="002D7EA6" w:rsidRDefault="002D7EA6" w:rsidP="002D7EA6">
      <w:pPr>
        <w:tabs>
          <w:tab w:val="left" w:pos="709"/>
        </w:tabs>
        <w:spacing w:after="150"/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>
        <w:rPr>
          <w:rFonts w:ascii="Times New Roman" w:eastAsia="Times New Roman" w:hAnsi="Times New Roman"/>
          <w:bCs/>
          <w:lang w:val="uk-UA" w:eastAsia="ru-RU"/>
        </w:rPr>
        <w:t>1) Положення про робочу групу з розробки завдання до Комплексного плану просторового розвитку території Роменської міської територіальної громади( додаток 1);</w:t>
      </w:r>
    </w:p>
    <w:p w:rsidR="002D7EA6" w:rsidRPr="004567E8" w:rsidRDefault="002D7EA6" w:rsidP="002D7EA6">
      <w:pPr>
        <w:pStyle w:val="ae"/>
        <w:numPr>
          <w:ilvl w:val="0"/>
          <w:numId w:val="5"/>
        </w:numPr>
        <w:tabs>
          <w:tab w:val="left" w:pos="0"/>
        </w:tabs>
        <w:spacing w:after="150"/>
        <w:ind w:left="0" w:firstLine="426"/>
        <w:contextualSpacing w:val="0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4567E8">
        <w:rPr>
          <w:rFonts w:ascii="Times New Roman" w:eastAsia="Times New Roman" w:hAnsi="Times New Roman"/>
          <w:bCs/>
          <w:lang w:val="uk-UA" w:eastAsia="ru-RU"/>
        </w:rPr>
        <w:t>склад робочої групи з розробки завдання до Комплексного плану просторового розвитку території Роменської міської територіальної</w:t>
      </w:r>
      <w:r>
        <w:rPr>
          <w:rFonts w:ascii="Times New Roman" w:eastAsia="Times New Roman" w:hAnsi="Times New Roman"/>
          <w:bCs/>
          <w:lang w:val="uk-UA" w:eastAsia="ru-RU"/>
        </w:rPr>
        <w:t xml:space="preserve"> громади </w:t>
      </w:r>
      <w:r w:rsidRPr="004567E8">
        <w:rPr>
          <w:rFonts w:ascii="Times New Roman" w:eastAsia="Times New Roman" w:hAnsi="Times New Roman"/>
          <w:bCs/>
          <w:lang w:val="uk-UA" w:eastAsia="ru-RU"/>
        </w:rPr>
        <w:t>( додаток 2)</w:t>
      </w:r>
      <w:r>
        <w:rPr>
          <w:rFonts w:ascii="Times New Roman" w:eastAsia="Times New Roman" w:hAnsi="Times New Roman"/>
          <w:bCs/>
          <w:lang w:val="uk-UA" w:eastAsia="ru-RU"/>
        </w:rPr>
        <w:t>.</w:t>
      </w:r>
    </w:p>
    <w:p w:rsidR="002D7EA6" w:rsidRPr="00381901" w:rsidRDefault="002D7EA6" w:rsidP="002D7EA6">
      <w:pPr>
        <w:pStyle w:val="ae"/>
        <w:numPr>
          <w:ilvl w:val="0"/>
          <w:numId w:val="1"/>
        </w:numPr>
        <w:tabs>
          <w:tab w:val="left" w:pos="0"/>
          <w:tab w:val="left" w:pos="709"/>
        </w:tabs>
        <w:spacing w:after="150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Установити, що в разі персональних змін у складі </w:t>
      </w:r>
      <w:r>
        <w:rPr>
          <w:rFonts w:ascii="Times New Roman" w:eastAsia="Times New Roman" w:hAnsi="Times New Roman"/>
          <w:color w:val="000000"/>
          <w:lang w:val="uk-UA" w:eastAsia="ru-RU"/>
        </w:rPr>
        <w:t>робочої групи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новопризначені працівники входять до </w:t>
      </w:r>
      <w:r>
        <w:rPr>
          <w:rFonts w:ascii="Times New Roman" w:eastAsia="Times New Roman" w:hAnsi="Times New Roman"/>
          <w:color w:val="000000"/>
          <w:lang w:val="uk-UA" w:eastAsia="ru-RU"/>
        </w:rPr>
        <w:t>її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складу за посадами, в разі відсутності членів </w:t>
      </w:r>
      <w:r>
        <w:rPr>
          <w:rFonts w:ascii="Times New Roman" w:eastAsia="Times New Roman" w:hAnsi="Times New Roman"/>
          <w:color w:val="000000"/>
          <w:lang w:val="uk-UA" w:eastAsia="ru-RU"/>
        </w:rPr>
        <w:t>робочої групи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у зв'язку з відпусткою, хворобою чи з інших поважних причин, у його роботі беруть участь особи, які виконують їх обов’язки.</w:t>
      </w:r>
    </w:p>
    <w:p w:rsidR="002D7EA6" w:rsidRPr="00AD3AF6" w:rsidRDefault="002D7EA6" w:rsidP="002D7EA6">
      <w:pPr>
        <w:numPr>
          <w:ilvl w:val="0"/>
          <w:numId w:val="1"/>
        </w:numPr>
        <w:tabs>
          <w:tab w:val="left" w:pos="709"/>
        </w:tabs>
        <w:spacing w:after="150"/>
        <w:ind w:left="0"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AD3AF6">
        <w:rPr>
          <w:rFonts w:ascii="Times New Roman" w:eastAsia="Times New Roman" w:hAnsi="Times New Roman"/>
          <w:bCs/>
          <w:lang w:val="uk-UA" w:eastAsia="ru-RU"/>
        </w:rPr>
        <w:t>У разі робочої необхідності та  змін в законодавстві склад та чисельність робочої групи  змінювати на підставі розпорядження міського голови, відповідно до чинного законодавства.</w:t>
      </w:r>
    </w:p>
    <w:p w:rsidR="002D7EA6" w:rsidRPr="00AD3AF6" w:rsidRDefault="002D7EA6" w:rsidP="002D7EA6">
      <w:pPr>
        <w:tabs>
          <w:tab w:val="left" w:pos="709"/>
        </w:tabs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AD3AF6">
        <w:rPr>
          <w:rFonts w:ascii="Times New Roman" w:eastAsia="Times New Roman" w:hAnsi="Times New Roman"/>
          <w:bCs/>
          <w:lang w:val="uk-UA" w:eastAsia="ru-RU"/>
        </w:rPr>
        <w:t>4.1.В разі неможливості заміни членів робочої групи за посадами, встановити,що такі  зміни до складу групи вносяться розпорядженням міського голови з наступним затвердженням виконавчим комітетом.</w:t>
      </w: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Pr="00F01E4C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 w:rsidRPr="00F01E4C">
        <w:rPr>
          <w:rFonts w:ascii="Times New Roman" w:eastAsia="Times New Roman" w:hAnsi="Times New Roman"/>
          <w:b/>
          <w:bCs/>
          <w:lang w:val="uk-UA" w:eastAsia="ru-RU"/>
        </w:rPr>
        <w:t>Розробник п</w:t>
      </w:r>
      <w:r>
        <w:rPr>
          <w:rFonts w:ascii="Times New Roman" w:eastAsia="Times New Roman" w:hAnsi="Times New Roman"/>
          <w:b/>
          <w:bCs/>
          <w:lang w:val="uk-UA" w:eastAsia="ru-RU"/>
        </w:rPr>
        <w:t>роекту:</w:t>
      </w:r>
      <w:r w:rsidRPr="00F01E4C">
        <w:rPr>
          <w:rFonts w:ascii="Times New Roman" w:eastAsia="Times New Roman" w:hAnsi="Times New Roman"/>
          <w:b/>
          <w:bCs/>
          <w:lang w:val="uk-UA" w:eastAsia="ru-RU"/>
        </w:rPr>
        <w:t xml:space="preserve"> Юрій ЛИТВИНЕНКО </w:t>
      </w:r>
      <w:r w:rsidRPr="00F01E4C">
        <w:rPr>
          <w:rFonts w:ascii="Times New Roman" w:eastAsia="Times New Roman" w:hAnsi="Times New Roman"/>
          <w:b/>
          <w:bCs/>
          <w:lang w:eastAsia="ru-RU"/>
        </w:rPr>
        <w:t>-</w:t>
      </w:r>
      <w:r w:rsidRPr="00F01E4C">
        <w:rPr>
          <w:rFonts w:ascii="Times New Roman" w:eastAsia="Times New Roman" w:hAnsi="Times New Roman"/>
          <w:b/>
          <w:bCs/>
          <w:lang w:val="uk-UA" w:eastAsia="ru-RU"/>
        </w:rPr>
        <w:t xml:space="preserve"> начальник відділу містобудування та архітектури</w:t>
      </w:r>
    </w:p>
    <w:p w:rsidR="002D7EA6" w:rsidRPr="00F01E4C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 w:rsidRPr="00F01E4C">
        <w:rPr>
          <w:rFonts w:ascii="Times New Roman" w:eastAsia="Times New Roman" w:hAnsi="Times New Roman"/>
          <w:b/>
          <w:bCs/>
          <w:lang w:val="uk-UA" w:eastAsia="ru-RU"/>
        </w:rPr>
        <w:t xml:space="preserve">Зауваження та пропозиції приймаються за телефоном: 5-40-94 та </w:t>
      </w:r>
      <w:r w:rsidRPr="00F01E4C">
        <w:rPr>
          <w:rFonts w:ascii="Times New Roman" w:eastAsia="Times New Roman" w:hAnsi="Times New Roman"/>
          <w:b/>
          <w:bCs/>
          <w:lang w:val="en-US" w:eastAsia="ru-RU"/>
        </w:rPr>
        <w:t>Email</w:t>
      </w:r>
      <w:r w:rsidRPr="00F01E4C">
        <w:rPr>
          <w:rFonts w:ascii="Times New Roman" w:eastAsia="Times New Roman" w:hAnsi="Times New Roman"/>
          <w:b/>
          <w:bCs/>
          <w:lang w:eastAsia="ru-RU"/>
        </w:rPr>
        <w:t>:</w:t>
      </w:r>
      <w:r>
        <w:rPr>
          <w:rFonts w:ascii="Times New Roman" w:eastAsia="Times New Roman" w:hAnsi="Times New Roman"/>
          <w:b/>
          <w:bCs/>
          <w:lang w:val="uk-UA" w:eastAsia="ru-RU"/>
        </w:rPr>
        <w:t xml:space="preserve"> </w:t>
      </w:r>
      <w:hyperlink r:id="rId8" w:history="1">
        <w:r w:rsidRPr="005175A2">
          <w:rPr>
            <w:rStyle w:val="af9"/>
            <w:rFonts w:ascii="Times New Roman" w:eastAsia="Times New Roman" w:hAnsi="Times New Roman"/>
            <w:b/>
            <w:bCs/>
            <w:lang w:val="en-US" w:eastAsia="ru-RU"/>
          </w:rPr>
          <w:t>mistobud</w:t>
        </w:r>
        <w:r w:rsidRPr="005175A2">
          <w:rPr>
            <w:rStyle w:val="af9"/>
            <w:rFonts w:ascii="Times New Roman" w:eastAsia="Times New Roman" w:hAnsi="Times New Roman"/>
            <w:b/>
            <w:bCs/>
            <w:lang w:eastAsia="ru-RU"/>
          </w:rPr>
          <w:t>@</w:t>
        </w:r>
        <w:r w:rsidRPr="005175A2">
          <w:rPr>
            <w:rStyle w:val="af9"/>
            <w:rFonts w:ascii="Times New Roman" w:eastAsia="Times New Roman" w:hAnsi="Times New Roman"/>
            <w:b/>
            <w:bCs/>
            <w:lang w:val="en-US" w:eastAsia="ru-RU"/>
          </w:rPr>
          <w:t>romny</w:t>
        </w:r>
        <w:r w:rsidRPr="005175A2">
          <w:rPr>
            <w:rStyle w:val="af9"/>
            <w:rFonts w:ascii="Times New Roman" w:eastAsia="Times New Roman" w:hAnsi="Times New Roman"/>
            <w:b/>
            <w:bCs/>
            <w:lang w:eastAsia="ru-RU"/>
          </w:rPr>
          <w:t>-</w:t>
        </w:r>
        <w:r w:rsidRPr="005175A2">
          <w:rPr>
            <w:rStyle w:val="af9"/>
            <w:rFonts w:ascii="Times New Roman" w:eastAsia="Times New Roman" w:hAnsi="Times New Roman"/>
            <w:b/>
            <w:bCs/>
            <w:lang w:val="en-US" w:eastAsia="ru-RU"/>
          </w:rPr>
          <w:t>vk</w:t>
        </w:r>
        <w:r w:rsidRPr="005175A2">
          <w:rPr>
            <w:rStyle w:val="af9"/>
            <w:rFonts w:ascii="Times New Roman" w:eastAsia="Times New Roman" w:hAnsi="Times New Roman"/>
            <w:b/>
            <w:bCs/>
            <w:lang w:eastAsia="ru-RU"/>
          </w:rPr>
          <w:t>.</w:t>
        </w:r>
        <w:r w:rsidRPr="005175A2">
          <w:rPr>
            <w:rStyle w:val="af9"/>
            <w:rFonts w:ascii="Times New Roman" w:eastAsia="Times New Roman" w:hAnsi="Times New Roman"/>
            <w:b/>
            <w:bCs/>
            <w:lang w:val="en-US" w:eastAsia="ru-RU"/>
          </w:rPr>
          <w:t>gov</w:t>
        </w:r>
        <w:r w:rsidRPr="005175A2">
          <w:rPr>
            <w:rStyle w:val="af9"/>
            <w:rFonts w:ascii="Times New Roman" w:eastAsia="Times New Roman" w:hAnsi="Times New Roman"/>
            <w:b/>
            <w:bCs/>
            <w:lang w:eastAsia="ru-RU"/>
          </w:rPr>
          <w:t>.</w:t>
        </w:r>
        <w:r w:rsidRPr="005175A2">
          <w:rPr>
            <w:rStyle w:val="af9"/>
            <w:rFonts w:ascii="Times New Roman" w:eastAsia="Times New Roman" w:hAnsi="Times New Roman"/>
            <w:b/>
            <w:bCs/>
            <w:lang w:val="en-US" w:eastAsia="ru-RU"/>
          </w:rPr>
          <w:t>ua</w:t>
        </w:r>
      </w:hyperlink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4A1E2A" w:rsidRDefault="004A1E2A" w:rsidP="005E4928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4A1E2A" w:rsidRDefault="004A1E2A" w:rsidP="005E4928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E82734" w:rsidRPr="00381901" w:rsidRDefault="00E82734" w:rsidP="00381901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</w:rPr>
        <w:t>Додаток</w:t>
      </w:r>
      <w:r w:rsidR="00381901" w:rsidRPr="00381901">
        <w:rPr>
          <w:rFonts w:ascii="Times New Roman" w:hAnsi="Times New Roman"/>
          <w:b/>
          <w:lang w:val="uk-UA"/>
        </w:rPr>
        <w:t xml:space="preserve"> </w:t>
      </w:r>
      <w:r w:rsidRPr="00381901">
        <w:rPr>
          <w:rFonts w:ascii="Times New Roman" w:hAnsi="Times New Roman"/>
          <w:b/>
          <w:lang w:val="uk-UA"/>
        </w:rPr>
        <w:t>1</w:t>
      </w:r>
    </w:p>
    <w:p w:rsidR="00381901" w:rsidRPr="00381901" w:rsidRDefault="00381901" w:rsidP="00381901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  <w:lang w:val="uk-UA"/>
        </w:rPr>
        <w:t>д</w:t>
      </w:r>
      <w:r w:rsidR="00E82734" w:rsidRPr="00381901">
        <w:rPr>
          <w:rFonts w:ascii="Times New Roman" w:hAnsi="Times New Roman"/>
          <w:b/>
          <w:lang w:val="uk-UA"/>
        </w:rPr>
        <w:t xml:space="preserve">о рішення </w:t>
      </w:r>
      <w:r>
        <w:rPr>
          <w:rFonts w:ascii="Times New Roman" w:hAnsi="Times New Roman"/>
          <w:b/>
          <w:lang w:val="uk-UA"/>
        </w:rPr>
        <w:t>виконкому</w:t>
      </w:r>
      <w:r w:rsidR="00E82734" w:rsidRPr="00381901">
        <w:rPr>
          <w:rFonts w:ascii="Times New Roman" w:hAnsi="Times New Roman"/>
          <w:b/>
          <w:lang w:val="uk-UA"/>
        </w:rPr>
        <w:t xml:space="preserve"> </w:t>
      </w:r>
    </w:p>
    <w:p w:rsidR="00EE3962" w:rsidRPr="00381901" w:rsidRDefault="00E82734" w:rsidP="00381901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  <w:lang w:val="uk-UA"/>
        </w:rPr>
        <w:t>від</w:t>
      </w:r>
      <w:r w:rsidR="00381901" w:rsidRPr="00381901">
        <w:rPr>
          <w:rFonts w:ascii="Times New Roman" w:hAnsi="Times New Roman"/>
          <w:b/>
          <w:lang w:val="uk-UA"/>
        </w:rPr>
        <w:t xml:space="preserve"> 20.07.2022 № _____</w:t>
      </w:r>
    </w:p>
    <w:p w:rsidR="00381901" w:rsidRDefault="00381901" w:rsidP="00381901">
      <w:pPr>
        <w:jc w:val="center"/>
        <w:rPr>
          <w:rFonts w:ascii="Times New Roman" w:hAnsi="Times New Roman"/>
          <w:b/>
          <w:lang w:val="uk-UA"/>
        </w:rPr>
      </w:pPr>
    </w:p>
    <w:p w:rsidR="00E82734" w:rsidRPr="00E82734" w:rsidRDefault="00EE3962" w:rsidP="00381901">
      <w:pPr>
        <w:jc w:val="center"/>
        <w:rPr>
          <w:rFonts w:ascii="Times New Roman" w:hAnsi="Times New Roman"/>
          <w:b/>
          <w:lang w:val="uk-UA"/>
        </w:rPr>
      </w:pPr>
      <w:r w:rsidRPr="00E82734">
        <w:rPr>
          <w:rFonts w:ascii="Times New Roman" w:hAnsi="Times New Roman"/>
          <w:b/>
          <w:lang w:val="uk-UA"/>
        </w:rPr>
        <w:t>ПОЛОЖЕННЯ</w:t>
      </w:r>
    </w:p>
    <w:p w:rsidR="00EE3962" w:rsidRDefault="00EE3962" w:rsidP="00381901">
      <w:pPr>
        <w:jc w:val="center"/>
        <w:rPr>
          <w:rFonts w:ascii="Times New Roman" w:hAnsi="Times New Roman"/>
          <w:b/>
          <w:lang w:val="uk-UA"/>
        </w:rPr>
      </w:pPr>
      <w:r w:rsidRPr="00E82734">
        <w:rPr>
          <w:rFonts w:ascii="Times New Roman" w:hAnsi="Times New Roman"/>
          <w:b/>
          <w:lang w:val="uk-UA"/>
        </w:rPr>
        <w:t xml:space="preserve">про </w:t>
      </w:r>
      <w:r w:rsidR="00381901">
        <w:rPr>
          <w:rFonts w:ascii="Times New Roman" w:hAnsi="Times New Roman"/>
          <w:b/>
          <w:lang w:val="uk-UA"/>
        </w:rPr>
        <w:t>р</w:t>
      </w:r>
      <w:r w:rsidRPr="00E82734">
        <w:rPr>
          <w:rFonts w:ascii="Times New Roman" w:hAnsi="Times New Roman"/>
          <w:b/>
          <w:lang w:val="uk-UA"/>
        </w:rPr>
        <w:t xml:space="preserve">обочу групу з розробки Комплексного плану просторового розвитку території </w:t>
      </w:r>
      <w:r w:rsidR="00E82734">
        <w:rPr>
          <w:rFonts w:ascii="Times New Roman" w:hAnsi="Times New Roman"/>
          <w:b/>
          <w:lang w:val="uk-UA"/>
        </w:rPr>
        <w:tab/>
      </w:r>
      <w:r w:rsidRPr="00E82734">
        <w:rPr>
          <w:rFonts w:ascii="Times New Roman" w:hAnsi="Times New Roman"/>
          <w:b/>
          <w:lang w:val="uk-UA"/>
        </w:rPr>
        <w:t xml:space="preserve">Роменської </w:t>
      </w:r>
      <w:r w:rsidR="00E82734" w:rsidRPr="00E82734">
        <w:rPr>
          <w:rFonts w:ascii="Times New Roman" w:hAnsi="Times New Roman"/>
          <w:b/>
          <w:lang w:val="uk-UA"/>
        </w:rPr>
        <w:t xml:space="preserve">міської </w:t>
      </w:r>
      <w:r w:rsidRPr="00E82734">
        <w:rPr>
          <w:rFonts w:ascii="Times New Roman" w:hAnsi="Times New Roman"/>
          <w:b/>
          <w:lang w:val="uk-UA"/>
        </w:rPr>
        <w:t>територіальної громади</w:t>
      </w:r>
    </w:p>
    <w:p w:rsidR="00F90FA9" w:rsidRPr="00E82734" w:rsidRDefault="00F90FA9" w:rsidP="00E82734">
      <w:pPr>
        <w:rPr>
          <w:rFonts w:ascii="Times New Roman" w:hAnsi="Times New Roman"/>
          <w:b/>
          <w:lang w:val="uk-UA"/>
        </w:rPr>
      </w:pPr>
    </w:p>
    <w:p w:rsidR="00EE3962" w:rsidRPr="00E82734" w:rsidRDefault="00EE3962" w:rsidP="00FF60A4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AD3AF6">
        <w:rPr>
          <w:rFonts w:ascii="Times New Roman" w:hAnsi="Times New Roman"/>
          <w:b/>
          <w:lang w:val="uk-UA"/>
        </w:rPr>
        <w:t>І. Загальні</w:t>
      </w:r>
      <w:r w:rsidR="00FF60A4">
        <w:rPr>
          <w:rFonts w:ascii="Times New Roman" w:hAnsi="Times New Roman"/>
          <w:b/>
          <w:lang w:val="uk-UA"/>
        </w:rPr>
        <w:t xml:space="preserve"> </w:t>
      </w:r>
      <w:r w:rsidRPr="00AD3AF6">
        <w:rPr>
          <w:rFonts w:ascii="Times New Roman" w:hAnsi="Times New Roman"/>
          <w:b/>
          <w:lang w:val="uk-UA"/>
        </w:rPr>
        <w:t>положення</w:t>
      </w:r>
    </w:p>
    <w:p w:rsidR="00EE3962" w:rsidRPr="0042241A" w:rsidRDefault="00EE3962" w:rsidP="001278D4">
      <w:pPr>
        <w:spacing w:line="276" w:lineRule="auto"/>
        <w:jc w:val="both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  <w:lang w:val="uk-UA"/>
        </w:rPr>
        <w:t>Робоча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група</w:t>
      </w:r>
      <w:r w:rsidR="00AD3AF6" w:rsidRPr="0042241A">
        <w:rPr>
          <w:rFonts w:ascii="Times New Roman" w:hAnsi="Times New Roman"/>
          <w:lang w:val="uk-UA"/>
        </w:rPr>
        <w:t xml:space="preserve"> у</w:t>
      </w:r>
      <w:r w:rsidRPr="0042241A">
        <w:rPr>
          <w:rFonts w:ascii="Times New Roman" w:hAnsi="Times New Roman"/>
          <w:lang w:val="uk-UA"/>
        </w:rPr>
        <w:t>творюється з метою розробки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плану просторово</w:t>
      </w:r>
      <w:r w:rsidR="002A6672">
        <w:rPr>
          <w:rFonts w:ascii="Times New Roman" w:hAnsi="Times New Roman"/>
          <w:lang w:val="uk-UA"/>
        </w:rPr>
        <w:t>го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розвитку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території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Роменської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територіальної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громади (далі – Комплексного плану). Робоча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формується з представників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виконкому, бізнесових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кіл, громадських, релігійних та молодіжних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організацій, політичних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партій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різного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спрямування, фахівців з питань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планування</w:t>
      </w:r>
      <w:r w:rsidR="00AD3AF6" w:rsidRPr="0042241A">
        <w:rPr>
          <w:rFonts w:ascii="Times New Roman" w:hAnsi="Times New Roman"/>
          <w:lang w:val="uk-UA"/>
        </w:rPr>
        <w:t xml:space="preserve"> та </w:t>
      </w:r>
      <w:r w:rsidRPr="0042241A">
        <w:rPr>
          <w:rFonts w:ascii="Times New Roman" w:hAnsi="Times New Roman"/>
          <w:lang w:val="uk-UA"/>
        </w:rPr>
        <w:t>розвитку. Склад 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затверджується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виконавчим комітетом Роменської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міської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ради. Робоча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працює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постійно, на засадах повної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добровільності, самовідданості та безкорисливості. До складу Робочої</w:t>
      </w:r>
      <w:r w:rsidR="00AD3AF6" w:rsidRPr="0042241A">
        <w:rPr>
          <w:rFonts w:ascii="Times New Roman" w:hAnsi="Times New Roman"/>
          <w:lang w:val="uk-UA"/>
        </w:rPr>
        <w:t xml:space="preserve"> групи можуть </w:t>
      </w:r>
      <w:r w:rsidRPr="0042241A">
        <w:rPr>
          <w:rFonts w:ascii="Times New Roman" w:hAnsi="Times New Roman"/>
          <w:lang w:val="uk-UA"/>
        </w:rPr>
        <w:t>входити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робочі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підгрупи, комісії, фокусні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групи. Умови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їх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діяльності та склад визначаються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окремо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рішенням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 xml:space="preserve">групи.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b/>
          <w:lang w:val="uk-UA"/>
        </w:rPr>
      </w:pPr>
      <w:r w:rsidRPr="0042241A">
        <w:rPr>
          <w:rFonts w:ascii="Times New Roman" w:hAnsi="Times New Roman"/>
          <w:b/>
          <w:lang w:val="uk-UA"/>
        </w:rPr>
        <w:t>ІІ. Вимоги до персонального складу Робочої</w:t>
      </w:r>
      <w:r w:rsidR="00AD3AF6" w:rsidRPr="0042241A">
        <w:rPr>
          <w:rFonts w:ascii="Times New Roman" w:hAnsi="Times New Roman"/>
          <w:b/>
          <w:lang w:val="uk-UA"/>
        </w:rPr>
        <w:t xml:space="preserve"> </w:t>
      </w:r>
      <w:r w:rsidRPr="0042241A">
        <w:rPr>
          <w:rFonts w:ascii="Times New Roman" w:hAnsi="Times New Roman"/>
          <w:b/>
          <w:lang w:val="uk-UA"/>
        </w:rPr>
        <w:t>групи</w:t>
      </w:r>
    </w:p>
    <w:p w:rsidR="00EE3962" w:rsidRPr="0042241A" w:rsidRDefault="00EE3962" w:rsidP="001278D4">
      <w:pPr>
        <w:spacing w:line="276" w:lineRule="auto"/>
        <w:jc w:val="both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  <w:lang w:val="uk-UA"/>
        </w:rPr>
        <w:t xml:space="preserve"> - у персональному складі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групи з формування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завдання на розроблення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Комплексного плану частка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членів, що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представляють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сільські, селищні, міські ради та виконавчий орган відповідної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сільської, селищної, міської ради, не повинна перевищувати половину складу 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  <w:lang w:val="uk-UA"/>
        </w:rPr>
        <w:t>групи плюс одна особа;</w:t>
      </w:r>
    </w:p>
    <w:p w:rsidR="00EE3962" w:rsidRPr="0042241A" w:rsidRDefault="00EE3962" w:rsidP="001278D4">
      <w:pPr>
        <w:spacing w:line="276" w:lineRule="auto"/>
        <w:jc w:val="both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- повинно бути забезпечено участь у робочій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групі з формування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завдання на розроблення Комплексного плану принаймні одного представника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від кожного з населених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пунктів, розташованих на території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територіальної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громади, який не є співробітником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 xml:space="preserve">виконавчого органу; </w:t>
      </w:r>
    </w:p>
    <w:p w:rsidR="00EE3962" w:rsidRPr="0042241A" w:rsidRDefault="00EE3962" w:rsidP="001278D4">
      <w:pPr>
        <w:spacing w:line="276" w:lineRule="auto"/>
        <w:jc w:val="both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t>- допускається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представлення одним членом 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 з формування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завдання на розроблення Комплексного плану інтересів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кількох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суміжних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сіл та селищ територіальної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громади.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b/>
          <w:lang w:val="uk-UA"/>
        </w:rPr>
      </w:pPr>
      <w:r w:rsidRPr="0042241A">
        <w:rPr>
          <w:rFonts w:ascii="Times New Roman" w:hAnsi="Times New Roman"/>
          <w:b/>
          <w:lang w:val="uk-UA"/>
        </w:rPr>
        <w:t xml:space="preserve">ІІІ. Функції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  <w:lang w:val="uk-UA"/>
        </w:rPr>
        <w:t>Робоча група в процесі діяльності: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визначає загальні пріоритети просторового розвитку територіальної громади; </w:t>
      </w:r>
    </w:p>
    <w:p w:rsidR="008C1A4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визначає напрями і пріоритети своєї роботи;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розробляє план дій для реалізації комплексного плану просторового розвитку території територіальної громади;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визначає проблеми та можливості соціального та економічного розвитку громади;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визначає просторово-планувальну організацію території;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проводить аналіз сильних та слабких сторін, можливостей та загроз у розвитку громади;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визначає пріоритетні напрямки розвитку території громади; 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організовує розповсюдження плану дій груп та метою накопичення пропозицій щодо включення в комплексний план просторового розвитку території громади;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організовує роботу із засобами масової інформації;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розробляє положення про робочі підгрупи, комісії, фокусні групи та організовує їх роботу; 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затверджує теми соціальних досліджень;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залучає до роботи фахівців та спеціалістів з обговорюваних питань;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lastRenderedPageBreak/>
        <w:sym w:font="Symbol" w:char="F0B7"/>
      </w:r>
      <w:r w:rsidRPr="0042241A">
        <w:rPr>
          <w:rFonts w:ascii="Times New Roman" w:hAnsi="Times New Roman"/>
          <w:lang w:val="uk-UA"/>
        </w:rPr>
        <w:t xml:space="preserve"> 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затвердження. </w:t>
      </w:r>
    </w:p>
    <w:p w:rsidR="00EE3962" w:rsidRPr="0042241A" w:rsidRDefault="00E82734" w:rsidP="001278D4">
      <w:pPr>
        <w:spacing w:line="276" w:lineRule="auto"/>
        <w:rPr>
          <w:rFonts w:ascii="Times New Roman" w:hAnsi="Times New Roman"/>
          <w:b/>
          <w:lang w:val="uk-UA"/>
        </w:rPr>
      </w:pPr>
      <w:r w:rsidRPr="0042241A">
        <w:rPr>
          <w:rFonts w:ascii="Times New Roman" w:hAnsi="Times New Roman"/>
          <w:b/>
        </w:rPr>
        <w:t>IV. Повноваження</w:t>
      </w:r>
      <w:r w:rsidR="00AD3AF6" w:rsidRPr="0042241A">
        <w:rPr>
          <w:rFonts w:ascii="Times New Roman" w:hAnsi="Times New Roman"/>
          <w:b/>
          <w:lang w:val="uk-UA"/>
        </w:rPr>
        <w:t xml:space="preserve"> </w:t>
      </w:r>
      <w:r w:rsidR="00EE3962" w:rsidRPr="0042241A">
        <w:rPr>
          <w:rFonts w:ascii="Times New Roman" w:hAnsi="Times New Roman"/>
          <w:b/>
        </w:rPr>
        <w:t>Робочої</w:t>
      </w:r>
      <w:r w:rsidR="002A6672">
        <w:rPr>
          <w:rFonts w:ascii="Times New Roman" w:hAnsi="Times New Roman"/>
          <w:b/>
          <w:lang w:val="uk-UA"/>
        </w:rPr>
        <w:t xml:space="preserve"> </w:t>
      </w:r>
      <w:r w:rsidR="00EE3962" w:rsidRPr="0042241A">
        <w:rPr>
          <w:rFonts w:ascii="Times New Roman" w:hAnsi="Times New Roman"/>
          <w:b/>
        </w:rPr>
        <w:t>групи</w:t>
      </w:r>
    </w:p>
    <w:p w:rsidR="00EE3962" w:rsidRPr="0042241A" w:rsidRDefault="00EE3962" w:rsidP="001278D4">
      <w:pPr>
        <w:spacing w:line="276" w:lineRule="auto"/>
        <w:jc w:val="both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t>Організація</w:t>
      </w:r>
      <w:r w:rsidR="00AD3AF6" w:rsidRPr="0042241A">
        <w:rPr>
          <w:rFonts w:ascii="Times New Roman" w:hAnsi="Times New Roman"/>
          <w:lang w:val="uk-UA"/>
        </w:rPr>
        <w:t xml:space="preserve">  </w:t>
      </w:r>
      <w:r w:rsidRPr="0042241A">
        <w:rPr>
          <w:rFonts w:ascii="Times New Roman" w:hAnsi="Times New Roman"/>
        </w:rPr>
        <w:t>робот</w:t>
      </w:r>
      <w:r w:rsidR="00AD3AF6" w:rsidRPr="0042241A">
        <w:rPr>
          <w:rFonts w:ascii="Times New Roman" w:hAnsi="Times New Roman"/>
          <w:lang w:val="uk-UA"/>
        </w:rPr>
        <w:t xml:space="preserve">и </w:t>
      </w:r>
      <w:r w:rsidRPr="0042241A">
        <w:rPr>
          <w:rFonts w:ascii="Times New Roman" w:hAnsi="Times New Roman"/>
        </w:rPr>
        <w:t>Робочої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покладається на керівника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групи, його заступника та секретаря. Керівник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скликає та веде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засідання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групи, дає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доручення членам групи, представляє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групу у відносинах з іншими органами, об’єднаннями</w:t>
      </w:r>
      <w:r w:rsidR="00AD3AF6" w:rsidRPr="0042241A">
        <w:rPr>
          <w:rFonts w:ascii="Times New Roman" w:hAnsi="Times New Roman"/>
          <w:lang w:val="uk-UA"/>
        </w:rPr>
        <w:t xml:space="preserve">  </w:t>
      </w:r>
      <w:r w:rsidRPr="0042241A">
        <w:rPr>
          <w:rFonts w:ascii="Times New Roman" w:hAnsi="Times New Roman"/>
        </w:rPr>
        <w:t>громадян, підприємств, установ та організацій. Організовує роботу по реалізації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висновків та рекомендацій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групи. У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раз</w:t>
      </w:r>
      <w:r w:rsidR="00AD3AF6" w:rsidRPr="0042241A">
        <w:rPr>
          <w:rFonts w:ascii="Times New Roman" w:hAnsi="Times New Roman"/>
          <w:lang w:val="uk-UA"/>
        </w:rPr>
        <w:t xml:space="preserve">і </w:t>
      </w:r>
      <w:r w:rsidRPr="0042241A">
        <w:rPr>
          <w:rFonts w:ascii="Times New Roman" w:hAnsi="Times New Roman"/>
        </w:rPr>
        <w:t>відсутності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керівника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="002A6672">
        <w:rPr>
          <w:rFonts w:ascii="Times New Roman" w:hAnsi="Times New Roman"/>
        </w:rPr>
        <w:t>групи</w:t>
      </w:r>
      <w:r w:rsidR="00AD3AF6" w:rsidRPr="0042241A">
        <w:rPr>
          <w:rFonts w:ascii="Times New Roman" w:hAnsi="Times New Roman"/>
          <w:lang w:val="uk-UA"/>
        </w:rPr>
        <w:t xml:space="preserve"> а</w:t>
      </w:r>
      <w:r w:rsidRPr="0042241A">
        <w:rPr>
          <w:rFonts w:ascii="Times New Roman" w:hAnsi="Times New Roman"/>
        </w:rPr>
        <w:t>бо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неможливості ним виконувати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своїх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повноважень, головні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його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функції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здійснює заступник керівника, або один із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його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помічників. Засідання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робочоїг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рупи є правомочним, якщо в роботі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бере участь не менш як половина від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загального складу групи. За результатами розгляду і вивчення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питань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група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готує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висновки і рекомендації. Висновки і рекомендації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Робочою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групою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приймаються за взаємною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згодою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членів</w:t>
      </w:r>
      <w:r w:rsidR="00AD3AF6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 /консенсусом/, які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беруть участь у засіданні, і підписуються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керівником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групи, а у разі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його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відсутності – заступником голови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групи, або одним із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помічників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керівника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2A6672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групи. Протокол засідань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підписується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керівником та секретарем групи.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  <w:lang w:val="uk-UA"/>
        </w:rPr>
        <w:t xml:space="preserve"> Робоча група має право: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отримувати інформацію, необхідну для розробки Комплексного плану просторового розвитку території Роменської територіальної громади, в організаціях, установах громади, незалежно від їх відомчого підпорядкування, форми власності та господарювання;</w:t>
      </w:r>
    </w:p>
    <w:p w:rsidR="00EE3962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проводити опитування громадян чи проводити іншу діяльність до вивчення громадської думки щодо Комплексного плану;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проводити роз’яснювальну роботу серед жителів громади з питань розробки і втілення Комплексного плану та значення його необхідності; 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lang w:val="uk-UA"/>
        </w:rPr>
      </w:pPr>
      <w:r w:rsidRPr="0042241A">
        <w:rPr>
          <w:rFonts w:ascii="Times New Roman" w:hAnsi="Times New Roman"/>
        </w:rPr>
        <w:sym w:font="Symbol" w:char="F0B7"/>
      </w:r>
      <w:r w:rsidRPr="0042241A">
        <w:rPr>
          <w:rFonts w:ascii="Times New Roman" w:hAnsi="Times New Roman"/>
          <w:lang w:val="uk-UA"/>
        </w:rPr>
        <w:t xml:space="preserve"> брати участь у підготовці і проведенні громадських слухань щодо Комплексного плану. </w:t>
      </w:r>
    </w:p>
    <w:p w:rsidR="00E82734" w:rsidRPr="0042241A" w:rsidRDefault="00EE3962" w:rsidP="001278D4">
      <w:pPr>
        <w:spacing w:line="276" w:lineRule="auto"/>
        <w:rPr>
          <w:rFonts w:ascii="Times New Roman" w:hAnsi="Times New Roman"/>
          <w:b/>
          <w:lang w:val="uk-UA"/>
        </w:rPr>
      </w:pPr>
      <w:r w:rsidRPr="0042241A">
        <w:rPr>
          <w:rFonts w:ascii="Times New Roman" w:hAnsi="Times New Roman"/>
          <w:b/>
        </w:rPr>
        <w:t>V</w:t>
      </w:r>
      <w:r w:rsidR="00E82734" w:rsidRPr="0042241A">
        <w:rPr>
          <w:rFonts w:ascii="Times New Roman" w:hAnsi="Times New Roman"/>
          <w:b/>
          <w:lang w:val="uk-UA"/>
        </w:rPr>
        <w:t>. Обов’язки</w:t>
      </w:r>
      <w:r w:rsidRPr="0042241A">
        <w:rPr>
          <w:rFonts w:ascii="Times New Roman" w:hAnsi="Times New Roman"/>
          <w:b/>
          <w:lang w:val="uk-UA"/>
        </w:rPr>
        <w:t xml:space="preserve"> Робочої групи </w:t>
      </w:r>
    </w:p>
    <w:p w:rsidR="00EF4ADC" w:rsidRPr="0042241A" w:rsidRDefault="00EE3962" w:rsidP="001278D4">
      <w:pPr>
        <w:spacing w:line="276" w:lineRule="auto"/>
        <w:rPr>
          <w:lang w:val="uk-UA"/>
        </w:rPr>
      </w:pPr>
      <w:r w:rsidRPr="0042241A">
        <w:rPr>
          <w:rFonts w:ascii="Times New Roman" w:hAnsi="Times New Roman"/>
        </w:rPr>
        <w:t>Члени Робочої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виконують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доручення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керівника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робочої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 в межах завдань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Комплексного плану. Члени Робочої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групи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несуть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особисту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відповідальність за достовірне і своєчасне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опрацювання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отриманих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інформаційних та розрахункових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документів і матеріалів, що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стосуються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виконання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завдань</w:t>
      </w:r>
      <w:r w:rsidR="00991948" w:rsidRPr="0042241A">
        <w:rPr>
          <w:rFonts w:ascii="Times New Roman" w:hAnsi="Times New Roman"/>
          <w:lang w:val="uk-UA"/>
        </w:rPr>
        <w:t xml:space="preserve"> </w:t>
      </w:r>
      <w:r w:rsidRPr="0042241A">
        <w:rPr>
          <w:rFonts w:ascii="Times New Roman" w:hAnsi="Times New Roman"/>
        </w:rPr>
        <w:t>щодо Комплексного плану</w:t>
      </w:r>
      <w:r w:rsidRPr="0042241A">
        <w:t>.</w:t>
      </w:r>
    </w:p>
    <w:p w:rsidR="005207FB" w:rsidRPr="0042241A" w:rsidRDefault="005207FB" w:rsidP="008C1A42">
      <w:pPr>
        <w:spacing w:line="276" w:lineRule="auto"/>
        <w:rPr>
          <w:rFonts w:ascii="Times New Roman" w:hAnsi="Times New Roman"/>
          <w:b/>
          <w:lang w:val="uk-UA"/>
        </w:rPr>
      </w:pPr>
    </w:p>
    <w:p w:rsidR="005207FB" w:rsidRPr="0042241A" w:rsidRDefault="005207FB" w:rsidP="008C1A42">
      <w:pPr>
        <w:spacing w:line="276" w:lineRule="auto"/>
        <w:rPr>
          <w:rFonts w:ascii="Times New Roman" w:hAnsi="Times New Roman"/>
          <w:b/>
          <w:lang w:val="uk-UA"/>
        </w:rPr>
      </w:pPr>
    </w:p>
    <w:p w:rsidR="00312425" w:rsidRPr="0042241A" w:rsidRDefault="008C1A42" w:rsidP="008C1A42">
      <w:pPr>
        <w:spacing w:line="276" w:lineRule="auto"/>
        <w:rPr>
          <w:rFonts w:ascii="Times New Roman" w:hAnsi="Times New Roman"/>
          <w:b/>
          <w:lang w:val="uk-UA"/>
        </w:rPr>
      </w:pPr>
      <w:r w:rsidRPr="0042241A">
        <w:rPr>
          <w:rFonts w:ascii="Times New Roman" w:hAnsi="Times New Roman"/>
          <w:b/>
          <w:lang w:val="uk-UA"/>
        </w:rPr>
        <w:t>Керуюча справами виконкому                                                Наталія МОСКАЛЕНКО</w:t>
      </w:r>
    </w:p>
    <w:p w:rsidR="00312425" w:rsidRPr="0042241A" w:rsidRDefault="00312425">
      <w:pPr>
        <w:rPr>
          <w:lang w:val="uk-UA"/>
        </w:rPr>
      </w:pPr>
    </w:p>
    <w:p w:rsidR="00FF60A4" w:rsidRPr="0042241A" w:rsidRDefault="00FF60A4">
      <w:pPr>
        <w:rPr>
          <w:rFonts w:ascii="Times New Roman" w:hAnsi="Times New Roman"/>
          <w:b/>
        </w:rPr>
      </w:pPr>
      <w:r w:rsidRPr="0042241A">
        <w:rPr>
          <w:rFonts w:ascii="Times New Roman" w:hAnsi="Times New Roman"/>
          <w:b/>
        </w:rPr>
        <w:br w:type="page"/>
      </w:r>
    </w:p>
    <w:p w:rsidR="00FF60A4" w:rsidRPr="00381901" w:rsidRDefault="00FF60A4" w:rsidP="00FF60A4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</w:rPr>
        <w:lastRenderedPageBreak/>
        <w:t>Додаток</w:t>
      </w:r>
      <w:r w:rsidRPr="00381901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2</w:t>
      </w:r>
    </w:p>
    <w:p w:rsidR="00FF60A4" w:rsidRPr="00381901" w:rsidRDefault="00FF60A4" w:rsidP="00FF60A4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  <w:lang w:val="uk-UA"/>
        </w:rPr>
        <w:t xml:space="preserve">до рішення </w:t>
      </w:r>
      <w:r>
        <w:rPr>
          <w:rFonts w:ascii="Times New Roman" w:hAnsi="Times New Roman"/>
          <w:b/>
          <w:lang w:val="uk-UA"/>
        </w:rPr>
        <w:t>виконкому</w:t>
      </w:r>
      <w:r w:rsidRPr="00381901">
        <w:rPr>
          <w:rFonts w:ascii="Times New Roman" w:hAnsi="Times New Roman"/>
          <w:b/>
          <w:lang w:val="uk-UA"/>
        </w:rPr>
        <w:t xml:space="preserve"> </w:t>
      </w:r>
    </w:p>
    <w:p w:rsidR="00FF60A4" w:rsidRPr="00381901" w:rsidRDefault="00FF60A4" w:rsidP="00FF60A4">
      <w:pPr>
        <w:ind w:left="6521" w:firstLine="425"/>
        <w:rPr>
          <w:rFonts w:ascii="Times New Roman" w:hAnsi="Times New Roman"/>
          <w:b/>
          <w:lang w:val="uk-UA"/>
        </w:rPr>
      </w:pPr>
      <w:r w:rsidRPr="00381901">
        <w:rPr>
          <w:rFonts w:ascii="Times New Roman" w:hAnsi="Times New Roman"/>
          <w:b/>
          <w:lang w:val="uk-UA"/>
        </w:rPr>
        <w:t>від 20.07.2022 № _____</w:t>
      </w:r>
    </w:p>
    <w:p w:rsidR="001278D4" w:rsidRPr="001278D4" w:rsidRDefault="001278D4" w:rsidP="001278D4">
      <w:pPr>
        <w:jc w:val="center"/>
        <w:rPr>
          <w:rFonts w:ascii="Times New Roman" w:eastAsia="Times New Roman" w:hAnsi="Times New Roman"/>
          <w:lang w:val="uk-UA"/>
        </w:rPr>
      </w:pPr>
    </w:p>
    <w:p w:rsidR="001278D4" w:rsidRPr="001278D4" w:rsidRDefault="001278D4" w:rsidP="001278D4">
      <w:pPr>
        <w:jc w:val="center"/>
        <w:rPr>
          <w:rFonts w:ascii="Times New Roman" w:eastAsia="Times New Roman" w:hAnsi="Times New Roman"/>
          <w:b/>
          <w:lang w:val="uk-UA"/>
        </w:rPr>
      </w:pPr>
      <w:r w:rsidRPr="001278D4">
        <w:rPr>
          <w:rFonts w:ascii="Times New Roman" w:eastAsia="Times New Roman" w:hAnsi="Times New Roman"/>
          <w:b/>
          <w:lang w:val="uk-UA"/>
        </w:rPr>
        <w:t xml:space="preserve">Склад </w:t>
      </w:r>
    </w:p>
    <w:p w:rsidR="001278D4" w:rsidRPr="001278D4" w:rsidRDefault="001278D4" w:rsidP="001278D4">
      <w:pPr>
        <w:jc w:val="center"/>
        <w:rPr>
          <w:rFonts w:ascii="Times New Roman" w:eastAsia="Times New Roman" w:hAnsi="Times New Roman"/>
          <w:b/>
          <w:lang w:val="uk-UA"/>
        </w:rPr>
      </w:pPr>
      <w:r w:rsidRPr="001278D4">
        <w:rPr>
          <w:rFonts w:ascii="Times New Roman" w:eastAsia="Times New Roman" w:hAnsi="Times New Roman"/>
          <w:b/>
          <w:lang w:val="uk-UA"/>
        </w:rPr>
        <w:t>робочої групи по підготовці завдання до комплексного плану просторового розвитку території Роменської міської територіальної громади</w:t>
      </w:r>
    </w:p>
    <w:p w:rsidR="001278D4" w:rsidRPr="001278D4" w:rsidRDefault="001278D4" w:rsidP="001278D4">
      <w:pPr>
        <w:rPr>
          <w:rFonts w:ascii="Times New Roman" w:eastAsia="Times New Roman" w:hAnsi="Times New Roman"/>
          <w:b/>
          <w:lang w:val="uk-UA"/>
        </w:rPr>
      </w:pPr>
    </w:p>
    <w:p w:rsidR="001278D4" w:rsidRPr="001278D4" w:rsidRDefault="001278D4" w:rsidP="001278D4">
      <w:pPr>
        <w:rPr>
          <w:rFonts w:ascii="Times New Roman" w:eastAsia="Times New Roman" w:hAnsi="Times New Roman"/>
          <w:b/>
          <w:lang w:val="uk-UA"/>
        </w:rPr>
      </w:pPr>
    </w:p>
    <w:p w:rsidR="00796A12" w:rsidRPr="0042241A" w:rsidRDefault="00393A93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Суходольський Владислав Васильович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-</w:t>
      </w:r>
      <w:r w:rsidR="001278D4" w:rsidRPr="0042241A">
        <w:rPr>
          <w:rFonts w:ascii="Times New Roman" w:eastAsia="Times New Roman" w:hAnsi="Times New Roman"/>
          <w:lang w:val="uk-UA"/>
        </w:rPr>
        <w:t xml:space="preserve"> </w:t>
      </w:r>
      <w:r w:rsidR="00991948" w:rsidRPr="0042241A">
        <w:rPr>
          <w:rFonts w:ascii="Times New Roman" w:eastAsia="Times New Roman" w:hAnsi="Times New Roman"/>
          <w:lang w:val="uk-UA"/>
        </w:rPr>
        <w:t>голова робочої групи,</w:t>
      </w:r>
      <w:r w:rsidR="00796A12" w:rsidRPr="0042241A">
        <w:rPr>
          <w:rFonts w:ascii="Times New Roman" w:eastAsia="Times New Roman" w:hAnsi="Times New Roman"/>
          <w:lang w:val="uk-UA"/>
        </w:rPr>
        <w:t xml:space="preserve"> </w:t>
      </w:r>
      <w:r w:rsidR="001278D4" w:rsidRPr="0042241A">
        <w:rPr>
          <w:rFonts w:ascii="Times New Roman" w:eastAsia="Times New Roman" w:hAnsi="Times New Roman"/>
          <w:lang w:val="uk-UA"/>
        </w:rPr>
        <w:t xml:space="preserve">заступник </w:t>
      </w:r>
    </w:p>
    <w:p w:rsidR="00991948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</w:t>
      </w:r>
      <w:r w:rsidR="001278D4" w:rsidRPr="0042241A">
        <w:rPr>
          <w:rFonts w:ascii="Times New Roman" w:eastAsia="Times New Roman" w:hAnsi="Times New Roman"/>
          <w:lang w:val="uk-UA"/>
        </w:rPr>
        <w:t>міського голови</w:t>
      </w:r>
    </w:p>
    <w:p w:rsidR="00796A12" w:rsidRPr="0042241A" w:rsidRDefault="00393A93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Марюха Василь Іванович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                -</w:t>
      </w:r>
      <w:r w:rsidR="00991948" w:rsidRPr="0042241A">
        <w:rPr>
          <w:rFonts w:ascii="Times New Roman" w:eastAsia="Times New Roman" w:hAnsi="Times New Roman"/>
          <w:lang w:val="uk-UA"/>
        </w:rPr>
        <w:t xml:space="preserve"> заступник голови робочої групи,</w:t>
      </w:r>
    </w:p>
    <w:p w:rsidR="001278D4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</w:t>
      </w:r>
      <w:r w:rsidR="00991948" w:rsidRPr="0042241A">
        <w:rPr>
          <w:rFonts w:ascii="Times New Roman" w:eastAsia="Times New Roman" w:hAnsi="Times New Roman"/>
          <w:lang w:val="uk-UA"/>
        </w:rPr>
        <w:t>заступник міського голови</w:t>
      </w:r>
    </w:p>
    <w:p w:rsidR="00796A12" w:rsidRPr="0042241A" w:rsidRDefault="00796A12" w:rsidP="00083BE7">
      <w:pPr>
        <w:spacing w:line="276" w:lineRule="auto"/>
        <w:ind w:left="5529" w:hanging="5529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Орлов Евгеній Борисович                                             - секретар робо</w:t>
      </w:r>
      <w:r w:rsidR="0042241A">
        <w:rPr>
          <w:rFonts w:ascii="Times New Roman" w:eastAsia="Times New Roman" w:hAnsi="Times New Roman"/>
          <w:lang w:val="uk-UA"/>
        </w:rPr>
        <w:t>чо</w:t>
      </w:r>
      <w:r w:rsidRPr="0042241A">
        <w:rPr>
          <w:rFonts w:ascii="Times New Roman" w:eastAsia="Times New Roman" w:hAnsi="Times New Roman"/>
          <w:lang w:val="uk-UA"/>
        </w:rPr>
        <w:t xml:space="preserve">ї групи, завідувач </w:t>
      </w:r>
      <w:r w:rsidR="002A6672">
        <w:rPr>
          <w:rFonts w:ascii="Times New Roman" w:eastAsia="Times New Roman" w:hAnsi="Times New Roman"/>
          <w:lang w:val="uk-UA"/>
        </w:rPr>
        <w:t xml:space="preserve">                                                                     </w:t>
      </w:r>
      <w:r w:rsidR="00083BE7">
        <w:rPr>
          <w:rFonts w:ascii="Times New Roman" w:eastAsia="Times New Roman" w:hAnsi="Times New Roman"/>
          <w:lang w:val="uk-UA"/>
        </w:rPr>
        <w:t xml:space="preserve">                         сектору </w:t>
      </w:r>
      <w:r w:rsidRPr="0042241A">
        <w:rPr>
          <w:rFonts w:ascii="Times New Roman" w:eastAsia="Times New Roman" w:hAnsi="Times New Roman"/>
          <w:lang w:val="uk-UA"/>
        </w:rPr>
        <w:t>містобудівного кадастру відділу</w:t>
      </w:r>
      <w:r w:rsidR="00083BE7">
        <w:rPr>
          <w:rFonts w:ascii="Times New Roman" w:eastAsia="Times New Roman" w:hAnsi="Times New Roman"/>
          <w:lang w:val="uk-UA"/>
        </w:rPr>
        <w:t xml:space="preserve"> містобудування</w:t>
      </w:r>
      <w:r w:rsidRPr="0042241A">
        <w:rPr>
          <w:rFonts w:ascii="Times New Roman" w:eastAsia="Times New Roman" w:hAnsi="Times New Roman"/>
          <w:lang w:val="uk-UA"/>
        </w:rPr>
        <w:t xml:space="preserve"> та архітектури</w:t>
      </w:r>
    </w:p>
    <w:p w:rsidR="00864462" w:rsidRPr="0042241A" w:rsidRDefault="00864462" w:rsidP="001278D4">
      <w:pPr>
        <w:spacing w:line="276" w:lineRule="auto"/>
        <w:rPr>
          <w:rFonts w:ascii="Times New Roman" w:eastAsia="Times New Roman" w:hAnsi="Times New Roman"/>
          <w:lang w:val="uk-UA"/>
        </w:rPr>
      </w:pPr>
    </w:p>
    <w:p w:rsidR="001278D4" w:rsidRPr="0042241A" w:rsidRDefault="001278D4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Члени робочої групи:</w:t>
      </w:r>
    </w:p>
    <w:p w:rsidR="00864462" w:rsidRPr="0042241A" w:rsidRDefault="00864462" w:rsidP="00991948">
      <w:pPr>
        <w:spacing w:line="276" w:lineRule="auto"/>
        <w:rPr>
          <w:rFonts w:ascii="Times New Roman" w:eastAsia="Times New Roman" w:hAnsi="Times New Roman"/>
          <w:lang w:val="uk-UA"/>
        </w:rPr>
      </w:pPr>
    </w:p>
    <w:p w:rsidR="00991948" w:rsidRPr="0042241A" w:rsidRDefault="00991948" w:rsidP="00991948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Гребенюк Олена Петрівна                  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- </w:t>
      </w:r>
      <w:r w:rsidR="00C526A2">
        <w:rPr>
          <w:rFonts w:ascii="Times New Roman" w:eastAsia="Times New Roman" w:hAnsi="Times New Roman"/>
          <w:lang w:val="uk-UA"/>
        </w:rPr>
        <w:t xml:space="preserve"> начальник</w:t>
      </w:r>
      <w:r w:rsidR="00796A12" w:rsidRPr="0042241A">
        <w:rPr>
          <w:rFonts w:ascii="Times New Roman" w:eastAsia="Times New Roman" w:hAnsi="Times New Roman"/>
          <w:lang w:val="uk-UA"/>
        </w:rPr>
        <w:t xml:space="preserve"> УЖКГ</w:t>
      </w:r>
    </w:p>
    <w:p w:rsidR="00991948" w:rsidRPr="0042241A" w:rsidRDefault="00991948" w:rsidP="00991948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Зубан Яків Іванович                                                     -  голова депутатської комісії</w:t>
      </w:r>
    </w:p>
    <w:p w:rsidR="00991948" w:rsidRPr="0042241A" w:rsidRDefault="00991948" w:rsidP="00991948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Лузан Євгеній Станіславович.      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</w:t>
      </w:r>
      <w:r w:rsidRPr="0042241A">
        <w:rPr>
          <w:rFonts w:ascii="Times New Roman" w:eastAsia="Times New Roman" w:hAnsi="Times New Roman"/>
          <w:lang w:val="uk-UA"/>
        </w:rPr>
        <w:t>- голова депутатської комісії</w:t>
      </w:r>
    </w:p>
    <w:p w:rsidR="00796A12" w:rsidRPr="0042241A" w:rsidRDefault="00991948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Литвиненко Юрій Анатолійович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  </w:t>
      </w:r>
      <w:r w:rsidR="00FD63BF">
        <w:rPr>
          <w:rFonts w:ascii="Times New Roman" w:eastAsia="Times New Roman" w:hAnsi="Times New Roman"/>
          <w:lang w:val="uk-UA"/>
        </w:rPr>
        <w:t>-</w:t>
      </w:r>
      <w:r w:rsidRPr="0042241A">
        <w:rPr>
          <w:rFonts w:ascii="Times New Roman" w:eastAsia="Times New Roman" w:hAnsi="Times New Roman"/>
          <w:lang w:val="uk-UA"/>
        </w:rPr>
        <w:t xml:space="preserve"> начальник відділу містобудування та </w:t>
      </w:r>
    </w:p>
    <w:p w:rsidR="00991948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</w:t>
      </w:r>
      <w:r w:rsidR="00991948" w:rsidRPr="0042241A">
        <w:rPr>
          <w:rFonts w:ascii="Times New Roman" w:eastAsia="Times New Roman" w:hAnsi="Times New Roman"/>
          <w:lang w:val="uk-UA"/>
        </w:rPr>
        <w:t>архітектури</w:t>
      </w:r>
    </w:p>
    <w:p w:rsidR="00796A12" w:rsidRPr="0042241A" w:rsidRDefault="00991948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Перезва Андрій Володимирович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   </w:t>
      </w:r>
      <w:r w:rsidRPr="0042241A">
        <w:rPr>
          <w:rFonts w:ascii="Times New Roman" w:eastAsia="Times New Roman" w:hAnsi="Times New Roman"/>
          <w:lang w:val="uk-UA"/>
        </w:rPr>
        <w:t xml:space="preserve">- голова спілки підприємців, депутат </w:t>
      </w:r>
    </w:p>
    <w:p w:rsidR="001278D4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міської ради</w:t>
      </w:r>
    </w:p>
    <w:p w:rsidR="00796A12" w:rsidRPr="0042241A" w:rsidRDefault="00312425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Школяренко Едуард Тімурович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    -</w:t>
      </w:r>
      <w:r w:rsidRPr="0042241A">
        <w:rPr>
          <w:rFonts w:ascii="Times New Roman" w:eastAsia="Times New Roman" w:hAnsi="Times New Roman"/>
          <w:lang w:val="uk-UA"/>
        </w:rPr>
        <w:t xml:space="preserve"> головний спеціаліст відділу земельних</w:t>
      </w:r>
    </w:p>
    <w:p w:rsidR="00991948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ресурсів</w:t>
      </w:r>
    </w:p>
    <w:p w:rsidR="00796A12" w:rsidRPr="0042241A" w:rsidRDefault="00996FBC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Янчук Юлія Олександрівна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                </w:t>
      </w:r>
      <w:r w:rsidRPr="0042241A">
        <w:rPr>
          <w:rFonts w:ascii="Times New Roman" w:eastAsia="Times New Roman" w:hAnsi="Times New Roman"/>
          <w:lang w:val="uk-UA"/>
        </w:rPr>
        <w:t>- начальник управління економічного</w:t>
      </w:r>
    </w:p>
    <w:p w:rsidR="00996FBC" w:rsidRPr="0042241A" w:rsidRDefault="00796A12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</w:t>
      </w:r>
      <w:r w:rsidR="00996FBC" w:rsidRPr="0042241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 xml:space="preserve"> </w:t>
      </w:r>
      <w:r w:rsidR="00996FBC" w:rsidRPr="0042241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 xml:space="preserve"> </w:t>
      </w:r>
      <w:r w:rsidR="00FD63BF">
        <w:rPr>
          <w:rFonts w:ascii="Times New Roman" w:eastAsia="Times New Roman" w:hAnsi="Times New Roman"/>
          <w:lang w:val="uk-UA"/>
        </w:rPr>
        <w:t>розвитку</w:t>
      </w:r>
    </w:p>
    <w:p w:rsidR="001278D4" w:rsidRPr="0042241A" w:rsidRDefault="00393A93" w:rsidP="00991948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 </w:t>
      </w:r>
    </w:p>
    <w:p w:rsidR="001278D4" w:rsidRPr="0042241A" w:rsidRDefault="00E3712F" w:rsidP="001278D4">
      <w:pPr>
        <w:spacing w:line="276" w:lineRule="auto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Члени р</w:t>
      </w:r>
      <w:r w:rsidR="00816E0B" w:rsidRPr="0042241A">
        <w:rPr>
          <w:rFonts w:ascii="Times New Roman" w:eastAsia="Times New Roman" w:hAnsi="Times New Roman"/>
          <w:lang w:val="uk-UA"/>
        </w:rPr>
        <w:t>обочої групи за поданими заявами,</w:t>
      </w:r>
      <w:r w:rsidR="00796A12" w:rsidRPr="0042241A">
        <w:rPr>
          <w:rFonts w:ascii="Times New Roman" w:eastAsia="Times New Roman" w:hAnsi="Times New Roman"/>
          <w:lang w:val="uk-UA"/>
        </w:rPr>
        <w:t xml:space="preserve"> </w:t>
      </w:r>
      <w:r w:rsidR="00816E0B" w:rsidRPr="0042241A">
        <w:rPr>
          <w:rFonts w:ascii="Times New Roman" w:eastAsia="Times New Roman" w:hAnsi="Times New Roman"/>
          <w:lang w:val="uk-UA"/>
        </w:rPr>
        <w:t>які</w:t>
      </w:r>
      <w:r w:rsidR="007462A8" w:rsidRPr="0042241A">
        <w:rPr>
          <w:rFonts w:ascii="Times New Roman" w:eastAsia="Times New Roman" w:hAnsi="Times New Roman"/>
          <w:lang w:val="uk-UA"/>
        </w:rPr>
        <w:t xml:space="preserve"> представляють суміжні населені пункти;</w:t>
      </w:r>
    </w:p>
    <w:p w:rsidR="00303E27" w:rsidRPr="0042241A" w:rsidRDefault="00303E27" w:rsidP="001278D4">
      <w:pPr>
        <w:spacing w:line="276" w:lineRule="auto"/>
        <w:rPr>
          <w:rFonts w:ascii="Times New Roman" w:eastAsia="Times New Roman" w:hAnsi="Times New Roman"/>
          <w:lang w:val="uk-UA"/>
        </w:rPr>
      </w:pPr>
    </w:p>
    <w:p w:rsidR="00864462" w:rsidRPr="0042241A" w:rsidRDefault="00864462" w:rsidP="001F05AA">
      <w:pPr>
        <w:spacing w:line="276" w:lineRule="auto"/>
        <w:jc w:val="both"/>
        <w:rPr>
          <w:rFonts w:ascii="Times New Roman" w:eastAsia="Calibri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Ганзін Василь Іванович                       </w:t>
      </w:r>
      <w:r w:rsidR="00796A12" w:rsidRPr="0042241A">
        <w:rPr>
          <w:rFonts w:ascii="Times New Roman" w:eastAsia="Times New Roman" w:hAnsi="Times New Roman"/>
          <w:lang w:val="uk-UA"/>
        </w:rPr>
        <w:t xml:space="preserve">                        </w:t>
      </w:r>
      <w:r w:rsidR="002D7EA6">
        <w:rPr>
          <w:rFonts w:ascii="Times New Roman" w:eastAsia="Times New Roman" w:hAnsi="Times New Roman"/>
          <w:lang w:val="uk-UA"/>
        </w:rPr>
        <w:t xml:space="preserve">  </w:t>
      </w:r>
      <w:r w:rsidR="00796A12" w:rsidRPr="0042241A">
        <w:rPr>
          <w:rFonts w:ascii="Times New Roman" w:eastAsia="Times New Roman" w:hAnsi="Times New Roman"/>
          <w:lang w:val="uk-UA"/>
        </w:rPr>
        <w:t xml:space="preserve"> -  </w:t>
      </w:r>
      <w:r w:rsidRPr="0042241A">
        <w:rPr>
          <w:rFonts w:ascii="Times New Roman" w:eastAsia="Times New Roman" w:hAnsi="Times New Roman"/>
          <w:lang w:val="uk-UA"/>
        </w:rPr>
        <w:t>с.</w:t>
      </w:r>
      <w:r w:rsidR="00083BE7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>Коржі</w:t>
      </w:r>
      <w:r w:rsidR="00796A12" w:rsidRPr="0042241A">
        <w:rPr>
          <w:rFonts w:ascii="Times New Roman" w:eastAsia="Times New Roman" w:hAnsi="Times New Roman"/>
          <w:lang w:val="uk-UA"/>
        </w:rPr>
        <w:t xml:space="preserve"> </w:t>
      </w:r>
    </w:p>
    <w:p w:rsidR="00C90DB7" w:rsidRPr="0042241A" w:rsidRDefault="002C2DCB" w:rsidP="001F05AA">
      <w:pPr>
        <w:spacing w:line="276" w:lineRule="auto"/>
        <w:jc w:val="both"/>
        <w:rPr>
          <w:rFonts w:ascii="Times New Roman" w:eastAsia="Calibri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Ковган Василь Андрійович            </w:t>
      </w:r>
      <w:r w:rsidR="00C90DB7" w:rsidRPr="0042241A">
        <w:rPr>
          <w:rFonts w:ascii="Times New Roman" w:eastAsia="Times New Roman" w:hAnsi="Times New Roman"/>
          <w:lang w:val="uk-UA"/>
        </w:rPr>
        <w:t xml:space="preserve">                             </w:t>
      </w:r>
      <w:r w:rsidR="002D7EA6">
        <w:rPr>
          <w:rFonts w:ascii="Times New Roman" w:eastAsia="Times New Roman" w:hAnsi="Times New Roman"/>
          <w:lang w:val="uk-UA"/>
        </w:rPr>
        <w:t xml:space="preserve">  </w:t>
      </w:r>
      <w:r w:rsidR="00C90DB7" w:rsidRPr="0042241A">
        <w:rPr>
          <w:rFonts w:ascii="Times New Roman" w:eastAsia="Times New Roman" w:hAnsi="Times New Roman"/>
          <w:lang w:val="uk-UA"/>
        </w:rPr>
        <w:t xml:space="preserve"> </w:t>
      </w:r>
      <w:r w:rsidR="00083BE7">
        <w:rPr>
          <w:rFonts w:ascii="Times New Roman" w:eastAsia="Times New Roman" w:hAnsi="Times New Roman"/>
          <w:lang w:val="uk-UA"/>
        </w:rPr>
        <w:t>-</w:t>
      </w:r>
      <w:r w:rsidRPr="0042241A">
        <w:rPr>
          <w:rFonts w:ascii="Times New Roman" w:eastAsia="Times New Roman" w:hAnsi="Times New Roman"/>
          <w:lang w:val="uk-UA"/>
        </w:rPr>
        <w:t xml:space="preserve"> с</w:t>
      </w:r>
      <w:r w:rsidR="00864462" w:rsidRPr="0042241A">
        <w:rPr>
          <w:rFonts w:ascii="Times New Roman" w:eastAsia="Times New Roman" w:hAnsi="Times New Roman"/>
          <w:lang w:val="uk-UA"/>
        </w:rPr>
        <w:t>.</w:t>
      </w:r>
      <w:r w:rsidRPr="0042241A">
        <w:rPr>
          <w:rFonts w:ascii="Times New Roman" w:eastAsia="Times New Roman" w:hAnsi="Times New Roman"/>
          <w:lang w:val="uk-UA"/>
        </w:rPr>
        <w:t xml:space="preserve"> </w:t>
      </w:r>
      <w:r w:rsidR="00864462" w:rsidRPr="0042241A">
        <w:rPr>
          <w:rFonts w:ascii="Times New Roman" w:eastAsia="Times New Roman" w:hAnsi="Times New Roman"/>
          <w:lang w:val="uk-UA"/>
        </w:rPr>
        <w:t>Миколаївка</w:t>
      </w:r>
      <w:r w:rsidRPr="0042241A">
        <w:rPr>
          <w:rFonts w:ascii="Times New Roman" w:eastAsia="Times New Roman" w:hAnsi="Times New Roman"/>
          <w:lang w:val="uk-UA"/>
        </w:rPr>
        <w:t xml:space="preserve"> </w:t>
      </w:r>
    </w:p>
    <w:p w:rsidR="002C2DCB" w:rsidRPr="0042241A" w:rsidRDefault="00864462" w:rsidP="001F05AA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Макаренко Олександр Миколайович      </w:t>
      </w:r>
      <w:r w:rsidR="00303E27" w:rsidRPr="0042241A">
        <w:rPr>
          <w:rFonts w:ascii="Times New Roman" w:eastAsia="Times New Roman" w:hAnsi="Times New Roman"/>
          <w:lang w:val="uk-UA"/>
        </w:rPr>
        <w:t xml:space="preserve">                   </w:t>
      </w:r>
      <w:r w:rsidR="002D7EA6">
        <w:rPr>
          <w:rFonts w:ascii="Times New Roman" w:eastAsia="Times New Roman" w:hAnsi="Times New Roman"/>
          <w:lang w:val="uk-UA"/>
        </w:rPr>
        <w:t xml:space="preserve"> </w:t>
      </w:r>
      <w:r w:rsidR="002C2DCB" w:rsidRPr="0042241A">
        <w:rPr>
          <w:rFonts w:ascii="Times New Roman" w:eastAsia="Times New Roman" w:hAnsi="Times New Roman"/>
          <w:lang w:val="uk-UA"/>
        </w:rPr>
        <w:t xml:space="preserve"> - м. Ромни </w:t>
      </w:r>
    </w:p>
    <w:p w:rsidR="00864462" w:rsidRDefault="00864462" w:rsidP="001F05AA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Міщенко Олексій Іванович </w:t>
      </w:r>
      <w:r w:rsidR="002C2DCB" w:rsidRPr="0042241A">
        <w:rPr>
          <w:rFonts w:ascii="Times New Roman" w:eastAsia="Times New Roman" w:hAnsi="Times New Roman"/>
          <w:lang w:val="uk-UA"/>
        </w:rPr>
        <w:t xml:space="preserve">                                      </w:t>
      </w:r>
      <w:r w:rsidR="001F05AA">
        <w:rPr>
          <w:rFonts w:ascii="Times New Roman" w:eastAsia="Times New Roman" w:hAnsi="Times New Roman"/>
          <w:lang w:val="uk-UA"/>
        </w:rPr>
        <w:t xml:space="preserve">  </w:t>
      </w:r>
      <w:r w:rsidR="002D7EA6">
        <w:rPr>
          <w:rFonts w:ascii="Times New Roman" w:eastAsia="Times New Roman" w:hAnsi="Times New Roman"/>
          <w:lang w:val="uk-UA"/>
        </w:rPr>
        <w:t xml:space="preserve">  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2C2DCB" w:rsidRPr="0042241A">
        <w:rPr>
          <w:rFonts w:ascii="Times New Roman" w:eastAsia="Times New Roman" w:hAnsi="Times New Roman"/>
          <w:lang w:val="uk-UA"/>
        </w:rPr>
        <w:t xml:space="preserve">- </w:t>
      </w:r>
      <w:r w:rsidRPr="0042241A">
        <w:rPr>
          <w:rFonts w:ascii="Times New Roman" w:eastAsia="Times New Roman" w:hAnsi="Times New Roman"/>
          <w:lang w:val="uk-UA"/>
        </w:rPr>
        <w:t>с.</w:t>
      </w:r>
      <w:r w:rsidR="002C2DCB" w:rsidRPr="0042241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>Гаврилівка</w:t>
      </w:r>
    </w:p>
    <w:p w:rsidR="004D3329" w:rsidRPr="0042241A" w:rsidRDefault="004D3329" w:rsidP="001F05AA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Силка Олеся Григорівна                                              </w:t>
      </w:r>
      <w:r w:rsidR="002D7EA6">
        <w:rPr>
          <w:rFonts w:ascii="Times New Roman" w:eastAsia="Times New Roman" w:hAnsi="Times New Roman"/>
          <w:lang w:val="uk-UA"/>
        </w:rPr>
        <w:t xml:space="preserve">  - м.</w:t>
      </w:r>
      <w:r>
        <w:rPr>
          <w:rFonts w:ascii="Times New Roman" w:eastAsia="Times New Roman" w:hAnsi="Times New Roman"/>
          <w:lang w:val="uk-UA"/>
        </w:rPr>
        <w:t xml:space="preserve"> Ромни</w:t>
      </w:r>
    </w:p>
    <w:p w:rsidR="00864462" w:rsidRPr="0042241A" w:rsidRDefault="00864462" w:rsidP="001F05AA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Свириденко Ольга Степанівна</w:t>
      </w:r>
      <w:r w:rsidR="002C2DCB" w:rsidRPr="0042241A">
        <w:rPr>
          <w:rFonts w:ascii="Times New Roman" w:eastAsia="Times New Roman" w:hAnsi="Times New Roman"/>
          <w:lang w:val="uk-UA"/>
        </w:rPr>
        <w:t xml:space="preserve">                                  </w:t>
      </w:r>
      <w:r w:rsidR="001F05AA">
        <w:rPr>
          <w:rFonts w:ascii="Times New Roman" w:eastAsia="Times New Roman" w:hAnsi="Times New Roman"/>
          <w:lang w:val="uk-UA"/>
        </w:rPr>
        <w:t xml:space="preserve">  </w:t>
      </w:r>
      <w:r w:rsidR="002D7EA6">
        <w:rPr>
          <w:rFonts w:ascii="Times New Roman" w:eastAsia="Times New Roman" w:hAnsi="Times New Roman"/>
          <w:lang w:val="uk-UA"/>
        </w:rPr>
        <w:t xml:space="preserve">  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2C2DCB" w:rsidRPr="0042241A">
        <w:rPr>
          <w:rFonts w:ascii="Times New Roman" w:eastAsia="Times New Roman" w:hAnsi="Times New Roman"/>
          <w:lang w:val="uk-UA"/>
        </w:rPr>
        <w:t>-</w:t>
      </w:r>
      <w:r w:rsidRPr="0042241A">
        <w:rPr>
          <w:rFonts w:ascii="Times New Roman" w:eastAsia="Times New Roman" w:hAnsi="Times New Roman"/>
          <w:lang w:val="uk-UA"/>
        </w:rPr>
        <w:t xml:space="preserve"> с.</w:t>
      </w:r>
      <w:r w:rsidR="002C2DCB" w:rsidRPr="0042241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 xml:space="preserve">Овлаші </w:t>
      </w:r>
    </w:p>
    <w:p w:rsidR="00D213DE" w:rsidRPr="0042241A" w:rsidRDefault="001278D4" w:rsidP="001F05AA">
      <w:pPr>
        <w:spacing w:line="276" w:lineRule="auto"/>
        <w:jc w:val="both"/>
        <w:rPr>
          <w:rFonts w:ascii="Times New Roman" w:eastAsia="Calibri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Панасина Григорій Григорович  </w:t>
      </w:r>
      <w:r w:rsidR="002C2DCB" w:rsidRPr="0042241A">
        <w:rPr>
          <w:rFonts w:ascii="Times New Roman" w:eastAsia="Times New Roman" w:hAnsi="Times New Roman"/>
          <w:lang w:val="uk-UA"/>
        </w:rPr>
        <w:t xml:space="preserve">                        </w:t>
      </w:r>
      <w:r w:rsidR="005668F2" w:rsidRPr="0042241A">
        <w:rPr>
          <w:rFonts w:ascii="Times New Roman" w:eastAsia="Times New Roman" w:hAnsi="Times New Roman"/>
          <w:lang w:val="uk-UA"/>
        </w:rPr>
        <w:t xml:space="preserve">        </w:t>
      </w:r>
      <w:r w:rsidR="002D7EA6">
        <w:rPr>
          <w:rFonts w:ascii="Times New Roman" w:eastAsia="Times New Roman" w:hAnsi="Times New Roman"/>
          <w:lang w:val="uk-UA"/>
        </w:rPr>
        <w:t xml:space="preserve">  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5668F2" w:rsidRPr="0042241A">
        <w:rPr>
          <w:rFonts w:ascii="Times New Roman" w:eastAsia="Times New Roman" w:hAnsi="Times New Roman"/>
          <w:lang w:val="uk-UA"/>
        </w:rPr>
        <w:t>-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>с. Мокіївка</w:t>
      </w:r>
      <w:r w:rsidR="002C2DCB" w:rsidRPr="0042241A">
        <w:rPr>
          <w:rFonts w:ascii="Times New Roman" w:eastAsia="Times New Roman" w:hAnsi="Times New Roman"/>
          <w:lang w:val="uk-UA"/>
        </w:rPr>
        <w:t xml:space="preserve"> </w:t>
      </w:r>
      <w:r w:rsidR="00083BE7">
        <w:rPr>
          <w:rFonts w:ascii="Times New Roman" w:eastAsia="Calibri" w:hAnsi="Times New Roman"/>
          <w:lang w:val="uk-UA"/>
        </w:rPr>
        <w:t xml:space="preserve">          </w:t>
      </w:r>
      <w:r w:rsidR="00C90DB7" w:rsidRPr="0042241A">
        <w:rPr>
          <w:rFonts w:ascii="Times New Roman" w:eastAsia="Calibri" w:hAnsi="Times New Roman"/>
          <w:lang w:val="uk-UA"/>
        </w:rPr>
        <w:t xml:space="preserve">                          </w:t>
      </w:r>
      <w:r w:rsidR="00083BE7">
        <w:rPr>
          <w:rFonts w:ascii="Times New Roman" w:eastAsia="Calibri" w:hAnsi="Times New Roman"/>
          <w:lang w:val="uk-UA"/>
        </w:rPr>
        <w:t xml:space="preserve">                  </w:t>
      </w:r>
    </w:p>
    <w:p w:rsidR="00864462" w:rsidRPr="0042241A" w:rsidRDefault="00864462" w:rsidP="001F05AA">
      <w:pPr>
        <w:spacing w:line="276" w:lineRule="auto"/>
        <w:jc w:val="both"/>
        <w:rPr>
          <w:rFonts w:ascii="Times New Roman" w:eastAsia="Calibri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 xml:space="preserve">Усик Олексій Віталійович </w:t>
      </w:r>
      <w:r w:rsidR="00C90DB7" w:rsidRPr="0042241A">
        <w:rPr>
          <w:rFonts w:ascii="Times New Roman" w:eastAsia="Times New Roman" w:hAnsi="Times New Roman"/>
          <w:lang w:val="uk-UA"/>
        </w:rPr>
        <w:t xml:space="preserve">                                         </w:t>
      </w:r>
      <w:r w:rsidRPr="0042241A">
        <w:rPr>
          <w:rFonts w:ascii="Times New Roman" w:eastAsia="Times New Roman" w:hAnsi="Times New Roman"/>
          <w:lang w:val="uk-UA"/>
        </w:rPr>
        <w:t xml:space="preserve"> </w:t>
      </w:r>
      <w:r w:rsidR="002D7EA6">
        <w:rPr>
          <w:rFonts w:ascii="Times New Roman" w:eastAsia="Times New Roman" w:hAnsi="Times New Roman"/>
          <w:lang w:val="uk-UA"/>
        </w:rPr>
        <w:t xml:space="preserve"> 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2D7EA6">
        <w:rPr>
          <w:rFonts w:ascii="Times New Roman" w:eastAsia="Times New Roman" w:hAnsi="Times New Roman"/>
          <w:lang w:val="uk-UA"/>
        </w:rPr>
        <w:t xml:space="preserve"> </w:t>
      </w:r>
      <w:r w:rsidR="00C90DB7" w:rsidRPr="0042241A">
        <w:rPr>
          <w:rFonts w:ascii="Times New Roman" w:eastAsia="Times New Roman" w:hAnsi="Times New Roman"/>
          <w:lang w:val="uk-UA"/>
        </w:rPr>
        <w:t>-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>с.</w:t>
      </w:r>
      <w:r w:rsidR="00C90DB7" w:rsidRPr="0042241A">
        <w:rPr>
          <w:rFonts w:ascii="Times New Roman" w:eastAsia="Times New Roman" w:hAnsi="Times New Roman"/>
          <w:lang w:val="uk-UA"/>
        </w:rPr>
        <w:t xml:space="preserve"> </w:t>
      </w:r>
      <w:r w:rsidRPr="0042241A">
        <w:rPr>
          <w:rFonts w:ascii="Times New Roman" w:eastAsia="Times New Roman" w:hAnsi="Times New Roman"/>
          <w:lang w:val="uk-UA"/>
        </w:rPr>
        <w:t>Біловод</w:t>
      </w:r>
    </w:p>
    <w:p w:rsidR="005668F2" w:rsidRDefault="00393A93" w:rsidP="001F05AA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 w:rsidRPr="0042241A">
        <w:rPr>
          <w:rFonts w:ascii="Times New Roman" w:eastAsia="Times New Roman" w:hAnsi="Times New Roman"/>
          <w:lang w:val="uk-UA"/>
        </w:rPr>
        <w:t>Чуба Дарина Миколаївна</w:t>
      </w:r>
      <w:r w:rsidR="00C90DB7" w:rsidRPr="0042241A">
        <w:rPr>
          <w:rFonts w:ascii="Times New Roman" w:eastAsia="Times New Roman" w:hAnsi="Times New Roman"/>
          <w:lang w:val="uk-UA"/>
        </w:rPr>
        <w:t xml:space="preserve">                                             </w:t>
      </w:r>
      <w:r w:rsidR="002D7EA6">
        <w:rPr>
          <w:rFonts w:ascii="Times New Roman" w:eastAsia="Times New Roman" w:hAnsi="Times New Roman"/>
          <w:lang w:val="uk-UA"/>
        </w:rPr>
        <w:t xml:space="preserve"> 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C90DB7" w:rsidRPr="0042241A">
        <w:rPr>
          <w:rFonts w:ascii="Times New Roman" w:eastAsia="Times New Roman" w:hAnsi="Times New Roman"/>
          <w:lang w:val="uk-UA"/>
        </w:rPr>
        <w:t>-</w:t>
      </w:r>
      <w:r w:rsidR="001F05AA">
        <w:rPr>
          <w:rFonts w:ascii="Times New Roman" w:eastAsia="Times New Roman" w:hAnsi="Times New Roman"/>
          <w:lang w:val="uk-UA"/>
        </w:rPr>
        <w:t xml:space="preserve"> </w:t>
      </w:r>
      <w:r w:rsidR="00D814B3" w:rsidRPr="0042241A">
        <w:rPr>
          <w:rFonts w:ascii="Times New Roman" w:eastAsia="Times New Roman" w:hAnsi="Times New Roman"/>
          <w:lang w:val="uk-UA"/>
        </w:rPr>
        <w:t>м.</w:t>
      </w:r>
      <w:r w:rsidR="00083BE7">
        <w:rPr>
          <w:rFonts w:ascii="Times New Roman" w:eastAsia="Times New Roman" w:hAnsi="Times New Roman"/>
          <w:lang w:val="uk-UA"/>
        </w:rPr>
        <w:t xml:space="preserve"> </w:t>
      </w:r>
      <w:r w:rsidR="00D814B3" w:rsidRPr="0042241A">
        <w:rPr>
          <w:rFonts w:ascii="Times New Roman" w:eastAsia="Times New Roman" w:hAnsi="Times New Roman"/>
          <w:lang w:val="uk-UA"/>
        </w:rPr>
        <w:t xml:space="preserve">Ромни </w:t>
      </w:r>
    </w:p>
    <w:p w:rsidR="00083BE7" w:rsidRDefault="00083BE7" w:rsidP="00083BE7">
      <w:pPr>
        <w:spacing w:line="276" w:lineRule="auto"/>
        <w:rPr>
          <w:rFonts w:ascii="Times New Roman" w:eastAsia="Times New Roman" w:hAnsi="Times New Roman"/>
          <w:lang w:val="uk-UA"/>
        </w:rPr>
      </w:pPr>
    </w:p>
    <w:p w:rsidR="00083BE7" w:rsidRPr="0042241A" w:rsidRDefault="00083BE7" w:rsidP="00083BE7">
      <w:pPr>
        <w:spacing w:line="276" w:lineRule="auto"/>
        <w:rPr>
          <w:rFonts w:ascii="Times New Roman" w:eastAsia="Times New Roman" w:hAnsi="Times New Roman"/>
          <w:lang w:val="uk-UA"/>
        </w:rPr>
      </w:pPr>
    </w:p>
    <w:p w:rsidR="00864462" w:rsidRDefault="00864462">
      <w:pPr>
        <w:rPr>
          <w:rFonts w:ascii="Times New Roman" w:eastAsia="Times New Roman" w:hAnsi="Times New Roman"/>
          <w:color w:val="FF0000"/>
          <w:lang w:val="uk-UA"/>
        </w:rPr>
      </w:pPr>
    </w:p>
    <w:p w:rsidR="00084953" w:rsidRDefault="008C1A42">
      <w:pPr>
        <w:rPr>
          <w:rFonts w:ascii="Times New Roman" w:hAnsi="Times New Roman"/>
          <w:b/>
          <w:lang w:val="uk-UA"/>
        </w:rPr>
      </w:pPr>
      <w:r w:rsidRPr="008C1A42">
        <w:rPr>
          <w:rFonts w:ascii="Times New Roman" w:hAnsi="Times New Roman"/>
          <w:b/>
          <w:lang w:val="uk-UA"/>
        </w:rPr>
        <w:t xml:space="preserve">Керуюча справами виконкому </w:t>
      </w:r>
      <w:r w:rsidRPr="008C1A42">
        <w:rPr>
          <w:rFonts w:ascii="Times New Roman" w:hAnsi="Times New Roman"/>
          <w:b/>
          <w:lang w:val="uk-UA"/>
        </w:rPr>
        <w:tab/>
      </w:r>
      <w:r w:rsidRPr="008C1A42">
        <w:rPr>
          <w:rFonts w:ascii="Times New Roman" w:hAnsi="Times New Roman"/>
          <w:b/>
          <w:lang w:val="uk-UA"/>
        </w:rPr>
        <w:tab/>
      </w:r>
      <w:r w:rsidRPr="008C1A42">
        <w:rPr>
          <w:rFonts w:ascii="Times New Roman" w:hAnsi="Times New Roman"/>
          <w:b/>
          <w:lang w:val="uk-UA"/>
        </w:rPr>
        <w:tab/>
      </w:r>
      <w:r w:rsidR="005A0507">
        <w:rPr>
          <w:rFonts w:ascii="Times New Roman" w:hAnsi="Times New Roman"/>
          <w:b/>
          <w:lang w:val="uk-UA"/>
        </w:rPr>
        <w:t>Наталія МОСКАЛЕН</w:t>
      </w:r>
      <w:r w:rsidR="002D7EA6">
        <w:rPr>
          <w:rFonts w:ascii="Times New Roman" w:hAnsi="Times New Roman"/>
          <w:b/>
          <w:lang w:val="uk-UA"/>
        </w:rPr>
        <w:t>КО</w:t>
      </w:r>
    </w:p>
    <w:p w:rsidR="00084953" w:rsidRDefault="00084953">
      <w:pPr>
        <w:rPr>
          <w:rFonts w:ascii="Times New Roman" w:hAnsi="Times New Roman"/>
          <w:b/>
          <w:lang w:val="uk-UA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5A0507" w:rsidRDefault="005A0507">
      <w:pPr>
        <w:rPr>
          <w:rFonts w:ascii="Times New Roman" w:eastAsia="Times New Roman" w:hAnsi="Times New Roman"/>
          <w:b/>
          <w:bCs/>
          <w:lang w:val="uk-UA" w:eastAsia="ru-RU"/>
        </w:rPr>
      </w:pPr>
    </w:p>
    <w:p w:rsidR="00381901" w:rsidRDefault="00381901" w:rsidP="00381901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 w:rsidRPr="00270412">
        <w:rPr>
          <w:rFonts w:ascii="Times New Roman" w:eastAsia="Times New Roman" w:hAnsi="Times New Roman"/>
          <w:b/>
          <w:bCs/>
          <w:lang w:val="uk-UA" w:eastAsia="ru-RU"/>
        </w:rPr>
        <w:t>ПОЯСНЮВАЛЬНА  ЗАПИСКА</w:t>
      </w:r>
    </w:p>
    <w:p w:rsidR="00381901" w:rsidRDefault="00381901" w:rsidP="00381901">
      <w:pPr>
        <w:tabs>
          <w:tab w:val="left" w:pos="709"/>
        </w:tabs>
        <w:spacing w:line="276" w:lineRule="auto"/>
        <w:ind w:left="-284"/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 w:rsidRPr="00270412">
        <w:rPr>
          <w:rFonts w:ascii="Times New Roman" w:eastAsia="Times New Roman" w:hAnsi="Times New Roman"/>
          <w:b/>
          <w:bCs/>
          <w:lang w:val="uk-UA" w:eastAsia="ru-RU"/>
        </w:rPr>
        <w:t>до проекту рішення виконавчого комітету міської</w:t>
      </w:r>
      <w:r>
        <w:rPr>
          <w:rFonts w:ascii="Times New Roman" w:eastAsia="Times New Roman" w:hAnsi="Times New Roman"/>
          <w:b/>
          <w:bCs/>
          <w:lang w:val="uk-UA" w:eastAsia="ru-RU"/>
        </w:rPr>
        <w:t xml:space="preserve"> </w:t>
      </w:r>
      <w:r w:rsidRPr="00113E27">
        <w:rPr>
          <w:rFonts w:ascii="Times New Roman" w:eastAsia="Times New Roman" w:hAnsi="Times New Roman"/>
          <w:b/>
          <w:bCs/>
          <w:lang w:val="uk-UA" w:eastAsia="ru-RU"/>
        </w:rPr>
        <w:t>ради</w:t>
      </w:r>
      <w:r>
        <w:rPr>
          <w:rFonts w:ascii="Times New Roman" w:eastAsia="Times New Roman" w:hAnsi="Times New Roman"/>
          <w:b/>
          <w:bCs/>
          <w:lang w:val="uk-UA" w:eastAsia="ru-RU"/>
        </w:rPr>
        <w:t xml:space="preserve"> </w:t>
      </w:r>
      <w:r w:rsidRPr="00270412">
        <w:rPr>
          <w:rFonts w:ascii="Times New Roman" w:eastAsia="Times New Roman" w:hAnsi="Times New Roman"/>
          <w:b/>
          <w:bCs/>
          <w:lang w:val="uk-UA" w:eastAsia="ru-RU"/>
        </w:rPr>
        <w:t>«</w:t>
      </w:r>
      <w:r>
        <w:rPr>
          <w:rFonts w:ascii="Times New Roman" w:eastAsia="Times New Roman" w:hAnsi="Times New Roman"/>
          <w:b/>
          <w:bCs/>
          <w:lang w:val="uk-UA" w:eastAsia="ru-RU"/>
        </w:rPr>
        <w:t>Про</w:t>
      </w:r>
    </w:p>
    <w:p w:rsidR="00381901" w:rsidRDefault="00381901" w:rsidP="00381901">
      <w:pPr>
        <w:tabs>
          <w:tab w:val="left" w:pos="709"/>
        </w:tabs>
        <w:spacing w:line="276" w:lineRule="auto"/>
        <w:ind w:left="-284"/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затвердження Положення про робочу групу з розробки завдання до  Комплексного</w:t>
      </w:r>
    </w:p>
    <w:p w:rsidR="00381901" w:rsidRDefault="00381901" w:rsidP="00381901">
      <w:pPr>
        <w:tabs>
          <w:tab w:val="left" w:pos="709"/>
        </w:tabs>
        <w:spacing w:line="276" w:lineRule="auto"/>
        <w:ind w:left="-284"/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просторового розвитку території Роменської міської територіальної громади  та</w:t>
      </w:r>
    </w:p>
    <w:p w:rsidR="00381901" w:rsidRDefault="00381901" w:rsidP="00381901">
      <w:pPr>
        <w:tabs>
          <w:tab w:val="left" w:pos="709"/>
        </w:tabs>
        <w:spacing w:line="276" w:lineRule="auto"/>
        <w:ind w:left="-284"/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її складу»</w:t>
      </w:r>
    </w:p>
    <w:p w:rsidR="00381901" w:rsidRPr="00796A12" w:rsidRDefault="00FF60A4" w:rsidP="00381901">
      <w:pPr>
        <w:tabs>
          <w:tab w:val="left" w:pos="709"/>
        </w:tabs>
        <w:spacing w:line="276" w:lineRule="auto"/>
        <w:ind w:left="-284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796A12">
        <w:rPr>
          <w:rFonts w:ascii="Times New Roman" w:eastAsia="Times New Roman" w:hAnsi="Times New Roman"/>
          <w:bCs/>
          <w:lang w:val="uk-UA" w:eastAsia="ru-RU"/>
        </w:rPr>
        <w:t>П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 xml:space="preserve">роект рішення розроблений на виконання </w:t>
      </w:r>
      <w:r w:rsidR="00381901" w:rsidRPr="00796A12">
        <w:rPr>
          <w:rFonts w:ascii="Times New Roman" w:hAnsi="Times New Roman"/>
          <w:lang w:val="uk-UA" w:eastAsia="uk-UA"/>
        </w:rPr>
        <w:t xml:space="preserve">пункту 42 частини 1 статті 26 Закону України «Про місцеве самоврядування в Україні», </w:t>
      </w:r>
      <w:r w:rsidR="00381901" w:rsidRPr="00796A12">
        <w:rPr>
          <w:rFonts w:ascii="Times New Roman" w:hAnsi="Times New Roman"/>
          <w:bCs/>
          <w:lang w:val="uk-UA" w:eastAsia="ru-RU"/>
        </w:rPr>
        <w:t xml:space="preserve">статті 16-1 Закону України «Про регулювання містобудівної діяльності», пункту 42 Постанови КМУ України від 01.09.2021 № 926 «Про </w:t>
      </w:r>
      <w:r w:rsidR="00381901" w:rsidRPr="00796A12">
        <w:rPr>
          <w:rFonts w:ascii="Times New Roman" w:hAnsi="Times New Roman"/>
          <w:bCs/>
          <w:shd w:val="clear" w:color="auto" w:fill="FFFFFF"/>
          <w:lang w:val="uk-UA"/>
        </w:rPr>
        <w:t>Порядок розроблення, оновлення, внесення змін та затвердження містобудівної документації» ,на виконання рішення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 xml:space="preserve"> двадцять шостої сесії восьмого скликання від 26.01.2022 року « Про виготовлення Комплексного плану просторового розвитку території Роменської міської територіальної громади» Складність формування робочої групи виникла  в тому , що ст.16</w:t>
      </w:r>
      <w:r w:rsidR="00381901" w:rsidRPr="00796A12">
        <w:rPr>
          <w:rFonts w:ascii="Times New Roman" w:eastAsia="Times New Roman" w:hAnsi="Times New Roman"/>
          <w:bCs/>
          <w:vertAlign w:val="superscript"/>
          <w:lang w:val="uk-UA" w:eastAsia="ru-RU"/>
        </w:rPr>
        <w:t xml:space="preserve">1 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>« Про регулювання містобудівної діяльності» для формування завдання до Комплексного плану просторового розвитку території територіальної громади при  формування робочої групи у її складі мають бути представники  населених пунктів громади, при цьому допускається представники суміжних населених пунктів.</w:t>
      </w:r>
      <w:r w:rsidR="00864462" w:rsidRPr="00796A12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>В загальних положеннях Постанови Кабінету Міністрів України № 926 від 1 вересня 2021 року робоча група має складати від п’яти до 21 чоловік, при цьому в цій же постанові представників населених пунктів має бути повинно бути принаймі один на населений пункт, або допускається представник від суміжних сіл. Оскільки Роменська міська територіальна громада разом з м.</w:t>
      </w:r>
      <w:r w:rsidR="00796A12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>Ромни налічує 74 населених пункти і тому забезпечити  належну половину робочої групи з представників навіть суміжних сіл разом з</w:t>
      </w:r>
      <w:r w:rsidR="00864462" w:rsidRPr="00796A12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>громадськими організаціями неможливо. З метою ефективної роботи групи в проекті рішення</w:t>
      </w:r>
      <w:r w:rsidR="00982F63">
        <w:rPr>
          <w:rFonts w:ascii="Times New Roman" w:eastAsia="Times New Roman" w:hAnsi="Times New Roman"/>
          <w:bCs/>
          <w:lang w:val="uk-UA" w:eastAsia="ru-RU"/>
        </w:rPr>
        <w:t xml:space="preserve"> запропонований склад групи з </w:t>
      </w:r>
      <w:r w:rsidR="00877703">
        <w:rPr>
          <w:rFonts w:ascii="Times New Roman" w:eastAsia="Times New Roman" w:hAnsi="Times New Roman"/>
          <w:bCs/>
          <w:lang w:val="uk-UA" w:eastAsia="ru-RU"/>
        </w:rPr>
        <w:t>19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 xml:space="preserve"> чоловік, що відповідає загальним положенням</w:t>
      </w:r>
      <w:r w:rsidR="00864462" w:rsidRPr="00796A12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="00381901" w:rsidRPr="00796A12">
        <w:rPr>
          <w:rFonts w:ascii="Times New Roman" w:eastAsia="Times New Roman" w:hAnsi="Times New Roman"/>
          <w:bCs/>
          <w:lang w:val="uk-UA" w:eastAsia="ru-RU"/>
        </w:rPr>
        <w:t xml:space="preserve">Постанови Кабінету Міністрів України № 926 від 2021 р. </w:t>
      </w:r>
      <w:r w:rsidR="00381901" w:rsidRPr="00796A12">
        <w:rPr>
          <w:rFonts w:ascii="Times New Roman" w:hAnsi="Times New Roman"/>
          <w:bCs/>
          <w:lang w:val="uk-UA" w:eastAsia="ru-RU"/>
        </w:rPr>
        <w:t xml:space="preserve">«Про </w:t>
      </w:r>
      <w:r w:rsidR="00381901" w:rsidRPr="00796A12">
        <w:rPr>
          <w:rFonts w:ascii="Times New Roman" w:hAnsi="Times New Roman"/>
          <w:bCs/>
          <w:shd w:val="clear" w:color="auto" w:fill="FFFFFF"/>
          <w:lang w:val="uk-UA"/>
        </w:rPr>
        <w:t xml:space="preserve">Порядок розроблення, оновлення, внесення змін та затвердження містобудівної документації» </w:t>
      </w:r>
    </w:p>
    <w:p w:rsidR="00381901" w:rsidRPr="00796A12" w:rsidRDefault="00381901" w:rsidP="00381901">
      <w:pPr>
        <w:tabs>
          <w:tab w:val="left" w:pos="709"/>
        </w:tabs>
        <w:ind w:left="-284"/>
        <w:jc w:val="both"/>
        <w:rPr>
          <w:rFonts w:ascii="Times New Roman" w:eastAsia="Times New Roman" w:hAnsi="Times New Roman"/>
          <w:bCs/>
          <w:lang w:val="uk-UA" w:eastAsia="ru-RU"/>
        </w:rPr>
      </w:pP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Cs/>
          <w:lang w:val="uk-UA" w:eastAsia="ru-RU"/>
        </w:rPr>
      </w:pPr>
    </w:p>
    <w:p w:rsidR="00381901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 w:rsidRPr="00270412">
        <w:rPr>
          <w:rFonts w:ascii="Times New Roman" w:eastAsia="Times New Roman" w:hAnsi="Times New Roman"/>
          <w:b/>
          <w:bCs/>
          <w:lang w:val="uk-UA" w:eastAsia="ru-RU"/>
        </w:rPr>
        <w:t xml:space="preserve">Начальник відділу </w:t>
      </w: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 w:rsidRPr="00270412">
        <w:rPr>
          <w:rFonts w:ascii="Times New Roman" w:eastAsia="Times New Roman" w:hAnsi="Times New Roman"/>
          <w:b/>
          <w:bCs/>
          <w:lang w:val="uk-UA" w:eastAsia="ru-RU"/>
        </w:rPr>
        <w:t xml:space="preserve">містобудування та архітектури              </w:t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  <w:t xml:space="preserve">     </w:t>
      </w:r>
      <w:r w:rsidRPr="00270412">
        <w:rPr>
          <w:rFonts w:ascii="Times New Roman" w:eastAsia="Times New Roman" w:hAnsi="Times New Roman"/>
          <w:b/>
          <w:bCs/>
          <w:lang w:val="uk-UA" w:eastAsia="ru-RU"/>
        </w:rPr>
        <w:t>Юрій ЛИТВИНЕНКО</w:t>
      </w: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 w:rsidRPr="00270412">
        <w:rPr>
          <w:rFonts w:ascii="Times New Roman" w:eastAsia="Times New Roman" w:hAnsi="Times New Roman"/>
          <w:b/>
          <w:bCs/>
          <w:lang w:val="uk-UA" w:eastAsia="ru-RU"/>
        </w:rPr>
        <w:t>ПОГОДЖЕНО:</w:t>
      </w:r>
    </w:p>
    <w:p w:rsidR="00381901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Заступник міського голови з питань</w:t>
      </w:r>
    </w:p>
    <w:p w:rsidR="00381901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діяльності виконавчих органів ради</w:t>
      </w:r>
      <w:r w:rsidRPr="00270412">
        <w:rPr>
          <w:rFonts w:ascii="Times New Roman" w:eastAsia="Times New Roman" w:hAnsi="Times New Roman"/>
          <w:b/>
          <w:bCs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lang w:val="uk-UA" w:eastAsia="ru-RU"/>
        </w:rPr>
        <w:t xml:space="preserve">   Владислав СУХОДОЛЬСЬКИЙ</w:t>
      </w: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Pr="004567E8" w:rsidRDefault="002D7EA6" w:rsidP="002D7EA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noProof/>
          <w:lang w:val="uk-UA"/>
        </w:rPr>
        <w:t xml:space="preserve">                                                                         </w:t>
      </w:r>
      <w:r w:rsidRPr="004567E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7E8">
        <w:rPr>
          <w:rFonts w:ascii="Times New Roman" w:hAnsi="Times New Roman"/>
          <w:b/>
          <w:noProof/>
          <w:lang w:val="uk-UA"/>
        </w:rPr>
        <w:t xml:space="preserve"> </w:t>
      </w:r>
    </w:p>
    <w:p w:rsidR="002D7EA6" w:rsidRPr="004567E8" w:rsidRDefault="002D7EA6" w:rsidP="002D7EA6">
      <w:pPr>
        <w:jc w:val="center"/>
        <w:rPr>
          <w:rFonts w:ascii="Times New Roman" w:hAnsi="Times New Roman"/>
          <w:lang w:val="uk-UA"/>
        </w:rPr>
      </w:pPr>
      <w:r w:rsidRPr="004567E8">
        <w:rPr>
          <w:rFonts w:ascii="Times New Roman" w:hAnsi="Times New Roman"/>
          <w:b/>
          <w:bCs/>
          <w:lang w:val="uk-UA"/>
        </w:rPr>
        <w:t>РОМЕНСЬКА МІСЬКА РАДА СУМСЬКОЇ ОБЛАСТІ</w:t>
      </w:r>
    </w:p>
    <w:p w:rsidR="002D7EA6" w:rsidRPr="004567E8" w:rsidRDefault="002D7EA6" w:rsidP="002D7EA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567E8">
        <w:rPr>
          <w:rFonts w:ascii="Times New Roman" w:hAnsi="Times New Roman"/>
          <w:sz w:val="24"/>
          <w:szCs w:val="24"/>
        </w:rPr>
        <w:t>ВИКОНАВЧИЙ КОМІТЕТ</w:t>
      </w:r>
    </w:p>
    <w:p w:rsidR="002D7EA6" w:rsidRPr="004567E8" w:rsidRDefault="002D7EA6" w:rsidP="002D7EA6">
      <w:pPr>
        <w:rPr>
          <w:rFonts w:ascii="Times New Roman" w:hAnsi="Times New Roman"/>
          <w:lang w:val="uk-UA"/>
        </w:rPr>
      </w:pPr>
    </w:p>
    <w:p w:rsidR="002D7EA6" w:rsidRPr="004567E8" w:rsidRDefault="002D7EA6" w:rsidP="002D7EA6">
      <w:pPr>
        <w:jc w:val="center"/>
        <w:rPr>
          <w:rFonts w:ascii="Times New Roman" w:hAnsi="Times New Roman"/>
          <w:b/>
          <w:bCs/>
          <w:lang w:val="uk-UA"/>
        </w:rPr>
      </w:pPr>
      <w:r w:rsidRPr="004567E8">
        <w:rPr>
          <w:rFonts w:ascii="Times New Roman" w:hAnsi="Times New Roman"/>
          <w:b/>
          <w:bCs/>
          <w:lang w:val="uk-UA"/>
        </w:rPr>
        <w:t>РІШЕННЯ</w:t>
      </w:r>
    </w:p>
    <w:p w:rsidR="002D7EA6" w:rsidRPr="004567E8" w:rsidRDefault="002D7EA6" w:rsidP="002D7EA6">
      <w:pPr>
        <w:rPr>
          <w:rFonts w:ascii="Times New Roman" w:hAnsi="Times New Roman"/>
          <w:b/>
          <w:bCs/>
          <w:lang w:val="uk-UA"/>
        </w:rPr>
      </w:pPr>
      <w:r w:rsidRPr="004567E8">
        <w:rPr>
          <w:rFonts w:ascii="Times New Roman" w:hAnsi="Times New Roman"/>
          <w:b/>
          <w:bCs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D7EA6" w:rsidRPr="004567E8" w:rsidTr="00671F22">
        <w:tc>
          <w:tcPr>
            <w:tcW w:w="3284" w:type="dxa"/>
          </w:tcPr>
          <w:p w:rsidR="002D7EA6" w:rsidRPr="004567E8" w:rsidRDefault="002D7EA6" w:rsidP="00671F22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4567E8">
              <w:rPr>
                <w:rFonts w:ascii="Times New Roman" w:hAnsi="Times New Roman"/>
                <w:b/>
                <w:bCs/>
                <w:lang w:val="uk-UA"/>
              </w:rPr>
              <w:t>20.07.2022</w:t>
            </w:r>
            <w:r w:rsidRPr="004567E8">
              <w:rPr>
                <w:rFonts w:ascii="Times New Roman" w:hAnsi="Times New Roman"/>
                <w:b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</w:tcPr>
          <w:p w:rsidR="002D7EA6" w:rsidRPr="004567E8" w:rsidRDefault="002D7EA6" w:rsidP="00671F22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4567E8">
              <w:rPr>
                <w:rFonts w:ascii="Times New Roman" w:hAnsi="Times New Roman"/>
                <w:b/>
                <w:lang w:val="uk-UA"/>
              </w:rPr>
              <w:t>Ромни</w:t>
            </w:r>
          </w:p>
        </w:tc>
        <w:tc>
          <w:tcPr>
            <w:tcW w:w="3285" w:type="dxa"/>
          </w:tcPr>
          <w:p w:rsidR="002D7EA6" w:rsidRPr="004567E8" w:rsidRDefault="002D7EA6" w:rsidP="00671F22">
            <w:pPr>
              <w:jc w:val="right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4567E8">
              <w:rPr>
                <w:rFonts w:ascii="Times New Roman" w:hAnsi="Times New Roman"/>
                <w:b/>
                <w:lang w:val="uk-UA" w:eastAsia="uk-UA"/>
              </w:rPr>
              <w:t xml:space="preserve">                     № ____        </w:t>
            </w:r>
          </w:p>
        </w:tc>
      </w:tr>
    </w:tbl>
    <w:p w:rsidR="002D7EA6" w:rsidRPr="004567E8" w:rsidRDefault="002D7EA6" w:rsidP="002D7EA6">
      <w:pPr>
        <w:tabs>
          <w:tab w:val="left" w:pos="2646"/>
        </w:tabs>
        <w:rPr>
          <w:rFonts w:ascii="Times New Roman" w:eastAsia="Times New Roman" w:hAnsi="Times New Roman"/>
          <w:b/>
          <w:bCs/>
          <w:lang w:val="uk-UA"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2D7EA6" w:rsidRPr="00900E79" w:rsidTr="00671F22">
        <w:tc>
          <w:tcPr>
            <w:tcW w:w="5495" w:type="dxa"/>
            <w:hideMark/>
          </w:tcPr>
          <w:p w:rsidR="002D7EA6" w:rsidRPr="00900E79" w:rsidRDefault="002D7EA6" w:rsidP="00671F22">
            <w:pPr>
              <w:spacing w:after="150"/>
              <w:jc w:val="both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 та її складу</w:t>
            </w:r>
          </w:p>
        </w:tc>
        <w:tc>
          <w:tcPr>
            <w:tcW w:w="4076" w:type="dxa"/>
          </w:tcPr>
          <w:p w:rsidR="002D7EA6" w:rsidRPr="00900E79" w:rsidRDefault="002D7EA6" w:rsidP="00671F22">
            <w:pPr>
              <w:tabs>
                <w:tab w:val="left" w:pos="2646"/>
              </w:tabs>
              <w:spacing w:after="15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</w:tbl>
    <w:p w:rsidR="002D7EA6" w:rsidRPr="00AD3AF6" w:rsidRDefault="002D7EA6" w:rsidP="002D7EA6">
      <w:pPr>
        <w:spacing w:after="150"/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Відповідно до </w:t>
      </w:r>
      <w:r>
        <w:rPr>
          <w:rFonts w:ascii="Times New Roman" w:hAnsi="Times New Roman"/>
          <w:lang w:val="uk-UA" w:eastAsia="uk-UA"/>
        </w:rPr>
        <w:t>статті 31</w:t>
      </w:r>
      <w:r w:rsidRPr="000A0F02">
        <w:rPr>
          <w:rFonts w:ascii="Times New Roman" w:hAnsi="Times New Roman"/>
          <w:lang w:val="uk-UA" w:eastAsia="uk-UA"/>
        </w:rPr>
        <w:t xml:space="preserve"> Закону України «Про місцеве самоврядування в Україні»,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статті 16-1 Закону України «Про регулювання містобудівної діяльності», пункту 42 </w:t>
      </w:r>
      <w:r>
        <w:rPr>
          <w:rFonts w:ascii="Times New Roman" w:hAnsi="Times New Roman"/>
          <w:bCs/>
          <w:shd w:val="clear" w:color="auto" w:fill="FFFFFF"/>
          <w:lang w:val="uk-UA"/>
        </w:rPr>
        <w:t>Порядку</w:t>
      </w:r>
      <w:r w:rsidRPr="000A0F02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затвердження містобудівної документаці</w:t>
      </w:r>
      <w:r>
        <w:rPr>
          <w:rFonts w:ascii="Times New Roman" w:hAnsi="Times New Roman"/>
          <w:bCs/>
          <w:shd w:val="clear" w:color="auto" w:fill="FFFFFF"/>
          <w:lang w:val="uk-UA"/>
        </w:rPr>
        <w:t>ї, затвердженого п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>останов</w:t>
      </w:r>
      <w:r>
        <w:rPr>
          <w:rFonts w:ascii="Times New Roman" w:hAnsi="Times New Roman"/>
          <w:bCs/>
          <w:color w:val="000000"/>
          <w:lang w:val="uk-UA" w:eastAsia="ru-RU"/>
        </w:rPr>
        <w:t>ою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Кабінету Міністрів України від 1 вересня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року </w:t>
      </w:r>
      <w:r w:rsidRPr="000A0F02">
        <w:rPr>
          <w:rFonts w:ascii="Times New Roman" w:hAnsi="Times New Roman"/>
          <w:bCs/>
          <w:color w:val="000000"/>
          <w:lang w:val="uk-UA" w:eastAsia="ru-RU"/>
        </w:rPr>
        <w:t>№ 926</w:t>
      </w:r>
      <w:r>
        <w:rPr>
          <w:rFonts w:ascii="Times New Roman" w:hAnsi="Times New Roman"/>
          <w:bCs/>
          <w:color w:val="000000"/>
          <w:lang w:val="uk-UA" w:eastAsia="ru-RU"/>
        </w:rPr>
        <w:t>,</w:t>
      </w:r>
      <w:r w:rsidRPr="000A0F02">
        <w:rPr>
          <w:rFonts w:ascii="Times New Roman" w:hAnsi="Times New Roman"/>
          <w:bCs/>
          <w:shd w:val="clear" w:color="auto" w:fill="FFFFFF"/>
          <w:lang w:val="uk-UA"/>
        </w:rPr>
        <w:t xml:space="preserve"> рішення</w:t>
      </w:r>
      <w:r>
        <w:rPr>
          <w:rFonts w:ascii="Times New Roman" w:eastAsia="Times New Roman" w:hAnsi="Times New Roman"/>
          <w:bCs/>
          <w:lang w:val="uk-UA" w:eastAsia="ru-RU"/>
        </w:rPr>
        <w:t xml:space="preserve"> міської ради</w:t>
      </w:r>
      <w:r w:rsidRPr="000A0F02">
        <w:rPr>
          <w:rFonts w:ascii="Times New Roman" w:eastAsia="Times New Roman" w:hAnsi="Times New Roman"/>
          <w:bCs/>
          <w:lang w:val="uk-UA" w:eastAsia="ru-RU"/>
        </w:rPr>
        <w:t xml:space="preserve"> від 26.01.2022 </w:t>
      </w:r>
      <w:r>
        <w:rPr>
          <w:rFonts w:ascii="Times New Roman" w:eastAsia="Times New Roman" w:hAnsi="Times New Roman"/>
          <w:bCs/>
          <w:lang w:val="uk-UA" w:eastAsia="ru-RU"/>
        </w:rPr>
        <w:t>«Про виготовлення Комплексного плану просторового розвитку території Роменської міської територіальної громади», з метою формування технічного завдання до Комплексного плану просторового розвитку Роменської міської територіальної громади</w:t>
      </w:r>
    </w:p>
    <w:p w:rsidR="002D7EA6" w:rsidRPr="00900E79" w:rsidRDefault="002D7EA6" w:rsidP="002D7EA6">
      <w:pPr>
        <w:spacing w:after="150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900E79">
        <w:rPr>
          <w:rFonts w:ascii="Times New Roman" w:eastAsia="Times New Roman" w:hAnsi="Times New Roman"/>
          <w:bCs/>
          <w:lang w:val="uk-UA" w:eastAsia="ru-RU"/>
        </w:rPr>
        <w:t>ВИКОНАВЧИЙ КОМІТЕТ МІСЬКОЇ РАДИ ВИРІШИВ:</w:t>
      </w:r>
    </w:p>
    <w:p w:rsidR="002D7EA6" w:rsidRDefault="002D7EA6" w:rsidP="002D7EA6">
      <w:pPr>
        <w:numPr>
          <w:ilvl w:val="0"/>
          <w:numId w:val="1"/>
        </w:numPr>
        <w:tabs>
          <w:tab w:val="left" w:pos="709"/>
        </w:tabs>
        <w:spacing w:after="150"/>
        <w:ind w:left="0"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>
        <w:rPr>
          <w:rFonts w:ascii="Times New Roman" w:eastAsia="Times New Roman" w:hAnsi="Times New Roman"/>
          <w:bCs/>
          <w:lang w:val="uk-UA" w:eastAsia="ru-RU"/>
        </w:rPr>
        <w:t>Затвердити:</w:t>
      </w:r>
    </w:p>
    <w:p w:rsidR="002D7EA6" w:rsidRDefault="002D7EA6" w:rsidP="002D7EA6">
      <w:pPr>
        <w:tabs>
          <w:tab w:val="left" w:pos="709"/>
        </w:tabs>
        <w:spacing w:after="150"/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>
        <w:rPr>
          <w:rFonts w:ascii="Times New Roman" w:eastAsia="Times New Roman" w:hAnsi="Times New Roman"/>
          <w:bCs/>
          <w:lang w:val="uk-UA" w:eastAsia="ru-RU"/>
        </w:rPr>
        <w:t>1) Положення про робочу групу з розробки завдання до Комплексного плану просторового розвитку території Роменської міської територіальної громади( додаток 1);</w:t>
      </w:r>
    </w:p>
    <w:p w:rsidR="002D7EA6" w:rsidRPr="004567E8" w:rsidRDefault="002D7EA6" w:rsidP="002D7EA6">
      <w:pPr>
        <w:pStyle w:val="ae"/>
        <w:numPr>
          <w:ilvl w:val="0"/>
          <w:numId w:val="5"/>
        </w:numPr>
        <w:tabs>
          <w:tab w:val="left" w:pos="0"/>
        </w:tabs>
        <w:spacing w:after="150"/>
        <w:ind w:left="0" w:firstLine="426"/>
        <w:contextualSpacing w:val="0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4567E8">
        <w:rPr>
          <w:rFonts w:ascii="Times New Roman" w:eastAsia="Times New Roman" w:hAnsi="Times New Roman"/>
          <w:bCs/>
          <w:lang w:val="uk-UA" w:eastAsia="ru-RU"/>
        </w:rPr>
        <w:t>склад робочої групи з розробки завдання до Комплексного плану просторового розвитку території Роменської міської територіальної</w:t>
      </w:r>
      <w:r>
        <w:rPr>
          <w:rFonts w:ascii="Times New Roman" w:eastAsia="Times New Roman" w:hAnsi="Times New Roman"/>
          <w:bCs/>
          <w:lang w:val="uk-UA" w:eastAsia="ru-RU"/>
        </w:rPr>
        <w:t xml:space="preserve"> громади </w:t>
      </w:r>
      <w:r w:rsidRPr="004567E8">
        <w:rPr>
          <w:rFonts w:ascii="Times New Roman" w:eastAsia="Times New Roman" w:hAnsi="Times New Roman"/>
          <w:bCs/>
          <w:lang w:val="uk-UA" w:eastAsia="ru-RU"/>
        </w:rPr>
        <w:t>( додаток 2)</w:t>
      </w:r>
      <w:r>
        <w:rPr>
          <w:rFonts w:ascii="Times New Roman" w:eastAsia="Times New Roman" w:hAnsi="Times New Roman"/>
          <w:bCs/>
          <w:lang w:val="uk-UA" w:eastAsia="ru-RU"/>
        </w:rPr>
        <w:t>.</w:t>
      </w:r>
    </w:p>
    <w:p w:rsidR="002D7EA6" w:rsidRPr="00381901" w:rsidRDefault="002D7EA6" w:rsidP="002D7EA6">
      <w:pPr>
        <w:pStyle w:val="ae"/>
        <w:numPr>
          <w:ilvl w:val="0"/>
          <w:numId w:val="1"/>
        </w:numPr>
        <w:tabs>
          <w:tab w:val="left" w:pos="0"/>
          <w:tab w:val="left" w:pos="709"/>
        </w:tabs>
        <w:spacing w:after="150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Установити, що в разі персональних змін у складі </w:t>
      </w:r>
      <w:r>
        <w:rPr>
          <w:rFonts w:ascii="Times New Roman" w:eastAsia="Times New Roman" w:hAnsi="Times New Roman"/>
          <w:color w:val="000000"/>
          <w:lang w:val="uk-UA" w:eastAsia="ru-RU"/>
        </w:rPr>
        <w:t>робочої групи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новопризначені працівники входять до </w:t>
      </w:r>
      <w:r>
        <w:rPr>
          <w:rFonts w:ascii="Times New Roman" w:eastAsia="Times New Roman" w:hAnsi="Times New Roman"/>
          <w:color w:val="000000"/>
          <w:lang w:val="uk-UA" w:eastAsia="ru-RU"/>
        </w:rPr>
        <w:t>її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складу за посадами, в разі відсутності членів </w:t>
      </w:r>
      <w:r>
        <w:rPr>
          <w:rFonts w:ascii="Times New Roman" w:eastAsia="Times New Roman" w:hAnsi="Times New Roman"/>
          <w:color w:val="000000"/>
          <w:lang w:val="uk-UA" w:eastAsia="ru-RU"/>
        </w:rPr>
        <w:t>робочої групи</w:t>
      </w:r>
      <w:r w:rsidRPr="00381901">
        <w:rPr>
          <w:rFonts w:ascii="Times New Roman" w:eastAsia="Times New Roman" w:hAnsi="Times New Roman"/>
          <w:color w:val="000000"/>
          <w:lang w:val="uk-UA" w:eastAsia="ru-RU"/>
        </w:rPr>
        <w:t xml:space="preserve"> у зв'язку з відпусткою, хворобою чи з інших поважних причин, у його роботі беруть участь особи, які виконують їх обов’язки.</w:t>
      </w:r>
    </w:p>
    <w:p w:rsidR="002D7EA6" w:rsidRPr="00AD3AF6" w:rsidRDefault="002D7EA6" w:rsidP="002D7EA6">
      <w:pPr>
        <w:numPr>
          <w:ilvl w:val="0"/>
          <w:numId w:val="1"/>
        </w:numPr>
        <w:tabs>
          <w:tab w:val="left" w:pos="709"/>
        </w:tabs>
        <w:spacing w:after="150"/>
        <w:ind w:left="0"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AD3AF6">
        <w:rPr>
          <w:rFonts w:ascii="Times New Roman" w:eastAsia="Times New Roman" w:hAnsi="Times New Roman"/>
          <w:bCs/>
          <w:lang w:val="uk-UA" w:eastAsia="ru-RU"/>
        </w:rPr>
        <w:t>У разі робочої необхідності та  змін в законодавстві склад та чисельність робочої групи  змінювати на підставі розпорядження міського голови, відповідно до чинного законодавства.</w:t>
      </w:r>
    </w:p>
    <w:p w:rsidR="002D7EA6" w:rsidRPr="00AD3AF6" w:rsidRDefault="002D7EA6" w:rsidP="002D7EA6">
      <w:pPr>
        <w:tabs>
          <w:tab w:val="left" w:pos="709"/>
        </w:tabs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AD3AF6">
        <w:rPr>
          <w:rFonts w:ascii="Times New Roman" w:eastAsia="Times New Roman" w:hAnsi="Times New Roman"/>
          <w:bCs/>
          <w:lang w:val="uk-UA" w:eastAsia="ru-RU"/>
        </w:rPr>
        <w:t>4.1.В разі неможливості заміни членів робочої групи за посадами, встановити,що такі  зміни до складу групи вносяться розпорядженням міського голови з наступним затвердженням виконавчим комітетом.</w:t>
      </w: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0"/>
        </w:tabs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lang w:val="uk-UA" w:eastAsia="ru-RU"/>
        </w:rPr>
        <w:tab/>
        <w:t>Олег СТОГНІЙ</w:t>
      </w: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2D7EA6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2D7EA6" w:rsidRPr="00270412" w:rsidRDefault="002D7EA6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381901" w:rsidRPr="00270412" w:rsidRDefault="00381901" w:rsidP="00381901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084953" w:rsidRDefault="00084953">
      <w:pPr>
        <w:rPr>
          <w:rFonts w:ascii="Times New Roman" w:hAnsi="Times New Roman"/>
          <w:b/>
          <w:lang w:val="uk-UA"/>
        </w:rPr>
      </w:pPr>
    </w:p>
    <w:p w:rsidR="00084953" w:rsidRDefault="00084953">
      <w:pPr>
        <w:rPr>
          <w:rFonts w:ascii="Times New Roman" w:hAnsi="Times New Roman"/>
          <w:b/>
          <w:lang w:val="uk-UA"/>
        </w:rPr>
      </w:pPr>
    </w:p>
    <w:p w:rsidR="00084953" w:rsidRDefault="00084953">
      <w:pPr>
        <w:rPr>
          <w:rFonts w:ascii="Times New Roman" w:hAnsi="Times New Roman"/>
          <w:b/>
          <w:lang w:val="uk-UA"/>
        </w:rPr>
      </w:pPr>
    </w:p>
    <w:p w:rsidR="00084953" w:rsidRPr="008C1A42" w:rsidRDefault="00084953">
      <w:pPr>
        <w:rPr>
          <w:rFonts w:ascii="Times New Roman" w:hAnsi="Times New Roman"/>
          <w:b/>
          <w:lang w:val="uk-UA"/>
        </w:rPr>
      </w:pPr>
    </w:p>
    <w:p w:rsidR="005E4928" w:rsidRPr="008C1A42" w:rsidRDefault="005E4928">
      <w:pPr>
        <w:rPr>
          <w:rFonts w:ascii="Times New Roman" w:hAnsi="Times New Roman"/>
          <w:b/>
          <w:lang w:val="uk-UA"/>
        </w:rPr>
      </w:pPr>
    </w:p>
    <w:p w:rsidR="005E4928" w:rsidRPr="008C1A42" w:rsidRDefault="005E4928">
      <w:pPr>
        <w:rPr>
          <w:rFonts w:ascii="Times New Roman" w:hAnsi="Times New Roman"/>
          <w:b/>
          <w:lang w:val="uk-UA"/>
        </w:rPr>
      </w:pPr>
    </w:p>
    <w:p w:rsidR="005E4928" w:rsidRPr="005E4928" w:rsidRDefault="005E4928">
      <w:pPr>
        <w:rPr>
          <w:lang w:val="uk-UA"/>
        </w:rPr>
      </w:pPr>
    </w:p>
    <w:sectPr w:rsidR="005E4928" w:rsidRPr="005E4928" w:rsidSect="00456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A2" w:rsidRDefault="001060A2" w:rsidP="005E4928">
      <w:r>
        <w:separator/>
      </w:r>
    </w:p>
  </w:endnote>
  <w:endnote w:type="continuationSeparator" w:id="1">
    <w:p w:rsidR="001060A2" w:rsidRDefault="001060A2" w:rsidP="005E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A2" w:rsidRDefault="001060A2" w:rsidP="005E4928">
      <w:r>
        <w:separator/>
      </w:r>
    </w:p>
  </w:footnote>
  <w:footnote w:type="continuationSeparator" w:id="1">
    <w:p w:rsidR="001060A2" w:rsidRDefault="001060A2" w:rsidP="005E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71C"/>
    <w:multiLevelType w:val="hybridMultilevel"/>
    <w:tmpl w:val="E598AC3E"/>
    <w:lvl w:ilvl="0" w:tplc="4484E75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B64FB4"/>
    <w:multiLevelType w:val="multilevel"/>
    <w:tmpl w:val="9796F7E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2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4418A1"/>
    <w:multiLevelType w:val="multilevel"/>
    <w:tmpl w:val="9796F7EC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5"/>
    <w:rsid w:val="0000066D"/>
    <w:rsid w:val="00002DE8"/>
    <w:rsid w:val="000104D9"/>
    <w:rsid w:val="0001641E"/>
    <w:rsid w:val="00041785"/>
    <w:rsid w:val="000726B5"/>
    <w:rsid w:val="000823C3"/>
    <w:rsid w:val="00083BE7"/>
    <w:rsid w:val="00084953"/>
    <w:rsid w:val="000A0F02"/>
    <w:rsid w:val="000A20CB"/>
    <w:rsid w:val="000B766C"/>
    <w:rsid w:val="000C39C2"/>
    <w:rsid w:val="000F19BB"/>
    <w:rsid w:val="001060A2"/>
    <w:rsid w:val="00113E27"/>
    <w:rsid w:val="001278D4"/>
    <w:rsid w:val="00137AF4"/>
    <w:rsid w:val="001E28C2"/>
    <w:rsid w:val="001F05AA"/>
    <w:rsid w:val="00217853"/>
    <w:rsid w:val="00277D7A"/>
    <w:rsid w:val="002A3A2B"/>
    <w:rsid w:val="002A6672"/>
    <w:rsid w:val="002C2DCB"/>
    <w:rsid w:val="002D7EA6"/>
    <w:rsid w:val="002E7535"/>
    <w:rsid w:val="00303E27"/>
    <w:rsid w:val="003067F4"/>
    <w:rsid w:val="00312425"/>
    <w:rsid w:val="00312646"/>
    <w:rsid w:val="00381901"/>
    <w:rsid w:val="00393A93"/>
    <w:rsid w:val="003B5E7C"/>
    <w:rsid w:val="0042241A"/>
    <w:rsid w:val="00424920"/>
    <w:rsid w:val="004567E8"/>
    <w:rsid w:val="004706BE"/>
    <w:rsid w:val="004A1E2A"/>
    <w:rsid w:val="004D3329"/>
    <w:rsid w:val="004F2D70"/>
    <w:rsid w:val="005066B5"/>
    <w:rsid w:val="005207FB"/>
    <w:rsid w:val="00560584"/>
    <w:rsid w:val="005668F2"/>
    <w:rsid w:val="005A0507"/>
    <w:rsid w:val="005B4EA3"/>
    <w:rsid w:val="005B50BC"/>
    <w:rsid w:val="005D1D5E"/>
    <w:rsid w:val="005E4928"/>
    <w:rsid w:val="006171A7"/>
    <w:rsid w:val="0063318C"/>
    <w:rsid w:val="00673BBD"/>
    <w:rsid w:val="007036C4"/>
    <w:rsid w:val="007252EF"/>
    <w:rsid w:val="00725487"/>
    <w:rsid w:val="00741DC8"/>
    <w:rsid w:val="007462A8"/>
    <w:rsid w:val="0078003E"/>
    <w:rsid w:val="00796A12"/>
    <w:rsid w:val="007A13C1"/>
    <w:rsid w:val="007C24D1"/>
    <w:rsid w:val="007D6E19"/>
    <w:rsid w:val="00812AAC"/>
    <w:rsid w:val="00816E0B"/>
    <w:rsid w:val="0082327D"/>
    <w:rsid w:val="00824A4E"/>
    <w:rsid w:val="00837616"/>
    <w:rsid w:val="008642F5"/>
    <w:rsid w:val="00864462"/>
    <w:rsid w:val="00873995"/>
    <w:rsid w:val="00877703"/>
    <w:rsid w:val="008B6450"/>
    <w:rsid w:val="008C1A42"/>
    <w:rsid w:val="008E6C65"/>
    <w:rsid w:val="00902F2D"/>
    <w:rsid w:val="009415B0"/>
    <w:rsid w:val="00982F63"/>
    <w:rsid w:val="00991948"/>
    <w:rsid w:val="00996FBC"/>
    <w:rsid w:val="009A00CA"/>
    <w:rsid w:val="009A4EA4"/>
    <w:rsid w:val="00A125A2"/>
    <w:rsid w:val="00A307DF"/>
    <w:rsid w:val="00A868FD"/>
    <w:rsid w:val="00AB029A"/>
    <w:rsid w:val="00AB7FAE"/>
    <w:rsid w:val="00AD3AF6"/>
    <w:rsid w:val="00B512F2"/>
    <w:rsid w:val="00B60601"/>
    <w:rsid w:val="00B65C20"/>
    <w:rsid w:val="00BE705B"/>
    <w:rsid w:val="00BE7542"/>
    <w:rsid w:val="00BF0482"/>
    <w:rsid w:val="00C526A2"/>
    <w:rsid w:val="00C6105E"/>
    <w:rsid w:val="00C90DB7"/>
    <w:rsid w:val="00C935FC"/>
    <w:rsid w:val="00CA2FB0"/>
    <w:rsid w:val="00CC5082"/>
    <w:rsid w:val="00CD4CE3"/>
    <w:rsid w:val="00D04B68"/>
    <w:rsid w:val="00D11AB9"/>
    <w:rsid w:val="00D15536"/>
    <w:rsid w:val="00D213DE"/>
    <w:rsid w:val="00D64E2B"/>
    <w:rsid w:val="00D804A3"/>
    <w:rsid w:val="00D814B3"/>
    <w:rsid w:val="00DF7017"/>
    <w:rsid w:val="00E3712F"/>
    <w:rsid w:val="00E742AB"/>
    <w:rsid w:val="00E802C0"/>
    <w:rsid w:val="00E82734"/>
    <w:rsid w:val="00EE3962"/>
    <w:rsid w:val="00EF4ADC"/>
    <w:rsid w:val="00F01E4C"/>
    <w:rsid w:val="00F02F28"/>
    <w:rsid w:val="00F07544"/>
    <w:rsid w:val="00F254E7"/>
    <w:rsid w:val="00F4593D"/>
    <w:rsid w:val="00F90FA9"/>
    <w:rsid w:val="00FC312E"/>
    <w:rsid w:val="00FD63BF"/>
    <w:rsid w:val="00FF256C"/>
    <w:rsid w:val="00FF3A5B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8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928"/>
  </w:style>
  <w:style w:type="paragraph" w:styleId="a5">
    <w:name w:val="footer"/>
    <w:basedOn w:val="a"/>
    <w:link w:val="a6"/>
    <w:uiPriority w:val="99"/>
    <w:unhideWhenUsed/>
    <w:rsid w:val="005E4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928"/>
  </w:style>
  <w:style w:type="character" w:customStyle="1" w:styleId="10">
    <w:name w:val="Заголовок 1 Знак"/>
    <w:basedOn w:val="a0"/>
    <w:link w:val="1"/>
    <w:uiPriority w:val="9"/>
    <w:rsid w:val="001278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78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8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78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8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8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78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8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8D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278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278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278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278D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278D4"/>
    <w:rPr>
      <w:b/>
      <w:bCs/>
    </w:rPr>
  </w:style>
  <w:style w:type="character" w:styleId="ac">
    <w:name w:val="Emphasis"/>
    <w:basedOn w:val="a0"/>
    <w:uiPriority w:val="20"/>
    <w:qFormat/>
    <w:rsid w:val="001278D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278D4"/>
    <w:rPr>
      <w:szCs w:val="32"/>
    </w:rPr>
  </w:style>
  <w:style w:type="paragraph" w:styleId="ae">
    <w:name w:val="List Paragraph"/>
    <w:basedOn w:val="a"/>
    <w:uiPriority w:val="34"/>
    <w:qFormat/>
    <w:rsid w:val="00127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D4"/>
    <w:rPr>
      <w:i/>
    </w:rPr>
  </w:style>
  <w:style w:type="character" w:customStyle="1" w:styleId="22">
    <w:name w:val="Цитата 2 Знак"/>
    <w:basedOn w:val="a0"/>
    <w:link w:val="21"/>
    <w:uiPriority w:val="29"/>
    <w:rsid w:val="001278D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278D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278D4"/>
    <w:rPr>
      <w:b/>
      <w:i/>
      <w:sz w:val="24"/>
    </w:rPr>
  </w:style>
  <w:style w:type="character" w:styleId="af1">
    <w:name w:val="Subtle Emphasis"/>
    <w:uiPriority w:val="19"/>
    <w:qFormat/>
    <w:rsid w:val="001278D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278D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278D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278D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278D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278D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4249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920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2D7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8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928"/>
  </w:style>
  <w:style w:type="paragraph" w:styleId="a5">
    <w:name w:val="footer"/>
    <w:basedOn w:val="a"/>
    <w:link w:val="a6"/>
    <w:uiPriority w:val="99"/>
    <w:unhideWhenUsed/>
    <w:rsid w:val="005E4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928"/>
  </w:style>
  <w:style w:type="character" w:customStyle="1" w:styleId="10">
    <w:name w:val="Заголовок 1 Знак"/>
    <w:basedOn w:val="a0"/>
    <w:link w:val="1"/>
    <w:uiPriority w:val="9"/>
    <w:rsid w:val="001278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78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8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78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8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8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78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8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8D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278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278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278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278D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278D4"/>
    <w:rPr>
      <w:b/>
      <w:bCs/>
    </w:rPr>
  </w:style>
  <w:style w:type="character" w:styleId="ac">
    <w:name w:val="Emphasis"/>
    <w:basedOn w:val="a0"/>
    <w:uiPriority w:val="20"/>
    <w:qFormat/>
    <w:rsid w:val="001278D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278D4"/>
    <w:rPr>
      <w:szCs w:val="32"/>
    </w:rPr>
  </w:style>
  <w:style w:type="paragraph" w:styleId="ae">
    <w:name w:val="List Paragraph"/>
    <w:basedOn w:val="a"/>
    <w:uiPriority w:val="34"/>
    <w:qFormat/>
    <w:rsid w:val="00127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D4"/>
    <w:rPr>
      <w:i/>
    </w:rPr>
  </w:style>
  <w:style w:type="character" w:customStyle="1" w:styleId="22">
    <w:name w:val="Цитата 2 Знак"/>
    <w:basedOn w:val="a0"/>
    <w:link w:val="21"/>
    <w:uiPriority w:val="29"/>
    <w:rsid w:val="001278D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278D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278D4"/>
    <w:rPr>
      <w:b/>
      <w:i/>
      <w:sz w:val="24"/>
    </w:rPr>
  </w:style>
  <w:style w:type="character" w:styleId="af1">
    <w:name w:val="Subtle Emphasis"/>
    <w:uiPriority w:val="19"/>
    <w:qFormat/>
    <w:rsid w:val="001278D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278D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278D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278D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278D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278D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4249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bud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5002-2C5E-417C-82D1-E368AE9F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85</cp:revision>
  <cp:lastPrinted>2022-07-07T08:53:00Z</cp:lastPrinted>
  <dcterms:created xsi:type="dcterms:W3CDTF">2022-02-14T07:05:00Z</dcterms:created>
  <dcterms:modified xsi:type="dcterms:W3CDTF">2022-07-08T06:28:00Z</dcterms:modified>
</cp:coreProperties>
</file>