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9C" w:rsidRPr="001E6E71" w:rsidRDefault="009E489C" w:rsidP="009E4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89C" w:rsidRPr="001E6E71" w:rsidRDefault="009E489C" w:rsidP="009E489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9E489C" w:rsidRPr="001E6E71" w:rsidRDefault="009E489C" w:rsidP="009E489C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9E489C" w:rsidRPr="001E6E71" w:rsidRDefault="009E489C" w:rsidP="009E48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9E489C" w:rsidRPr="001E6E71" w:rsidRDefault="009E489C" w:rsidP="009E4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ПРОТОКОЛЬНЕ</w:t>
      </w: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9E489C" w:rsidRPr="001E6E71" w:rsidRDefault="009E489C" w:rsidP="009E48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489C" w:rsidRPr="001E6E71" w:rsidTr="00980201">
        <w:trPr>
          <w:trHeight w:val="88"/>
        </w:trPr>
        <w:tc>
          <w:tcPr>
            <w:tcW w:w="3284" w:type="dxa"/>
            <w:hideMark/>
          </w:tcPr>
          <w:p w:rsidR="009E489C" w:rsidRPr="00C51E95" w:rsidRDefault="00F04669" w:rsidP="00F0466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20</w:t>
            </w:r>
            <w:r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Pr="00C51E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9E489C" w:rsidRPr="001E6E71" w:rsidRDefault="009E489C" w:rsidP="0098020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9E489C" w:rsidRPr="001E6E71" w:rsidRDefault="009E489C" w:rsidP="007E2FB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7E2FB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29/7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7F4CDA" w:rsidRPr="009E489C" w:rsidRDefault="007F4CDA" w:rsidP="00F04669">
      <w:pPr>
        <w:pStyle w:val="a3"/>
        <w:jc w:val="both"/>
        <w:rPr>
          <w:b/>
          <w:color w:val="000000"/>
          <w:lang w:val="uk-UA"/>
        </w:rPr>
      </w:pPr>
      <w:r w:rsidRPr="009E489C">
        <w:rPr>
          <w:b/>
          <w:color w:val="000000"/>
          <w:lang w:val="uk-UA"/>
        </w:rPr>
        <w:t>Про стан виконання пункт</w:t>
      </w:r>
      <w:r w:rsidR="009E489C">
        <w:rPr>
          <w:b/>
          <w:color w:val="000000"/>
          <w:lang w:val="uk-UA"/>
        </w:rPr>
        <w:t>у</w:t>
      </w:r>
      <w:r w:rsidRPr="009E489C">
        <w:rPr>
          <w:b/>
          <w:color w:val="000000"/>
          <w:lang w:val="uk-UA"/>
        </w:rPr>
        <w:t xml:space="preserve"> 1</w:t>
      </w:r>
      <w:r w:rsidR="009E489C">
        <w:rPr>
          <w:b/>
          <w:color w:val="000000"/>
          <w:lang w:val="uk-UA"/>
        </w:rPr>
        <w:t>01</w:t>
      </w:r>
      <w:r w:rsidRPr="009E489C">
        <w:rPr>
          <w:b/>
          <w:color w:val="000000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:rsidR="007F4CDA" w:rsidRPr="009E489C" w:rsidRDefault="007F4CDA" w:rsidP="00F04669">
      <w:pPr>
        <w:pStyle w:val="a3"/>
        <w:ind w:firstLine="426"/>
        <w:jc w:val="both"/>
        <w:rPr>
          <w:color w:val="000000"/>
          <w:lang w:val="uk-UA"/>
        </w:rPr>
      </w:pPr>
      <w:r w:rsidRPr="009E489C">
        <w:rPr>
          <w:color w:val="000000"/>
          <w:lang w:val="uk-UA"/>
        </w:rPr>
        <w:t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</w:t>
      </w:r>
    </w:p>
    <w:p w:rsidR="007F4CDA" w:rsidRPr="009E489C" w:rsidRDefault="007F4CDA" w:rsidP="007F4CDA">
      <w:pPr>
        <w:pStyle w:val="a3"/>
        <w:rPr>
          <w:color w:val="000000"/>
        </w:rPr>
      </w:pPr>
      <w:r w:rsidRPr="009E489C">
        <w:rPr>
          <w:color w:val="000000"/>
        </w:rPr>
        <w:t>ВИКОНАВЧИЙ КОМІТЕТ МІСЬКОЇ РАДИ ВИРІШИВ:</w:t>
      </w:r>
    </w:p>
    <w:p w:rsidR="007F4CDA" w:rsidRPr="001F4821" w:rsidRDefault="007F4CDA" w:rsidP="00F04669">
      <w:pPr>
        <w:pStyle w:val="a3"/>
        <w:ind w:firstLine="426"/>
        <w:jc w:val="both"/>
        <w:rPr>
          <w:color w:val="000000"/>
          <w:lang w:val="uk-UA"/>
        </w:rPr>
      </w:pPr>
      <w:r w:rsidRPr="001F4821">
        <w:rPr>
          <w:color w:val="000000"/>
          <w:lang w:val="uk-UA"/>
        </w:rPr>
        <w:t xml:space="preserve">1. Узяти до відома інформацію начальника </w:t>
      </w:r>
      <w:r w:rsidR="009E489C">
        <w:rPr>
          <w:color w:val="000000"/>
          <w:lang w:val="uk-UA"/>
        </w:rPr>
        <w:t>відділу обліку і розподілу житла Глушко В.М.</w:t>
      </w:r>
      <w:r w:rsidRPr="001F4821">
        <w:rPr>
          <w:color w:val="000000"/>
          <w:lang w:val="uk-UA"/>
        </w:rPr>
        <w:t xml:space="preserve"> про стан виконання пункт</w:t>
      </w:r>
      <w:r w:rsidR="009E489C">
        <w:rPr>
          <w:color w:val="000000"/>
          <w:lang w:val="uk-UA"/>
        </w:rPr>
        <w:t>у</w:t>
      </w:r>
      <w:r w:rsidRPr="001F4821">
        <w:rPr>
          <w:color w:val="000000"/>
          <w:lang w:val="uk-UA"/>
        </w:rPr>
        <w:t xml:space="preserve"> 1</w:t>
      </w:r>
      <w:r w:rsidR="009E489C">
        <w:rPr>
          <w:color w:val="000000"/>
          <w:lang w:val="uk-UA"/>
        </w:rPr>
        <w:t>01</w:t>
      </w:r>
      <w:r w:rsidRPr="001F4821">
        <w:rPr>
          <w:color w:val="000000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(додається).</w:t>
      </w:r>
    </w:p>
    <w:p w:rsidR="007F4CDA" w:rsidRPr="001F4821" w:rsidRDefault="007F4CDA" w:rsidP="00F04669">
      <w:pPr>
        <w:pStyle w:val="a3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1F4821">
        <w:rPr>
          <w:color w:val="000000"/>
          <w:lang w:val="uk-UA"/>
        </w:rPr>
        <w:t>2</w:t>
      </w:r>
      <w:r w:rsidRPr="00751AE0">
        <w:rPr>
          <w:color w:val="000000"/>
          <w:lang w:val="uk-UA"/>
        </w:rPr>
        <w:t>. Зняти з контролю пункт</w:t>
      </w:r>
      <w:r w:rsidRPr="001F4821">
        <w:rPr>
          <w:color w:val="000000"/>
          <w:lang w:val="uk-UA"/>
        </w:rPr>
        <w:t xml:space="preserve"> 1</w:t>
      </w:r>
      <w:r w:rsidR="009E489C">
        <w:rPr>
          <w:color w:val="000000"/>
          <w:lang w:val="uk-UA"/>
        </w:rPr>
        <w:t>01</w:t>
      </w:r>
      <w:r w:rsidRPr="001F4821">
        <w:rPr>
          <w:color w:val="000000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 у зв’язку з </w:t>
      </w:r>
      <w:r w:rsidR="00751AE0">
        <w:rPr>
          <w:color w:val="000000"/>
          <w:lang w:val="uk-UA"/>
        </w:rPr>
        <w:t>забезпечення його виконання.</w:t>
      </w:r>
    </w:p>
    <w:p w:rsidR="00F04669" w:rsidRDefault="00F04669" w:rsidP="00F04669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</w:p>
    <w:p w:rsidR="007F4CDA" w:rsidRPr="00751AE0" w:rsidRDefault="007F4CDA" w:rsidP="007F4CDA">
      <w:pPr>
        <w:pStyle w:val="a3"/>
        <w:rPr>
          <w:b/>
          <w:color w:val="000000"/>
          <w:lang w:val="uk-UA"/>
        </w:rPr>
      </w:pPr>
      <w:r w:rsidRPr="00751AE0">
        <w:rPr>
          <w:b/>
          <w:color w:val="000000"/>
          <w:lang w:val="uk-UA"/>
        </w:rPr>
        <w:t>Міський голова</w:t>
      </w:r>
      <w:r w:rsidR="00F04669">
        <w:rPr>
          <w:b/>
          <w:color w:val="000000"/>
          <w:lang w:val="uk-UA"/>
        </w:rPr>
        <w:tab/>
      </w:r>
      <w:r w:rsidR="00F04669">
        <w:rPr>
          <w:b/>
          <w:color w:val="000000"/>
          <w:lang w:val="uk-UA"/>
        </w:rPr>
        <w:tab/>
      </w:r>
      <w:r w:rsidR="00F04669">
        <w:rPr>
          <w:b/>
          <w:color w:val="000000"/>
          <w:lang w:val="uk-UA"/>
        </w:rPr>
        <w:tab/>
      </w:r>
      <w:r w:rsidR="00F04669">
        <w:rPr>
          <w:b/>
          <w:color w:val="000000"/>
          <w:lang w:val="uk-UA"/>
        </w:rPr>
        <w:tab/>
      </w:r>
      <w:r w:rsidR="00F04669">
        <w:rPr>
          <w:b/>
          <w:color w:val="000000"/>
          <w:lang w:val="uk-UA"/>
        </w:rPr>
        <w:tab/>
      </w:r>
      <w:r w:rsidR="00F04669">
        <w:rPr>
          <w:b/>
          <w:color w:val="000000"/>
          <w:lang w:val="uk-UA"/>
        </w:rPr>
        <w:tab/>
      </w:r>
      <w:r w:rsidR="00F04669">
        <w:rPr>
          <w:b/>
          <w:color w:val="000000"/>
          <w:lang w:val="uk-UA"/>
        </w:rPr>
        <w:tab/>
      </w:r>
      <w:r w:rsidRPr="00751AE0">
        <w:rPr>
          <w:b/>
          <w:color w:val="000000"/>
          <w:lang w:val="uk-UA"/>
        </w:rPr>
        <w:t xml:space="preserve"> Олег СТОГНІЙ</w:t>
      </w: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9E489C" w:rsidRDefault="009E489C" w:rsidP="007F4CDA">
      <w:pPr>
        <w:pStyle w:val="a3"/>
        <w:rPr>
          <w:color w:val="000000"/>
          <w:lang w:val="uk-UA"/>
        </w:rPr>
      </w:pPr>
    </w:p>
    <w:p w:rsidR="00F04669" w:rsidRDefault="00F0466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b/>
          <w:color w:val="000000"/>
          <w:lang w:val="uk-UA"/>
        </w:rPr>
        <w:br w:type="page"/>
      </w:r>
    </w:p>
    <w:p w:rsidR="007F4CDA" w:rsidRPr="00692635" w:rsidRDefault="007F4CDA" w:rsidP="00F04669">
      <w:pPr>
        <w:pStyle w:val="a3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692635">
        <w:rPr>
          <w:b/>
          <w:color w:val="000000"/>
          <w:lang w:val="uk-UA"/>
        </w:rPr>
        <w:lastRenderedPageBreak/>
        <w:t>ІНФОРМАЦІЯ</w:t>
      </w:r>
    </w:p>
    <w:p w:rsidR="007F4CDA" w:rsidRPr="00692635" w:rsidRDefault="007F4CDA" w:rsidP="00F04669">
      <w:pPr>
        <w:pStyle w:val="a3"/>
        <w:spacing w:before="0" w:beforeAutospacing="0" w:after="120" w:afterAutospacing="0"/>
        <w:jc w:val="center"/>
        <w:rPr>
          <w:b/>
          <w:color w:val="000000"/>
          <w:lang w:val="uk-UA"/>
        </w:rPr>
      </w:pPr>
      <w:r w:rsidRPr="00692635">
        <w:rPr>
          <w:b/>
          <w:color w:val="000000"/>
          <w:lang w:val="uk-UA"/>
        </w:rPr>
        <w:t>про стан виконання пункт</w:t>
      </w:r>
      <w:r w:rsidR="00692635">
        <w:rPr>
          <w:b/>
          <w:color w:val="000000"/>
          <w:lang w:val="uk-UA"/>
        </w:rPr>
        <w:t>у 101</w:t>
      </w:r>
      <w:r w:rsidRPr="00692635">
        <w:rPr>
          <w:b/>
          <w:color w:val="000000"/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</w:t>
      </w:r>
    </w:p>
    <w:p w:rsidR="007F4CDA" w:rsidRPr="00F04669" w:rsidRDefault="007F4CDA" w:rsidP="00F04669">
      <w:pPr>
        <w:pStyle w:val="a3"/>
        <w:spacing w:before="0" w:beforeAutospacing="0" w:after="120" w:afterAutospacing="0"/>
        <w:ind w:firstLine="426"/>
        <w:jc w:val="both"/>
        <w:rPr>
          <w:b/>
          <w:color w:val="000000"/>
          <w:lang w:val="uk-UA"/>
        </w:rPr>
      </w:pPr>
      <w:r w:rsidRPr="00F04669">
        <w:rPr>
          <w:b/>
          <w:color w:val="000000"/>
          <w:lang w:val="uk-UA"/>
        </w:rPr>
        <w:t>Пункт 1</w:t>
      </w:r>
      <w:r w:rsidR="009E489C" w:rsidRPr="00692635">
        <w:rPr>
          <w:b/>
          <w:color w:val="000000"/>
          <w:lang w:val="uk-UA"/>
        </w:rPr>
        <w:t>01</w:t>
      </w:r>
      <w:r w:rsidR="00F04669">
        <w:rPr>
          <w:b/>
          <w:color w:val="000000"/>
          <w:lang w:val="uk-UA"/>
        </w:rPr>
        <w:t xml:space="preserve"> </w:t>
      </w:r>
      <w:r w:rsidRPr="00F04669">
        <w:rPr>
          <w:b/>
          <w:color w:val="000000"/>
          <w:lang w:val="uk-UA"/>
        </w:rPr>
        <w:t>викон</w:t>
      </w:r>
      <w:r w:rsidR="00751AE0">
        <w:rPr>
          <w:b/>
          <w:color w:val="000000"/>
          <w:lang w:val="uk-UA"/>
        </w:rPr>
        <w:t>ується</w:t>
      </w:r>
    </w:p>
    <w:p w:rsidR="00C93828" w:rsidRPr="00975BBE" w:rsidRDefault="00692635" w:rsidP="00F0466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фінансового управління </w:t>
      </w:r>
      <w:r w:rsidR="00F04669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Роменської міської ради </w:t>
      </w:r>
      <w:r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направлені бюджетні запити на 2019-2022 </w:t>
      </w:r>
      <w:r w:rsidR="00F04669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роки</w:t>
      </w:r>
      <w:r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04669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потреби у виділенні коштів для забезпечення виконання</w:t>
      </w:r>
      <w:r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житлом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громадян, які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постраждали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внаслідок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Чорнобильської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5BBE">
        <w:rPr>
          <w:rFonts w:ascii="Times New Roman" w:hAnsi="Times New Roman" w:cs="Times New Roman"/>
          <w:sz w:val="24"/>
          <w:szCs w:val="24"/>
          <w:lang w:val="uk-UA"/>
        </w:rPr>
        <w:t>катастрофи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міської ради від </w:t>
      </w:r>
      <w:r w:rsidR="00975BBE" w:rsidRPr="00975BBE">
        <w:rPr>
          <w:rFonts w:ascii="Times New Roman" w:hAnsi="Times New Roman" w:cs="Times New Roman"/>
          <w:sz w:val="24"/>
          <w:szCs w:val="24"/>
          <w:lang w:val="uk-UA"/>
        </w:rPr>
        <w:t>25.04.2018.</w:t>
      </w:r>
    </w:p>
    <w:p w:rsidR="00692635" w:rsidRPr="00975BBE" w:rsidRDefault="00115E53" w:rsidP="00F04669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На </w:t>
      </w:r>
      <w:r w:rsidR="00692635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даний час кошти для фінансування Програми забезпечення житлом громадян, які постраждали внаслідок Чорнобильської катастрофи, </w:t>
      </w:r>
      <w:r w:rsidR="00F04669" w:rsidRPr="00975BBE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рішенням міської ради від </w:t>
      </w:r>
      <w:r w:rsidR="00975BBE" w:rsidRPr="00975BBE">
        <w:rPr>
          <w:rFonts w:ascii="Times New Roman" w:hAnsi="Times New Roman" w:cs="Times New Roman"/>
          <w:sz w:val="24"/>
          <w:szCs w:val="24"/>
          <w:lang w:val="uk-UA"/>
        </w:rPr>
        <w:t>24.04.2018,</w:t>
      </w:r>
      <w:r w:rsidR="00692635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виділ</w:t>
      </w:r>
      <w:r w:rsidR="00F04669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ялися</w:t>
      </w:r>
      <w:r w:rsidR="00692635" w:rsidRPr="00975B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F4CDA" w:rsidRPr="00975BBE" w:rsidRDefault="007F4CDA" w:rsidP="00F04669">
      <w:pPr>
        <w:pStyle w:val="a3"/>
        <w:spacing w:before="0" w:beforeAutospacing="0" w:after="120" w:afterAutospacing="0"/>
        <w:ind w:firstLine="426"/>
        <w:jc w:val="both"/>
        <w:rPr>
          <w:b/>
          <w:lang w:val="uk-UA"/>
        </w:rPr>
      </w:pPr>
      <w:r w:rsidRPr="00975BBE">
        <w:rPr>
          <w:b/>
          <w:lang w:val="uk-UA"/>
        </w:rPr>
        <w:t>Пропозиції</w:t>
      </w:r>
    </w:p>
    <w:p w:rsidR="007F4CDA" w:rsidRPr="00975BBE" w:rsidRDefault="007F4CDA" w:rsidP="00F04669">
      <w:pPr>
        <w:pStyle w:val="a3"/>
        <w:spacing w:before="0" w:beforeAutospacing="0" w:after="120" w:afterAutospacing="0"/>
        <w:ind w:firstLine="426"/>
        <w:jc w:val="both"/>
        <w:rPr>
          <w:lang w:val="uk-UA"/>
        </w:rPr>
      </w:pPr>
      <w:r w:rsidRPr="00975BBE">
        <w:rPr>
          <w:lang w:val="uk-UA"/>
        </w:rPr>
        <w:t>Зняти з контролю пункт 1</w:t>
      </w:r>
      <w:r w:rsidR="00692635" w:rsidRPr="00975BBE">
        <w:rPr>
          <w:lang w:val="uk-UA"/>
        </w:rPr>
        <w:t>01</w:t>
      </w:r>
      <w:r w:rsidRPr="00975BBE">
        <w:rPr>
          <w:lang w:val="uk-UA"/>
        </w:rPr>
        <w:t xml:space="preserve">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224, у зв’язку з</w:t>
      </w:r>
      <w:r w:rsidR="00751AE0" w:rsidRPr="00975BBE">
        <w:rPr>
          <w:lang w:val="uk-UA"/>
        </w:rPr>
        <w:t>забезпеченням його виконання</w:t>
      </w:r>
      <w:r w:rsidRPr="00975BBE">
        <w:rPr>
          <w:lang w:val="uk-UA"/>
        </w:rPr>
        <w:t>.</w:t>
      </w:r>
    </w:p>
    <w:p w:rsidR="007F4CDA" w:rsidRPr="00952A9E" w:rsidRDefault="007F4CDA" w:rsidP="007F4CDA">
      <w:pPr>
        <w:pStyle w:val="a3"/>
        <w:rPr>
          <w:b/>
          <w:color w:val="000000"/>
        </w:rPr>
      </w:pPr>
      <w:r w:rsidRPr="00952A9E">
        <w:rPr>
          <w:b/>
          <w:color w:val="000000"/>
        </w:rPr>
        <w:t xml:space="preserve">Начальник </w:t>
      </w:r>
      <w:r w:rsidR="00692635" w:rsidRPr="00952A9E">
        <w:rPr>
          <w:b/>
          <w:color w:val="000000"/>
          <w:lang w:val="uk-UA"/>
        </w:rPr>
        <w:t>відділу обліку і розподілу житла                           Валентина ГЛУШКО</w:t>
      </w:r>
    </w:p>
    <w:p w:rsidR="007F4CDA" w:rsidRDefault="007F4CDA" w:rsidP="007F4CDA">
      <w:pPr>
        <w:pStyle w:val="a3"/>
        <w:rPr>
          <w:b/>
          <w:color w:val="000000"/>
          <w:lang w:val="uk-UA"/>
        </w:rPr>
      </w:pPr>
      <w:r w:rsidRPr="00952A9E">
        <w:rPr>
          <w:b/>
          <w:color w:val="000000"/>
        </w:rPr>
        <w:t>ПОГОДЖ</w:t>
      </w:r>
      <w:r w:rsidR="00751AE0">
        <w:rPr>
          <w:b/>
          <w:color w:val="000000"/>
          <w:lang w:val="uk-UA"/>
        </w:rPr>
        <w:t>ЕНО</w:t>
      </w:r>
    </w:p>
    <w:p w:rsidR="003D641D" w:rsidRDefault="003D641D" w:rsidP="00751AE0">
      <w:pPr>
        <w:pStyle w:val="a3"/>
        <w:tabs>
          <w:tab w:val="left" w:pos="5664"/>
        </w:tabs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Заступник міського голови з питань </w:t>
      </w:r>
    </w:p>
    <w:p w:rsidR="00952A9E" w:rsidRPr="00952A9E" w:rsidRDefault="003D641D" w:rsidP="00751AE0">
      <w:pPr>
        <w:pStyle w:val="a3"/>
        <w:tabs>
          <w:tab w:val="left" w:pos="5664"/>
        </w:tabs>
        <w:spacing w:before="0" w:beforeAutospacing="0" w:after="0" w:afterAutospacing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діяльності вик</w:t>
      </w:r>
      <w:bookmarkStart w:id="0" w:name="_GoBack"/>
      <w:bookmarkEnd w:id="0"/>
      <w:r>
        <w:rPr>
          <w:b/>
          <w:color w:val="000000"/>
          <w:lang w:val="uk-UA"/>
        </w:rPr>
        <w:t>онавчих органів ради</w:t>
      </w:r>
      <w:r w:rsidR="00751AE0">
        <w:rPr>
          <w:b/>
          <w:color w:val="000000"/>
          <w:lang w:val="uk-UA"/>
        </w:rPr>
        <w:tab/>
        <w:t xml:space="preserve">       </w:t>
      </w:r>
      <w:r>
        <w:rPr>
          <w:b/>
          <w:color w:val="000000"/>
          <w:lang w:val="uk-UA"/>
        </w:rPr>
        <w:t>Владислав СУХОДОЛЬСЬКИЙ</w:t>
      </w:r>
    </w:p>
    <w:sectPr w:rsidR="00952A9E" w:rsidRPr="00952A9E" w:rsidSect="00C93828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9E"/>
    <w:rsid w:val="000A2241"/>
    <w:rsid w:val="00115E53"/>
    <w:rsid w:val="001F4821"/>
    <w:rsid w:val="003D641D"/>
    <w:rsid w:val="004719EB"/>
    <w:rsid w:val="00692635"/>
    <w:rsid w:val="00751AE0"/>
    <w:rsid w:val="0075337C"/>
    <w:rsid w:val="007E2FB4"/>
    <w:rsid w:val="007F4CDA"/>
    <w:rsid w:val="00831176"/>
    <w:rsid w:val="008A3A06"/>
    <w:rsid w:val="008E2730"/>
    <w:rsid w:val="008E66D6"/>
    <w:rsid w:val="00952A9E"/>
    <w:rsid w:val="00975BBE"/>
    <w:rsid w:val="009E489C"/>
    <w:rsid w:val="00C93828"/>
    <w:rsid w:val="00F04669"/>
    <w:rsid w:val="00F56D0D"/>
    <w:rsid w:val="00FB719E"/>
    <w:rsid w:val="00FD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77EE"/>
  <w15:docId w15:val="{B412945A-3924-4D4C-9B48-70395020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8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6</cp:revision>
  <dcterms:created xsi:type="dcterms:W3CDTF">2022-07-05T05:31:00Z</dcterms:created>
  <dcterms:modified xsi:type="dcterms:W3CDTF">2022-07-21T10:44:00Z</dcterms:modified>
</cp:coreProperties>
</file>