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08" w:rsidRDefault="001B3C08" w:rsidP="008261C6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ІШЕННЯ</w:t>
      </w:r>
    </w:p>
    <w:p w:rsidR="001B3C08" w:rsidRDefault="001B3C08" w:rsidP="008261C6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1B3C08" w:rsidRDefault="001B3C08" w:rsidP="008261C6">
      <w:pPr>
        <w:spacing w:after="0"/>
        <w:ind w:right="5102"/>
        <w:rPr>
          <w:lang w:val="uk-UA"/>
        </w:rPr>
      </w:pPr>
    </w:p>
    <w:p w:rsidR="001B3C08" w:rsidRDefault="001B3C08" w:rsidP="008261C6">
      <w:pPr>
        <w:spacing w:after="0"/>
        <w:ind w:right="510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9E3DDF">
        <w:rPr>
          <w:rFonts w:ascii="Times New Roman" w:hAnsi="Times New Roman" w:cs="Times New Roman"/>
          <w:b/>
          <w:sz w:val="24"/>
          <w:szCs w:val="24"/>
          <w:lang w:val="uk-UA"/>
        </w:rPr>
        <w:t>розгляду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27FC">
        <w:rPr>
          <w:rFonts w:ascii="Times New Roman" w:hAnsi="Times New Roman" w:cs="Times New Roman"/>
          <w:b/>
          <w:sz w:val="24"/>
          <w:szCs w:val="24"/>
          <w:lang w:val="uk-UA"/>
        </w:rPr>
        <w:t>23</w:t>
      </w:r>
      <w:r w:rsidR="008261C6">
        <w:rPr>
          <w:rFonts w:ascii="Times New Roman" w:hAnsi="Times New Roman" w:cs="Times New Roman"/>
          <w:b/>
          <w:sz w:val="24"/>
          <w:szCs w:val="24"/>
          <w:lang w:val="uk-UA"/>
        </w:rPr>
        <w:t>.02.2022</w:t>
      </w:r>
    </w:p>
    <w:p w:rsidR="002876A1" w:rsidRPr="00BF5518" w:rsidRDefault="002876A1" w:rsidP="008261C6">
      <w:pPr>
        <w:spacing w:after="0"/>
        <w:ind w:right="5102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280" w:type="dxa"/>
        <w:tblLook w:val="04A0"/>
      </w:tblPr>
      <w:tblGrid>
        <w:gridCol w:w="5353"/>
        <w:gridCol w:w="4927"/>
      </w:tblGrid>
      <w:tr w:rsidR="001B3C08" w:rsidRPr="0092276D" w:rsidTr="00C3567B">
        <w:tc>
          <w:tcPr>
            <w:tcW w:w="5353" w:type="dxa"/>
          </w:tcPr>
          <w:p w:rsidR="001B3C08" w:rsidRPr="0092276D" w:rsidRDefault="001B3C08" w:rsidP="008261C6">
            <w:pPr>
              <w:pStyle w:val="a3"/>
              <w:spacing w:after="120" w:line="276" w:lineRule="auto"/>
              <w:jc w:val="both"/>
              <w:rPr>
                <w:b/>
              </w:rPr>
            </w:pPr>
            <w:r w:rsidRPr="0092276D">
              <w:rPr>
                <w:b/>
              </w:rPr>
              <w:t xml:space="preserve">Про передачу </w:t>
            </w:r>
            <w:r w:rsidR="00497710">
              <w:rPr>
                <w:b/>
              </w:rPr>
              <w:t>контейнерів з УЖКГ РМР   к</w:t>
            </w:r>
            <w:r>
              <w:rPr>
                <w:b/>
              </w:rPr>
              <w:t>омунальному підприємству «Комбінат комунальних підприємств» Роменської міської ради</w:t>
            </w:r>
          </w:p>
        </w:tc>
        <w:tc>
          <w:tcPr>
            <w:tcW w:w="4927" w:type="dxa"/>
          </w:tcPr>
          <w:p w:rsidR="001B3C08" w:rsidRPr="0092276D" w:rsidRDefault="001B3C08" w:rsidP="008261C6">
            <w:pPr>
              <w:pStyle w:val="a3"/>
              <w:spacing w:after="120" w:line="276" w:lineRule="auto"/>
              <w:jc w:val="both"/>
              <w:rPr>
                <w:b/>
              </w:rPr>
            </w:pPr>
          </w:p>
        </w:tc>
      </w:tr>
    </w:tbl>
    <w:p w:rsidR="008261C6" w:rsidRPr="001B3C08" w:rsidRDefault="008261C6" w:rsidP="008261C6">
      <w:pPr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3C08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1B3C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3C08">
        <w:rPr>
          <w:rFonts w:ascii="Times New Roman" w:hAnsi="Times New Roman"/>
          <w:sz w:val="24"/>
          <w:szCs w:val="24"/>
        </w:rPr>
        <w:t>до</w:t>
      </w:r>
      <w:proofErr w:type="gramEnd"/>
      <w:r w:rsidRPr="001B3C08">
        <w:rPr>
          <w:rFonts w:ascii="Times New Roman" w:hAnsi="Times New Roman"/>
          <w:sz w:val="24"/>
          <w:szCs w:val="24"/>
        </w:rPr>
        <w:t xml:space="preserve"> пункту 5 </w:t>
      </w:r>
      <w:proofErr w:type="spellStart"/>
      <w:r w:rsidRPr="001B3C08">
        <w:rPr>
          <w:rFonts w:ascii="Times New Roman" w:hAnsi="Times New Roman"/>
          <w:sz w:val="24"/>
          <w:szCs w:val="24"/>
        </w:rPr>
        <w:t>статті</w:t>
      </w:r>
      <w:proofErr w:type="spellEnd"/>
      <w:r w:rsidRPr="001B3C08">
        <w:rPr>
          <w:rFonts w:ascii="Times New Roman" w:hAnsi="Times New Roman"/>
          <w:sz w:val="24"/>
          <w:szCs w:val="24"/>
        </w:rPr>
        <w:t xml:space="preserve"> 60 Закону </w:t>
      </w:r>
      <w:proofErr w:type="spellStart"/>
      <w:r w:rsidRPr="001B3C08">
        <w:rPr>
          <w:rFonts w:ascii="Times New Roman" w:hAnsi="Times New Roman"/>
          <w:sz w:val="24"/>
          <w:szCs w:val="24"/>
        </w:rPr>
        <w:t>України</w:t>
      </w:r>
      <w:proofErr w:type="spellEnd"/>
      <w:r w:rsidRPr="001B3C08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1B3C08">
        <w:rPr>
          <w:rFonts w:ascii="Times New Roman" w:hAnsi="Times New Roman"/>
          <w:sz w:val="24"/>
          <w:szCs w:val="24"/>
        </w:rPr>
        <w:t>місцеве</w:t>
      </w:r>
      <w:proofErr w:type="spellEnd"/>
      <w:r w:rsidRPr="001B3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1B3C0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B3C08">
        <w:rPr>
          <w:rFonts w:ascii="Times New Roman" w:hAnsi="Times New Roman"/>
          <w:sz w:val="24"/>
          <w:szCs w:val="24"/>
        </w:rPr>
        <w:t>Україні</w:t>
      </w:r>
      <w:proofErr w:type="spellEnd"/>
      <w:r w:rsidRPr="001B3C08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1B3C08">
        <w:rPr>
          <w:rFonts w:ascii="Times New Roman" w:hAnsi="Times New Roman"/>
          <w:sz w:val="24"/>
          <w:szCs w:val="24"/>
        </w:rPr>
        <w:t>статті</w:t>
      </w:r>
      <w:proofErr w:type="spellEnd"/>
      <w:r w:rsidRPr="001B3C08">
        <w:rPr>
          <w:rFonts w:ascii="Times New Roman" w:hAnsi="Times New Roman"/>
          <w:sz w:val="24"/>
          <w:szCs w:val="24"/>
        </w:rPr>
        <w:t xml:space="preserve"> 136 </w:t>
      </w:r>
      <w:proofErr w:type="spellStart"/>
      <w:r w:rsidRPr="001B3C08">
        <w:rPr>
          <w:rFonts w:ascii="Times New Roman" w:hAnsi="Times New Roman"/>
          <w:sz w:val="24"/>
          <w:szCs w:val="24"/>
        </w:rPr>
        <w:t>Господарського</w:t>
      </w:r>
      <w:proofErr w:type="spellEnd"/>
      <w:r w:rsidRPr="001B3C08">
        <w:rPr>
          <w:rFonts w:ascii="Times New Roman" w:hAnsi="Times New Roman"/>
          <w:sz w:val="24"/>
          <w:szCs w:val="24"/>
        </w:rPr>
        <w:t xml:space="preserve"> кодексу </w:t>
      </w:r>
      <w:proofErr w:type="spellStart"/>
      <w:r w:rsidRPr="001B3C08">
        <w:rPr>
          <w:rFonts w:ascii="Times New Roman" w:hAnsi="Times New Roman"/>
          <w:sz w:val="24"/>
          <w:szCs w:val="24"/>
        </w:rPr>
        <w:t>України</w:t>
      </w:r>
      <w:proofErr w:type="spellEnd"/>
      <w:r w:rsidRPr="001B3C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3C08">
        <w:rPr>
          <w:rFonts w:ascii="Times New Roman" w:hAnsi="Times New Roman"/>
          <w:sz w:val="24"/>
          <w:szCs w:val="24"/>
        </w:rPr>
        <w:t>з</w:t>
      </w:r>
      <w:proofErr w:type="spellEnd"/>
      <w:r w:rsidRPr="001B3C08">
        <w:rPr>
          <w:rFonts w:ascii="Times New Roman" w:hAnsi="Times New Roman"/>
          <w:sz w:val="24"/>
          <w:szCs w:val="24"/>
        </w:rPr>
        <w:t xml:space="preserve"> метою </w:t>
      </w:r>
      <w:proofErr w:type="spellStart"/>
      <w:r w:rsidRPr="001B3C08">
        <w:rPr>
          <w:rFonts w:ascii="Times New Roman" w:hAnsi="Times New Roman"/>
          <w:sz w:val="24"/>
          <w:szCs w:val="24"/>
        </w:rPr>
        <w:t>впорядкування</w:t>
      </w:r>
      <w:proofErr w:type="spellEnd"/>
      <w:r w:rsidRPr="001B3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1B3C08">
        <w:rPr>
          <w:rFonts w:ascii="Times New Roman" w:hAnsi="Times New Roman"/>
          <w:sz w:val="24"/>
          <w:szCs w:val="24"/>
        </w:rPr>
        <w:t xml:space="preserve"> майна </w:t>
      </w:r>
      <w:proofErr w:type="spellStart"/>
      <w:r w:rsidRPr="001B3C08">
        <w:rPr>
          <w:rFonts w:ascii="Times New Roman" w:hAnsi="Times New Roman"/>
          <w:sz w:val="24"/>
          <w:szCs w:val="24"/>
        </w:rPr>
        <w:t>комунальної</w:t>
      </w:r>
      <w:proofErr w:type="spellEnd"/>
      <w:r w:rsidRPr="001B3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1B3C08">
        <w:rPr>
          <w:rFonts w:ascii="Times New Roman" w:hAnsi="Times New Roman"/>
          <w:sz w:val="24"/>
          <w:szCs w:val="24"/>
        </w:rPr>
        <w:t xml:space="preserve">. </w:t>
      </w:r>
    </w:p>
    <w:p w:rsidR="008261C6" w:rsidRDefault="008261C6" w:rsidP="008261C6">
      <w:pPr>
        <w:pStyle w:val="2"/>
        <w:tabs>
          <w:tab w:val="left" w:pos="284"/>
          <w:tab w:val="left" w:pos="426"/>
        </w:tabs>
        <w:spacing w:before="160" w:after="160"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8261C6" w:rsidRPr="00F3467A" w:rsidRDefault="008261C6" w:rsidP="008261C6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>1. Зняти з балансу Управління житлово-комунального господарства Роменської міської ради та передати на баланс та в господарське відання Комунальному підприємству «Комбінат комунальних підприємств» Роменської міської ради контейнери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для збору твердих побутових відходів</w:t>
      </w: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 xml:space="preserve"> в кі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лькості 6 штук </w:t>
      </w: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 xml:space="preserve">на загальну суму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23 508</w:t>
      </w: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 xml:space="preserve"> грн. 00 коп. (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Двадцять три тисячі п’ятсот вісім гривень</w:t>
      </w: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 xml:space="preserve"> 00 копійок)</w:t>
      </w:r>
    </w:p>
    <w:p w:rsidR="008261C6" w:rsidRDefault="008261C6" w:rsidP="008261C6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2. Установити, що Комунальне підприємство «Комбінат комунальних підприємств» Роменської міської ради має право здійснювати всі дії щодо господарського відання майном, указаним у пункті 1 цього рішення, крім відчуження та передачі в користування третім особам.</w:t>
      </w:r>
    </w:p>
    <w:p w:rsidR="008261C6" w:rsidRDefault="008261C6" w:rsidP="008261C6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3. Доручити управлінню економічного розвитку Роменської міської ради в особі начальника управління Янчук Ю.О. внести зміни до договору на право господарського відання майном, що перебуває у комунальній власності територіальної громади міста Ромни, укладеного між територіальною громадою міста Ромни та Комунальним підприємством «Комбінат комунальних підприємств» Роменської міської ради щодо передачі вищевказаного майна в господарське відання.</w:t>
      </w:r>
    </w:p>
    <w:p w:rsidR="008261C6" w:rsidRPr="009535D1" w:rsidRDefault="008261C6" w:rsidP="008261C6">
      <w:pPr>
        <w:tabs>
          <w:tab w:val="left" w:pos="142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261C6">
        <w:rPr>
          <w:rFonts w:ascii="Times New Roman" w:hAnsi="Times New Roman"/>
          <w:sz w:val="24"/>
          <w:szCs w:val="24"/>
          <w:lang w:val="uk-UA"/>
        </w:rPr>
        <w:t>4.</w:t>
      </w:r>
      <w:r w:rsidRPr="008261C6">
        <w:rPr>
          <w:color w:val="C00000"/>
          <w:lang w:val="uk-UA"/>
        </w:rPr>
        <w:t xml:space="preserve"> </w:t>
      </w:r>
      <w:r w:rsidRPr="00542EE8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постійну комісію з питань бюджету, економічного розвитку, комунальної власності міста та регуляторної політики, організацію його виконання доручити заступнику міського голови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535D1">
        <w:rPr>
          <w:rFonts w:ascii="Times New Roman" w:hAnsi="Times New Roman"/>
          <w:sz w:val="24"/>
          <w:szCs w:val="24"/>
          <w:lang w:val="uk-UA"/>
        </w:rPr>
        <w:t xml:space="preserve">з питань діяльності виконавчих органів ради </w:t>
      </w:r>
      <w:proofErr w:type="spellStart"/>
      <w:r w:rsidRPr="00542EE8">
        <w:rPr>
          <w:rFonts w:ascii="Times New Roman" w:hAnsi="Times New Roman"/>
          <w:sz w:val="24"/>
          <w:szCs w:val="24"/>
          <w:lang w:val="uk-UA"/>
        </w:rPr>
        <w:t>Суходольському</w:t>
      </w:r>
      <w:proofErr w:type="spellEnd"/>
      <w:r w:rsidRPr="00542E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61C6">
        <w:rPr>
          <w:rFonts w:ascii="Times New Roman" w:hAnsi="Times New Roman"/>
          <w:sz w:val="24"/>
          <w:szCs w:val="24"/>
          <w:lang w:val="uk-UA"/>
        </w:rPr>
        <w:t>В.В.</w:t>
      </w:r>
    </w:p>
    <w:p w:rsidR="001B3C08" w:rsidRPr="002876A1" w:rsidRDefault="001B3C08" w:rsidP="008261C6">
      <w:pPr>
        <w:jc w:val="both"/>
        <w:rPr>
          <w:lang w:val="uk-UA"/>
        </w:rPr>
      </w:pPr>
    </w:p>
    <w:p w:rsidR="001B3C08" w:rsidRPr="001B3C08" w:rsidRDefault="001B3C08" w:rsidP="008261C6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61C6">
        <w:rPr>
          <w:rFonts w:ascii="Times New Roman" w:hAnsi="Times New Roman" w:cs="Times New Roman"/>
          <w:b/>
          <w:bCs/>
          <w:sz w:val="24"/>
          <w:szCs w:val="24"/>
        </w:rPr>
        <w:t>Розробник</w:t>
      </w:r>
      <w:proofErr w:type="spellEnd"/>
      <w:r w:rsidRPr="008261C6">
        <w:rPr>
          <w:rFonts w:ascii="Times New Roman" w:hAnsi="Times New Roman" w:cs="Times New Roman"/>
          <w:b/>
          <w:bCs/>
          <w:sz w:val="24"/>
          <w:szCs w:val="24"/>
        </w:rPr>
        <w:t xml:space="preserve"> проекту:</w:t>
      </w:r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61C6">
        <w:rPr>
          <w:rFonts w:ascii="Times New Roman" w:hAnsi="Times New Roman" w:cs="Times New Roman"/>
          <w:bCs/>
          <w:sz w:val="24"/>
          <w:szCs w:val="24"/>
          <w:lang w:val="uk-UA"/>
        </w:rPr>
        <w:t>Яків ЗУБАН</w:t>
      </w:r>
      <w:r w:rsidR="008261C6">
        <w:rPr>
          <w:rFonts w:ascii="Times New Roman" w:hAnsi="Times New Roman" w:cs="Times New Roman"/>
          <w:bCs/>
          <w:sz w:val="24"/>
          <w:szCs w:val="24"/>
        </w:rPr>
        <w:t>,</w:t>
      </w:r>
      <w:r w:rsidR="008261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B3C08">
        <w:rPr>
          <w:rFonts w:ascii="Times New Roman" w:hAnsi="Times New Roman" w:cs="Times New Roman"/>
          <w:bCs/>
          <w:sz w:val="24"/>
          <w:szCs w:val="24"/>
        </w:rPr>
        <w:t xml:space="preserve">начальник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управління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житлово-комунального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Роменської</w:t>
      </w:r>
      <w:bookmarkStart w:id="0" w:name="_GoBack"/>
      <w:bookmarkEnd w:id="0"/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ради.</w:t>
      </w:r>
    </w:p>
    <w:p w:rsidR="001B3C08" w:rsidRPr="001B3C08" w:rsidRDefault="001B3C08" w:rsidP="008261C6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61C6">
        <w:rPr>
          <w:rFonts w:ascii="Times New Roman" w:hAnsi="Times New Roman" w:cs="Times New Roman"/>
          <w:b/>
          <w:bCs/>
          <w:sz w:val="24"/>
          <w:szCs w:val="24"/>
        </w:rPr>
        <w:t>Зауваження</w:t>
      </w:r>
      <w:proofErr w:type="spellEnd"/>
      <w:r w:rsidRPr="008261C6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8261C6">
        <w:rPr>
          <w:rFonts w:ascii="Times New Roman" w:hAnsi="Times New Roman" w:cs="Times New Roman"/>
          <w:b/>
          <w:bCs/>
          <w:sz w:val="24"/>
          <w:szCs w:val="24"/>
        </w:rPr>
        <w:t>пропозиції</w:t>
      </w:r>
      <w:proofErr w:type="spellEnd"/>
      <w:r w:rsidRPr="00826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61C6">
        <w:rPr>
          <w:rFonts w:ascii="Times New Roman" w:hAnsi="Times New Roman" w:cs="Times New Roman"/>
          <w:bCs/>
          <w:sz w:val="24"/>
          <w:szCs w:val="24"/>
        </w:rPr>
        <w:t>приймаються</w:t>
      </w:r>
      <w:proofErr w:type="spellEnd"/>
      <w:r w:rsidRPr="0082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61C6" w:rsidRPr="008261C6">
        <w:rPr>
          <w:rFonts w:ascii="Times New Roman" w:hAnsi="Times New Roman" w:cs="Times New Roman"/>
          <w:bCs/>
          <w:sz w:val="24"/>
          <w:szCs w:val="24"/>
        </w:rPr>
        <w:t xml:space="preserve">за телефоном 5-42-85 </w:t>
      </w:r>
      <w:proofErr w:type="spellStart"/>
      <w:r w:rsidR="008261C6" w:rsidRPr="008261C6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="008261C6" w:rsidRPr="008261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261C6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8261C6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8261C6">
        <w:rPr>
          <w:rFonts w:ascii="Times New Roman" w:hAnsi="Times New Roman" w:cs="Times New Roman"/>
          <w:sz w:val="24"/>
          <w:szCs w:val="24"/>
        </w:rPr>
        <w:t xml:space="preserve"> адресу </w:t>
      </w:r>
      <w:hyperlink r:id="rId4" w:history="1">
        <w:r w:rsidRPr="008261C6">
          <w:rPr>
            <w:rStyle w:val="a6"/>
            <w:rFonts w:ascii="Times New Roman" w:hAnsi="Times New Roman" w:cs="Times New Roman"/>
            <w:sz w:val="24"/>
            <w:szCs w:val="24"/>
          </w:rPr>
          <w:t>zhkg@romny-vk.gov.ua</w:t>
        </w:r>
      </w:hyperlink>
    </w:p>
    <w:p w:rsidR="00F15305" w:rsidRDefault="002876A1" w:rsidP="008261C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61C6" w:rsidRDefault="008261C6" w:rsidP="008261C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61C6" w:rsidRDefault="008261C6" w:rsidP="008261C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61C6" w:rsidRDefault="008261C6" w:rsidP="008261C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8261C6" w:rsidRDefault="008261C6" w:rsidP="008261C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Роменської міської ради</w:t>
      </w:r>
    </w:p>
    <w:p w:rsidR="008261C6" w:rsidRDefault="008261C6" w:rsidP="008261C6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Pr="008261C6">
        <w:rPr>
          <w:rFonts w:ascii="Times New Roman" w:hAnsi="Times New Roman" w:cs="Times New Roman"/>
          <w:b/>
          <w:sz w:val="24"/>
          <w:szCs w:val="24"/>
          <w:lang w:val="uk-UA"/>
        </w:rPr>
        <w:t>Про передачу контейнерів з УЖКГ РМР   комунальному підприємству «Комбінат комунальних підприємств» 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8261C6" w:rsidRDefault="008261C6" w:rsidP="008261C6">
      <w:pPr>
        <w:pStyle w:val="a3"/>
      </w:pPr>
    </w:p>
    <w:p w:rsidR="008261C6" w:rsidRDefault="008261C6" w:rsidP="008261C6">
      <w:pPr>
        <w:pStyle w:val="a3"/>
        <w:ind w:firstLine="567"/>
        <w:jc w:val="both"/>
      </w:pPr>
      <w:r>
        <w:t xml:space="preserve">Керуючись </w:t>
      </w:r>
      <w:r w:rsidRPr="001B3C08">
        <w:t>пу</w:t>
      </w:r>
      <w:r>
        <w:t>нктом</w:t>
      </w:r>
      <w:r w:rsidRPr="001B3C08">
        <w:t xml:space="preserve"> 5 статті 60 Закону України «Про місцеве самоврядування в Україні», статті 136 Господарського кодексу України</w:t>
      </w:r>
      <w:r>
        <w:t>.</w:t>
      </w:r>
    </w:p>
    <w:p w:rsidR="008261C6" w:rsidRDefault="008261C6" w:rsidP="008261C6">
      <w:pPr>
        <w:pStyle w:val="a3"/>
        <w:ind w:firstLine="567"/>
        <w:jc w:val="both"/>
      </w:pPr>
      <w:r>
        <w:t>З м</w:t>
      </w:r>
      <w:r w:rsidRPr="008261C6">
        <w:t>етою забезпечення ефективного використання комунального</w:t>
      </w:r>
      <w:r>
        <w:t xml:space="preserve"> </w:t>
      </w:r>
      <w:r w:rsidRPr="008261C6">
        <w:t>майна</w:t>
      </w:r>
      <w:r w:rsidR="000927FC">
        <w:t xml:space="preserve"> управлінням житлово-кому</w:t>
      </w:r>
      <w:r>
        <w:t>нального господарства Роменської міської ради</w:t>
      </w:r>
      <w:r w:rsidR="000927FC">
        <w:t xml:space="preserve"> та недопущення поширення стихійних звалищ сміття на території Роменської міської територіальної громади</w:t>
      </w:r>
      <w:r>
        <w:t xml:space="preserve"> було підготовлено відповідний проект рішення «</w:t>
      </w:r>
      <w:r w:rsidRPr="008261C6">
        <w:t>Про передачу контейнерів з УЖКГ РМР   комунальному підприємству «Комбінат комунальних підприємств» Роменської міської ради»</w:t>
      </w:r>
      <w:r>
        <w:t xml:space="preserve">  який виноситься на розгляд Роменської міської ради</w:t>
      </w:r>
      <w:r w:rsidR="000927FC">
        <w:t>.</w:t>
      </w:r>
    </w:p>
    <w:p w:rsidR="000927FC" w:rsidRDefault="000927FC" w:rsidP="00092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оперативного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даний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проект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необхідно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розглянути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сесії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Роменської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ради, яка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відбудеться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23.02.2022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року.</w:t>
      </w:r>
    </w:p>
    <w:p w:rsidR="000927FC" w:rsidRDefault="000927FC" w:rsidP="00092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ідставі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вищевикладеного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просимо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розмістити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офіційному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6A1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веб-сайті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27FC" w:rsidRDefault="000927FC" w:rsidP="008261C6">
      <w:pPr>
        <w:pStyle w:val="a3"/>
        <w:ind w:firstLine="567"/>
        <w:jc w:val="both"/>
        <w:rPr>
          <w:lang w:val="ru-RU"/>
        </w:rPr>
      </w:pPr>
    </w:p>
    <w:p w:rsidR="002876A1" w:rsidRDefault="002876A1" w:rsidP="008261C6">
      <w:pPr>
        <w:pStyle w:val="a3"/>
        <w:ind w:firstLine="567"/>
        <w:jc w:val="both"/>
        <w:rPr>
          <w:lang w:val="ru-RU"/>
        </w:rPr>
      </w:pPr>
    </w:p>
    <w:p w:rsidR="002876A1" w:rsidRDefault="002876A1" w:rsidP="002876A1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 xml:space="preserve">Начальник управління </w:t>
      </w:r>
      <w:proofErr w:type="spellStart"/>
      <w:r>
        <w:rPr>
          <w:b/>
        </w:rPr>
        <w:t>житлово-</w:t>
      </w:r>
      <w:proofErr w:type="spellEnd"/>
    </w:p>
    <w:p w:rsidR="002876A1" w:rsidRDefault="002876A1" w:rsidP="002876A1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 xml:space="preserve">комунального господарства Роменської </w:t>
      </w:r>
    </w:p>
    <w:p w:rsidR="002876A1" w:rsidRDefault="002876A1" w:rsidP="002876A1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 xml:space="preserve">міської ради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Яків ЗУБАН</w:t>
      </w:r>
    </w:p>
    <w:p w:rsidR="002876A1" w:rsidRDefault="002876A1" w:rsidP="002876A1">
      <w:pPr>
        <w:pStyle w:val="a7"/>
        <w:spacing w:line="276" w:lineRule="auto"/>
        <w:ind w:left="0"/>
        <w:jc w:val="both"/>
        <w:rPr>
          <w:b/>
        </w:rPr>
      </w:pPr>
    </w:p>
    <w:p w:rsidR="002876A1" w:rsidRDefault="002876A1" w:rsidP="002876A1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>ПОГОДЖЕНО</w:t>
      </w:r>
    </w:p>
    <w:p w:rsidR="002876A1" w:rsidRDefault="002876A1" w:rsidP="002876A1">
      <w:pPr>
        <w:pStyle w:val="a7"/>
        <w:tabs>
          <w:tab w:val="left" w:pos="6540"/>
        </w:tabs>
        <w:spacing w:line="276" w:lineRule="auto"/>
        <w:ind w:left="0"/>
        <w:jc w:val="both"/>
        <w:rPr>
          <w:b/>
        </w:rPr>
      </w:pPr>
      <w:r>
        <w:rPr>
          <w:b/>
          <w:color w:val="auto"/>
        </w:rPr>
        <w:t xml:space="preserve">Керуючий справами виконкому                           </w:t>
      </w:r>
      <w:r w:rsidRPr="00687608">
        <w:rPr>
          <w:b/>
          <w:color w:val="auto"/>
        </w:rPr>
        <w:t xml:space="preserve">   </w:t>
      </w:r>
      <w:r>
        <w:rPr>
          <w:b/>
          <w:color w:val="auto"/>
        </w:rPr>
        <w:t xml:space="preserve">                     Наталія МОСКАЛЕНКО</w:t>
      </w:r>
    </w:p>
    <w:p w:rsidR="002876A1" w:rsidRPr="002876A1" w:rsidRDefault="002876A1" w:rsidP="008261C6">
      <w:pPr>
        <w:pStyle w:val="a3"/>
        <w:ind w:firstLine="567"/>
        <w:jc w:val="both"/>
      </w:pPr>
    </w:p>
    <w:sectPr w:rsidR="002876A1" w:rsidRPr="002876A1" w:rsidSect="006B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C08"/>
    <w:rsid w:val="000927FC"/>
    <w:rsid w:val="001B3C08"/>
    <w:rsid w:val="002876A1"/>
    <w:rsid w:val="002B79B2"/>
    <w:rsid w:val="002E71DB"/>
    <w:rsid w:val="004045ED"/>
    <w:rsid w:val="00497710"/>
    <w:rsid w:val="0050267A"/>
    <w:rsid w:val="006B1377"/>
    <w:rsid w:val="00760FD9"/>
    <w:rsid w:val="00802942"/>
    <w:rsid w:val="008261C6"/>
    <w:rsid w:val="00DB065C"/>
    <w:rsid w:val="00DB532A"/>
    <w:rsid w:val="00FC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1B3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3C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3C0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3C08"/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B3C0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B3C08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1B3C08"/>
    <w:rPr>
      <w:color w:val="0000FF" w:themeColor="hyperlink"/>
      <w:u w:val="single"/>
    </w:rPr>
  </w:style>
  <w:style w:type="paragraph" w:styleId="a7">
    <w:name w:val="List Paragraph"/>
    <w:basedOn w:val="a"/>
    <w:qFormat/>
    <w:rsid w:val="00287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mailsp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2022-02-08T11:48:00Z</cp:lastPrinted>
  <dcterms:created xsi:type="dcterms:W3CDTF">2022-02-07T13:50:00Z</dcterms:created>
  <dcterms:modified xsi:type="dcterms:W3CDTF">2022-02-08T11:48:00Z</dcterms:modified>
</cp:coreProperties>
</file>