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F3" w:rsidRDefault="00BC31F3" w:rsidP="00BC31F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BC31F3" w:rsidRDefault="00BC31F3" w:rsidP="00BC31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 СУМСЬКОЇ ОБЛАСТІ</w:t>
      </w:r>
    </w:p>
    <w:p w:rsidR="00BC31F3" w:rsidRDefault="00BC31F3" w:rsidP="00BC31F3">
      <w:pPr>
        <w:pStyle w:val="1"/>
        <w:spacing w:after="120" w:line="276" w:lineRule="auto"/>
        <w:jc w:val="center"/>
        <w:rPr>
          <w:b/>
          <w:sz w:val="24"/>
          <w:szCs w:val="24"/>
        </w:rPr>
      </w:pPr>
    </w:p>
    <w:p w:rsidR="00BC31F3" w:rsidRDefault="00BC31F3" w:rsidP="00BC31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Дата розгляду:  23.02.20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BC31F3" w:rsidRDefault="00BC31F3" w:rsidP="00BC31F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BC31F3" w:rsidRPr="00911788" w:rsidRDefault="00BC31F3" w:rsidP="00BC31F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BC31F3" w:rsidRDefault="00BC31F3" w:rsidP="00BC31F3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BC31F3" w:rsidRPr="00911788" w:rsidRDefault="00BC31F3" w:rsidP="00BC31F3">
      <w:pPr>
        <w:pStyle w:val="a3"/>
        <w:ind w:left="284" w:hanging="284"/>
        <w:rPr>
          <w:b/>
          <w:bCs/>
          <w:sz w:val="8"/>
          <w:szCs w:val="8"/>
        </w:rPr>
      </w:pPr>
    </w:p>
    <w:p w:rsidR="00BC31F3" w:rsidRDefault="00BC31F3" w:rsidP="00BC31F3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статей 15, 18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483, пункту 5 рішення Роменської міської ради від 22.07.2020 «Про деякі питання передачі в оренду майна комунальної власності територіальної громади міста Ромни»  та на підставі  поданих   заяв</w:t>
      </w:r>
    </w:p>
    <w:p w:rsidR="00BC31F3" w:rsidRDefault="00BC31F3" w:rsidP="00BC31F3">
      <w:pPr>
        <w:pStyle w:val="a6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BC31F3" w:rsidRDefault="00BC31F3" w:rsidP="00BC31F3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1</w:t>
      </w:r>
      <w:r w:rsidRPr="00A06121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 xml:space="preserve">В </w:t>
      </w:r>
      <w:proofErr w:type="spellStart"/>
      <w:r>
        <w:rPr>
          <w:b w:val="0"/>
          <w:szCs w:val="24"/>
          <w:lang w:val="uk-UA"/>
        </w:rPr>
        <w:t>зв’</w:t>
      </w:r>
      <w:r w:rsidRPr="003559AF">
        <w:rPr>
          <w:b w:val="0"/>
          <w:szCs w:val="24"/>
        </w:rPr>
        <w:t>язку</w:t>
      </w:r>
      <w:proofErr w:type="spellEnd"/>
      <w:r w:rsidRPr="003559AF">
        <w:rPr>
          <w:b w:val="0"/>
          <w:szCs w:val="24"/>
        </w:rPr>
        <w:t xml:space="preserve"> </w:t>
      </w:r>
      <w:proofErr w:type="spellStart"/>
      <w:r w:rsidRPr="003559AF">
        <w:rPr>
          <w:b w:val="0"/>
          <w:szCs w:val="24"/>
        </w:rPr>
        <w:t>з</w:t>
      </w:r>
      <w:proofErr w:type="spellEnd"/>
      <w:r w:rsidRPr="003559AF">
        <w:rPr>
          <w:b w:val="0"/>
          <w:szCs w:val="24"/>
        </w:rPr>
        <w:t xml:space="preserve"> </w:t>
      </w:r>
      <w:proofErr w:type="spellStart"/>
      <w:r w:rsidRPr="003559AF">
        <w:rPr>
          <w:b w:val="0"/>
          <w:szCs w:val="24"/>
        </w:rPr>
        <w:t>уточненням</w:t>
      </w:r>
      <w:proofErr w:type="spellEnd"/>
      <w:r w:rsidRPr="003559AF">
        <w:rPr>
          <w:b w:val="0"/>
          <w:szCs w:val="24"/>
        </w:rPr>
        <w:t xml:space="preserve"> </w:t>
      </w:r>
      <w:proofErr w:type="spellStart"/>
      <w:r w:rsidRPr="003559AF">
        <w:rPr>
          <w:b w:val="0"/>
          <w:szCs w:val="24"/>
        </w:rPr>
        <w:t>площ</w:t>
      </w:r>
      <w:proofErr w:type="spellEnd"/>
      <w:r w:rsidRPr="003559AF">
        <w:rPr>
          <w:b w:val="0"/>
          <w:szCs w:val="24"/>
        </w:rPr>
        <w:t xml:space="preserve"> </w:t>
      </w:r>
      <w:r>
        <w:rPr>
          <w:b w:val="0"/>
          <w:szCs w:val="24"/>
          <w:lang w:val="uk-UA"/>
        </w:rPr>
        <w:t xml:space="preserve">вилучити частину орендованого Управлінням адміністративних послуг Роменської міської ради нежитлового приміщення площею 5,6 </w:t>
      </w:r>
      <w:proofErr w:type="spellStart"/>
      <w:r>
        <w:rPr>
          <w:b w:val="0"/>
          <w:szCs w:val="24"/>
          <w:lang w:val="uk-UA"/>
        </w:rPr>
        <w:t>кв.м</w:t>
      </w:r>
      <w:proofErr w:type="spellEnd"/>
      <w:r>
        <w:rPr>
          <w:b w:val="0"/>
          <w:szCs w:val="24"/>
          <w:lang w:val="uk-UA"/>
        </w:rPr>
        <w:t xml:space="preserve">. розташованого за </w:t>
      </w:r>
      <w:r w:rsidRPr="00A06121">
        <w:rPr>
          <w:b w:val="0"/>
          <w:szCs w:val="24"/>
          <w:lang w:val="uk-UA"/>
        </w:rPr>
        <w:t xml:space="preserve"> адресою: м. Ромни,</w:t>
      </w:r>
      <w:r>
        <w:rPr>
          <w:b w:val="0"/>
          <w:szCs w:val="24"/>
          <w:lang w:val="uk-UA"/>
        </w:rPr>
        <w:t xml:space="preserve"> в</w:t>
      </w:r>
      <w:r w:rsidRPr="00A06121">
        <w:rPr>
          <w:b w:val="0"/>
          <w:szCs w:val="24"/>
          <w:lang w:val="uk-UA"/>
        </w:rPr>
        <w:t xml:space="preserve">ул. </w:t>
      </w:r>
      <w:r>
        <w:rPr>
          <w:b w:val="0"/>
          <w:szCs w:val="24"/>
          <w:lang w:val="uk-UA"/>
        </w:rPr>
        <w:t>Соборна, 13/71</w:t>
      </w:r>
      <w:r w:rsidRPr="00DE67F9">
        <w:rPr>
          <w:b w:val="0"/>
          <w:szCs w:val="24"/>
          <w:lang w:val="uk-UA"/>
        </w:rPr>
        <w:t>, залишивши в оренді</w:t>
      </w:r>
      <w:r>
        <w:rPr>
          <w:b w:val="0"/>
          <w:szCs w:val="24"/>
          <w:lang w:val="uk-UA"/>
        </w:rPr>
        <w:t xml:space="preserve"> 250,0</w:t>
      </w:r>
      <w:r w:rsidRPr="00DE67F9">
        <w:rPr>
          <w:b w:val="0"/>
          <w:szCs w:val="24"/>
          <w:lang w:val="uk-UA"/>
        </w:rPr>
        <w:t xml:space="preserve">  </w:t>
      </w:r>
      <w:proofErr w:type="spellStart"/>
      <w:r w:rsidRPr="00DE67F9">
        <w:rPr>
          <w:b w:val="0"/>
          <w:szCs w:val="24"/>
          <w:lang w:val="uk-UA"/>
        </w:rPr>
        <w:t>кв.</w:t>
      </w:r>
      <w:r>
        <w:rPr>
          <w:b w:val="0"/>
          <w:szCs w:val="24"/>
          <w:lang w:val="uk-UA"/>
        </w:rPr>
        <w:t>м</w:t>
      </w:r>
      <w:proofErr w:type="spellEnd"/>
      <w:r>
        <w:rPr>
          <w:b w:val="0"/>
          <w:szCs w:val="24"/>
          <w:lang w:val="uk-UA"/>
        </w:rPr>
        <w:t xml:space="preserve">. </w:t>
      </w:r>
      <w:r w:rsidRPr="00A06121">
        <w:rPr>
          <w:b w:val="0"/>
          <w:szCs w:val="24"/>
          <w:lang w:val="uk-UA"/>
        </w:rPr>
        <w:t xml:space="preserve"> </w:t>
      </w:r>
    </w:p>
    <w:p w:rsidR="00BC31F3" w:rsidRPr="00C96A7D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1.1. Затвердити незалежну оцінку вартості майна комунальної власності на нежитлові приміщення загальною площею 250,0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що розташовані за адресою: м. Ромни, </w:t>
      </w:r>
      <w:r>
        <w:rPr>
          <w:szCs w:val="24"/>
        </w:rPr>
        <w:br/>
        <w:t>вул. Соборна, 13/71,   у сумі  990 550  (дев</w:t>
      </w:r>
      <w:r w:rsidRPr="005B7AF5">
        <w:rPr>
          <w:szCs w:val="24"/>
        </w:rPr>
        <w:t xml:space="preserve">’ятсот дев’яносто </w:t>
      </w:r>
      <w:r>
        <w:rPr>
          <w:szCs w:val="24"/>
        </w:rPr>
        <w:t>тисяч п’</w:t>
      </w:r>
      <w:r w:rsidRPr="005B7AF5">
        <w:rPr>
          <w:szCs w:val="24"/>
        </w:rPr>
        <w:t>ятсот п’ятдесят</w:t>
      </w:r>
      <w:r>
        <w:rPr>
          <w:szCs w:val="24"/>
        </w:rPr>
        <w:t xml:space="preserve">) гривень.  </w:t>
      </w:r>
    </w:p>
    <w:p w:rsidR="00BC31F3" w:rsidRDefault="00BC31F3" w:rsidP="00BC31F3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Продовжити з 02.05.2022 дію договору оренди з Управлінням адміністративних послуг Роменської міської ради терміном на 2 (два) роки 11 місяців у зв’язку із закінченням строку, на який його було укладено, з орендною платою 1 (одна) гривня в рік для розміщення управління. 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в особі начальника управління Янчук Ю.О. привести договір оренди з</w:t>
      </w:r>
      <w:r w:rsidRPr="001D6B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Управлінням адміністративних послуг  Роменської міської ради  у відповідність до Примірного договору оренди нерухомого або іншого окремого індивідуально визначеного майна, що належить до державної власності, затвердженого постановою Кабінету Міністрів України. 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2. Включити потенційний об’єкт оренди – нежитлове приміщення загальною площею 15,1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Роменський район, с. Великі Бубни, вул. </w:t>
      </w:r>
      <w:proofErr w:type="spellStart"/>
      <w:r>
        <w:rPr>
          <w:szCs w:val="24"/>
        </w:rPr>
        <w:t>Новоселівка</w:t>
      </w:r>
      <w:proofErr w:type="spellEnd"/>
      <w:r>
        <w:rPr>
          <w:szCs w:val="24"/>
        </w:rPr>
        <w:t>, 2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Комунальному некомерційному підприємству «Центр первинної медико-санітарної допомоги міста Ромни»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3. Включити потенційний об’єкт оренди – нежитлове приміщення загальною площею 29,1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Роменський район, с. </w:t>
      </w:r>
      <w:proofErr w:type="spellStart"/>
      <w:r>
        <w:rPr>
          <w:szCs w:val="24"/>
        </w:rPr>
        <w:t>Рогинці</w:t>
      </w:r>
      <w:proofErr w:type="spellEnd"/>
      <w:r>
        <w:rPr>
          <w:szCs w:val="24"/>
        </w:rPr>
        <w:t>, вул. Ремінця, 1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Комунальному некомерційному підприємству «Центр первинної медико-санітарної допомоги міста Ромни»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lastRenderedPageBreak/>
        <w:t xml:space="preserve">4. Включити потенційний об’єкт оренди – нежитлове приміщення загальною площею 28,8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Бобрик, вул. Київська, 56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Доручити Комунальному некомерційному підприємству «Центр первинної медико-санітарної допомоги міста Ромни»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5. Включити потенційний об’єкт оренди – нежитлове приміщення загальною площею 9,5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Миколаївка, вул. Берегова, 3-А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 Доручити Відділу освіти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6. Включити потенційний об’єкт оренди – нежитлове приміщення загальною площею 15,8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розташоване за адресою: Роменський район, с. </w:t>
      </w:r>
      <w:proofErr w:type="spellStart"/>
      <w:r>
        <w:rPr>
          <w:szCs w:val="24"/>
        </w:rPr>
        <w:t>Гаврилівка</w:t>
      </w:r>
      <w:proofErr w:type="spellEnd"/>
      <w:r>
        <w:rPr>
          <w:szCs w:val="24"/>
        </w:rPr>
        <w:t>, вул. Миру, 35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 Доручити Виконавчому комітету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7. Включити потенційний об’єкт оренди – нежитлове приміщення загальною площею 21,2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., розташоване за адресою: Роменський район, с. Ріпки, площа Миру, 1  до Переліку об’єктів, щодо яких прийнято рішення про передачу в оренду без аукціону (Перелік другого типу).</w:t>
      </w:r>
    </w:p>
    <w:p w:rsidR="00BC31F3" w:rsidRDefault="00BC31F3" w:rsidP="00BC31F3">
      <w:pPr>
        <w:pStyle w:val="a6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7.1. Доручити Виконавчому комітету Роменської міської ради замовити звіт з незалежної оцінки вартості об’єкта оренди та рецензію на нього.</w:t>
      </w:r>
    </w:p>
    <w:p w:rsidR="00BC31F3" w:rsidRDefault="00BC31F3" w:rsidP="00BC31F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31F3" w:rsidRDefault="00BC31F3" w:rsidP="00BC31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BC31F3" w:rsidRDefault="00BC31F3" w:rsidP="00BC31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C31F3" w:rsidRPr="0054450F" w:rsidRDefault="00BC31F3" w:rsidP="00BC31F3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BC31F3" w:rsidRDefault="00BC31F3" w:rsidP="00BC31F3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31F3" w:rsidRDefault="00BC31F3" w:rsidP="00BC31F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31F3" w:rsidRPr="00EA74BE" w:rsidRDefault="00BC31F3" w:rsidP="00BC31F3">
      <w:pPr>
        <w:rPr>
          <w:lang w:val="uk-UA"/>
        </w:rPr>
      </w:pPr>
    </w:p>
    <w:p w:rsidR="00BC31F3" w:rsidRDefault="00BC31F3" w:rsidP="00BC31F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31F3" w:rsidRDefault="00BC31F3" w:rsidP="00BC31F3">
      <w:pPr>
        <w:pStyle w:val="a6"/>
        <w:spacing w:after="120"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47E" w:rsidRPr="00BC31F3" w:rsidRDefault="0045647E">
      <w:pPr>
        <w:rPr>
          <w:lang w:val="uk-UA"/>
        </w:rPr>
      </w:pPr>
    </w:p>
    <w:sectPr w:rsidR="0045647E" w:rsidRPr="00BC31F3" w:rsidSect="00456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31F3"/>
    <w:rsid w:val="0045647E"/>
    <w:rsid w:val="00BC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F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C31F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C31F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C31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1F3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BC31F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3059</Words>
  <Characters>1744</Characters>
  <Application>Microsoft Office Word</Application>
  <DocSecurity>0</DocSecurity>
  <Lines>14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2022-01-31T07:44:00Z</dcterms:created>
  <dcterms:modified xsi:type="dcterms:W3CDTF">2022-01-31T07:47:00Z</dcterms:modified>
</cp:coreProperties>
</file>