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 w:rsidR="00092B26"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="0003467D">
        <w:rPr>
          <w:b/>
          <w:sz w:val="24"/>
          <w:szCs w:val="24"/>
        </w:rPr>
        <w:t>2</w:t>
      </w:r>
      <w:r w:rsidR="00104415">
        <w:rPr>
          <w:b/>
          <w:sz w:val="24"/>
          <w:szCs w:val="24"/>
        </w:rPr>
        <w:t>2</w:t>
      </w:r>
      <w:r w:rsidRPr="00161FE0">
        <w:rPr>
          <w:b/>
          <w:sz w:val="24"/>
          <w:szCs w:val="24"/>
        </w:rPr>
        <w:t>.</w:t>
      </w:r>
      <w:r w:rsidR="00104415">
        <w:rPr>
          <w:b/>
          <w:sz w:val="24"/>
          <w:szCs w:val="24"/>
        </w:rPr>
        <w:t>12</w:t>
      </w:r>
      <w:r w:rsidRPr="00161FE0">
        <w:rPr>
          <w:b/>
          <w:sz w:val="24"/>
          <w:szCs w:val="24"/>
        </w:rPr>
        <w:t>.202</w:t>
      </w:r>
      <w:r w:rsidR="00A117FD">
        <w:rPr>
          <w:b/>
          <w:sz w:val="24"/>
          <w:szCs w:val="24"/>
        </w:rPr>
        <w:t>1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4F55D7" w:rsidRDefault="004F55D7" w:rsidP="004F55D7">
      <w:pPr>
        <w:pStyle w:val="aa"/>
        <w:spacing w:line="276" w:lineRule="auto"/>
        <w:ind w:right="4819"/>
        <w:jc w:val="both"/>
        <w:rPr>
          <w:b/>
          <w:sz w:val="24"/>
        </w:rPr>
      </w:pPr>
      <w:r>
        <w:rPr>
          <w:b/>
          <w:sz w:val="24"/>
        </w:rPr>
        <w:t xml:space="preserve">Про відмову у наданні дозволів на розроблення </w:t>
      </w:r>
      <w:proofErr w:type="spellStart"/>
      <w:r>
        <w:rPr>
          <w:b/>
          <w:sz w:val="24"/>
        </w:rPr>
        <w:t>проєктів</w:t>
      </w:r>
      <w:proofErr w:type="spellEnd"/>
      <w:r>
        <w:rPr>
          <w:b/>
          <w:sz w:val="24"/>
        </w:rPr>
        <w:t xml:space="preserve"> землеустрою щодо відведення з</w:t>
      </w:r>
      <w:r w:rsidR="00A90441">
        <w:rPr>
          <w:b/>
          <w:sz w:val="24"/>
        </w:rPr>
        <w:t xml:space="preserve">емельних ділянок сільськогосподарського </w:t>
      </w:r>
      <w:bookmarkStart w:id="0" w:name="_GoBack"/>
      <w:bookmarkEnd w:id="0"/>
      <w:r w:rsidR="00A90441">
        <w:rPr>
          <w:b/>
          <w:sz w:val="24"/>
        </w:rPr>
        <w:t xml:space="preserve"> призначення</w:t>
      </w:r>
      <w:r>
        <w:rPr>
          <w:b/>
          <w:sz w:val="24"/>
        </w:rPr>
        <w:t xml:space="preserve"> </w:t>
      </w:r>
    </w:p>
    <w:p w:rsidR="004F55D7" w:rsidRDefault="004F55D7" w:rsidP="004F55D7">
      <w:pPr>
        <w:spacing w:line="276" w:lineRule="auto"/>
        <w:rPr>
          <w:sz w:val="24"/>
        </w:rPr>
      </w:pPr>
    </w:p>
    <w:p w:rsidR="00104415" w:rsidRPr="009616D6" w:rsidRDefault="00104415" w:rsidP="00CD761C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9616D6">
        <w:rPr>
          <w:sz w:val="24"/>
          <w:szCs w:val="24"/>
        </w:rPr>
        <w:t xml:space="preserve">Розглянувши заяви громадян, щодо надання дозволу на розроблення </w:t>
      </w:r>
      <w:proofErr w:type="spellStart"/>
      <w:r w:rsidRPr="009616D6">
        <w:rPr>
          <w:sz w:val="24"/>
          <w:szCs w:val="24"/>
        </w:rPr>
        <w:t>проєкту</w:t>
      </w:r>
      <w:proofErr w:type="spellEnd"/>
      <w:r w:rsidRPr="009616D6"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5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до переліку вільних від забудови земельних, право оренди яких може бути продане на земельних торгах», рішенням 18 сесії 8 скликання Роменської міської ради від 25.08.2021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20 сесії 8 скликання Роменської міської ради від 22.09.2021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  <w:r w:rsidR="002A5820">
        <w:rPr>
          <w:sz w:val="24"/>
          <w:szCs w:val="24"/>
        </w:rPr>
        <w:t>,</w:t>
      </w:r>
      <w:r w:rsidR="002A5820" w:rsidRPr="002A5820">
        <w:rPr>
          <w:sz w:val="24"/>
          <w:szCs w:val="24"/>
        </w:rPr>
        <w:t xml:space="preserve"> </w:t>
      </w:r>
      <w:r w:rsidR="002A5820">
        <w:rPr>
          <w:sz w:val="24"/>
          <w:szCs w:val="24"/>
        </w:rPr>
        <w:t>рішенням 23 сесії 8 скликання Роменської міської ради від 24.11.2021 «</w:t>
      </w:r>
      <w:r w:rsidR="002A5820" w:rsidRPr="00CA15DE">
        <w:rPr>
          <w:sz w:val="24"/>
          <w:szCs w:val="24"/>
        </w:rPr>
        <w:t>Про проведення земельних торгів з продажу права оренди земельних ділянок</w:t>
      </w:r>
      <w:r w:rsidR="002A5820">
        <w:rPr>
          <w:sz w:val="24"/>
          <w:szCs w:val="24"/>
        </w:rPr>
        <w:t>»</w:t>
      </w:r>
      <w:r w:rsidR="00CD761C">
        <w:rPr>
          <w:sz w:val="24"/>
          <w:szCs w:val="24"/>
        </w:rPr>
        <w:t>, рішенням 23 сесії 8 скликання Роменської міської ради від 24.11.2021 «</w:t>
      </w:r>
      <w:r w:rsidR="00CD761C" w:rsidRPr="00CA15DE">
        <w:rPr>
          <w:sz w:val="24"/>
          <w:szCs w:val="24"/>
        </w:rPr>
        <w:t xml:space="preserve">Про </w:t>
      </w:r>
      <w:r w:rsidR="00CD761C">
        <w:rPr>
          <w:sz w:val="24"/>
          <w:szCs w:val="24"/>
        </w:rPr>
        <w:t xml:space="preserve">затвердження </w:t>
      </w:r>
      <w:proofErr w:type="spellStart"/>
      <w:r w:rsidR="00CD761C">
        <w:rPr>
          <w:sz w:val="24"/>
          <w:szCs w:val="24"/>
        </w:rPr>
        <w:t>проєктів</w:t>
      </w:r>
      <w:proofErr w:type="spellEnd"/>
      <w:r w:rsidR="00CD761C">
        <w:rPr>
          <w:sz w:val="24"/>
          <w:szCs w:val="24"/>
        </w:rPr>
        <w:t xml:space="preserve"> землеустрою щодо відведення земельних ділянок та технічної документації із землеустрою»</w:t>
      </w:r>
    </w:p>
    <w:p w:rsidR="00104415" w:rsidRPr="009616D6" w:rsidRDefault="00104415" w:rsidP="00104415">
      <w:pPr>
        <w:pStyle w:val="a4"/>
        <w:spacing w:line="276" w:lineRule="auto"/>
        <w:jc w:val="both"/>
        <w:rPr>
          <w:sz w:val="24"/>
        </w:rPr>
      </w:pPr>
    </w:p>
    <w:p w:rsidR="00104415" w:rsidRPr="009616D6" w:rsidRDefault="00104415" w:rsidP="00104415">
      <w:pPr>
        <w:pStyle w:val="a4"/>
        <w:spacing w:line="276" w:lineRule="auto"/>
        <w:jc w:val="both"/>
        <w:rPr>
          <w:sz w:val="24"/>
        </w:rPr>
      </w:pPr>
      <w:r w:rsidRPr="009616D6">
        <w:rPr>
          <w:sz w:val="24"/>
        </w:rPr>
        <w:t>МІСЬКА РАДА ВИРІШИЛА:</w:t>
      </w:r>
    </w:p>
    <w:p w:rsidR="00104415" w:rsidRPr="009616D6" w:rsidRDefault="00104415" w:rsidP="00104415">
      <w:pPr>
        <w:spacing w:line="276" w:lineRule="auto"/>
      </w:pPr>
    </w:p>
    <w:p w:rsidR="00104415" w:rsidRPr="009616D6" w:rsidRDefault="00104415" w:rsidP="00104415">
      <w:pPr>
        <w:pStyle w:val="ac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Відмовити в наданні дозволу на розроблення </w:t>
      </w:r>
      <w:proofErr w:type="spellStart"/>
      <w:r w:rsidRPr="009616D6">
        <w:rPr>
          <w:lang w:val="uk-UA"/>
        </w:rPr>
        <w:t>проєкту</w:t>
      </w:r>
      <w:proofErr w:type="spellEnd"/>
      <w:r w:rsidRPr="009616D6">
        <w:rPr>
          <w:lang w:val="uk-UA"/>
        </w:rP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9616D6">
        <w:rPr>
          <w:lang w:val="uk-UA"/>
        </w:rPr>
        <w:t>Плавинищенської</w:t>
      </w:r>
      <w:proofErr w:type="spellEnd"/>
      <w:r w:rsidRPr="009616D6">
        <w:rPr>
          <w:lang w:val="uk-UA"/>
        </w:rPr>
        <w:t xml:space="preserve"> сільської ради Роменського району (Код КОАТУУ 5924187300) гр. </w:t>
      </w:r>
      <w:proofErr w:type="spellStart"/>
      <w:r w:rsidRPr="009616D6">
        <w:rPr>
          <w:lang w:val="uk-UA"/>
        </w:rPr>
        <w:t>Пятчанін</w:t>
      </w:r>
      <w:proofErr w:type="spellEnd"/>
      <w:r w:rsidRPr="009616D6">
        <w:rPr>
          <w:lang w:val="uk-UA"/>
        </w:rPr>
        <w:t xml:space="preserve"> Тамарі Григорівні орієнтовною площею 0,1500 га за рахунок земель запасу (земельної ділянки площею 1,6443 га, кадастровий номер: 5924187300:01:005:0314).</w:t>
      </w:r>
    </w:p>
    <w:p w:rsidR="00104415" w:rsidRPr="009616D6" w:rsidRDefault="00104415" w:rsidP="00104415">
      <w:pPr>
        <w:pStyle w:val="ac"/>
        <w:spacing w:line="276" w:lineRule="auto"/>
        <w:ind w:firstLine="709"/>
        <w:jc w:val="both"/>
        <w:rPr>
          <w:lang w:val="uk-UA"/>
        </w:rPr>
      </w:pPr>
    </w:p>
    <w:p w:rsidR="00DF7A7B" w:rsidRDefault="00104415" w:rsidP="00104415">
      <w:pPr>
        <w:pStyle w:val="ac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Відмовити в наданні дозволу на розроблення </w:t>
      </w:r>
      <w:proofErr w:type="spellStart"/>
      <w:r w:rsidRPr="009616D6">
        <w:rPr>
          <w:lang w:val="uk-UA"/>
        </w:rPr>
        <w:t>проєкту</w:t>
      </w:r>
      <w:proofErr w:type="spellEnd"/>
      <w:r w:rsidRPr="009616D6">
        <w:rPr>
          <w:lang w:val="uk-UA"/>
        </w:rP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</w:t>
      </w:r>
      <w:r w:rsidRPr="009616D6">
        <w:rPr>
          <w:lang w:val="uk-UA"/>
        </w:rPr>
        <w:lastRenderedPageBreak/>
        <w:t xml:space="preserve">населеного пункту на території </w:t>
      </w:r>
      <w:proofErr w:type="spellStart"/>
      <w:r w:rsidRPr="009616D6">
        <w:rPr>
          <w:lang w:val="uk-UA"/>
        </w:rPr>
        <w:t>Малобубнівської</w:t>
      </w:r>
      <w:proofErr w:type="spellEnd"/>
      <w:r w:rsidRPr="009616D6">
        <w:rPr>
          <w:lang w:val="uk-UA"/>
        </w:rPr>
        <w:t xml:space="preserve"> сільської ради Роменського району (Код КОАТУУ 5924186100)</w:t>
      </w:r>
      <w:r w:rsidR="00DF7A7B">
        <w:rPr>
          <w:lang w:val="uk-UA"/>
        </w:rPr>
        <w:t xml:space="preserve">: </w:t>
      </w:r>
    </w:p>
    <w:p w:rsidR="00DF7A7B" w:rsidRDefault="00DF7A7B" w:rsidP="00DF7A7B">
      <w:pPr>
        <w:pStyle w:val="a3"/>
      </w:pPr>
    </w:p>
    <w:p w:rsidR="00104415" w:rsidRDefault="00104415" w:rsidP="00DF7A7B">
      <w:pPr>
        <w:pStyle w:val="ac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гр. Богдановій Світлані Євгенівні орієнтовною площею 2,0000 га за рахунок земель запасу (земельної ділянки площею 4,3552 га, кадастровий </w:t>
      </w:r>
      <w:r w:rsidR="00DF7A7B">
        <w:rPr>
          <w:lang w:val="uk-UA"/>
        </w:rPr>
        <w:t>номер: 5924186100:02:002:0431);</w:t>
      </w:r>
    </w:p>
    <w:p w:rsidR="00DF7A7B" w:rsidRPr="009616D6" w:rsidRDefault="00DF7A7B" w:rsidP="00DF7A7B">
      <w:pPr>
        <w:pStyle w:val="ac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 г</w:t>
      </w:r>
      <w:r>
        <w:rPr>
          <w:lang w:val="uk-UA"/>
        </w:rPr>
        <w:t>р. Галаган Віталіні Олегівні</w:t>
      </w:r>
      <w:r w:rsidRPr="009616D6">
        <w:rPr>
          <w:lang w:val="uk-UA"/>
        </w:rPr>
        <w:t xml:space="preserve"> орієнтовною площею 2,0000 га за рахунок земель запасу (земельної ділянки площею 4,3552 га, кадастровий номер: 5924186100:02:002:0431). </w:t>
      </w:r>
    </w:p>
    <w:p w:rsidR="00104415" w:rsidRPr="009616D6" w:rsidRDefault="00104415" w:rsidP="00DF7A7B">
      <w:pPr>
        <w:pStyle w:val="ac"/>
        <w:spacing w:line="276" w:lineRule="auto"/>
        <w:jc w:val="both"/>
        <w:rPr>
          <w:lang w:val="uk-UA"/>
        </w:rPr>
      </w:pPr>
    </w:p>
    <w:p w:rsidR="00104415" w:rsidRPr="009616D6" w:rsidRDefault="00104415" w:rsidP="00104415">
      <w:pPr>
        <w:pStyle w:val="ac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Відмовити в наданні дозволу на розроблення </w:t>
      </w:r>
      <w:proofErr w:type="spellStart"/>
      <w:r w:rsidRPr="009616D6">
        <w:rPr>
          <w:lang w:val="uk-UA"/>
        </w:rPr>
        <w:t>проєкту</w:t>
      </w:r>
      <w:proofErr w:type="spellEnd"/>
      <w:r w:rsidRPr="009616D6">
        <w:rPr>
          <w:lang w:val="uk-UA"/>
        </w:rP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9616D6">
        <w:rPr>
          <w:lang w:val="uk-UA"/>
        </w:rPr>
        <w:t>Перехрестівської</w:t>
      </w:r>
      <w:proofErr w:type="spellEnd"/>
      <w:r w:rsidRPr="009616D6">
        <w:rPr>
          <w:lang w:val="uk-UA"/>
        </w:rPr>
        <w:t xml:space="preserve"> сільської ради Роменського району (Код КОАТУУ 5924187100):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>гр. Тимченку Вадиму Сергійовичу орієнтовною площею 2,0000 га за рахунок земель запасу (земельної ділянки площею 6,4142 га, кадастровий номер: 5924187100:01:002:0492);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>гр. Шевченку Володимиру Михайловичу орієнтовною площею 2,0000 га за рахунок земель запасу (земельної ділянки площею 6,4142 га, кадастровий номер: 5924187100:01:002:0492)</w:t>
      </w:r>
      <w:r>
        <w:rPr>
          <w:lang w:val="uk-UA"/>
        </w:rPr>
        <w:t>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гр. </w:t>
      </w:r>
      <w:proofErr w:type="spellStart"/>
      <w:r w:rsidRPr="009616D6">
        <w:rPr>
          <w:lang w:val="uk-UA"/>
        </w:rPr>
        <w:t>Кадак</w:t>
      </w:r>
      <w:proofErr w:type="spellEnd"/>
      <w:r w:rsidRPr="009616D6">
        <w:rPr>
          <w:lang w:val="uk-UA"/>
        </w:rPr>
        <w:t xml:space="preserve"> Тетяні Анатоліївні орієнтовною площею 2,0000 га за рахунок земель запасу (земельної ділянки площею 4,0000 га, кадастровий номер: 5924187100:03:001:0394);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гр. </w:t>
      </w:r>
      <w:proofErr w:type="spellStart"/>
      <w:r w:rsidRPr="009616D6">
        <w:rPr>
          <w:lang w:val="uk-UA"/>
        </w:rPr>
        <w:t>Ніфонтовій</w:t>
      </w:r>
      <w:proofErr w:type="spellEnd"/>
      <w:r w:rsidRPr="009616D6">
        <w:rPr>
          <w:lang w:val="uk-UA"/>
        </w:rPr>
        <w:t xml:space="preserve"> Валентині Анатоліївні орієнтовною площею 2,0000 га за рахунок земель запасу (земельної ділянки площею 4,0000 га, кадастровий номер: 5924187100:03:001:0394);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>гр. Савченку Григорію Денисовичу</w:t>
      </w:r>
      <w:r>
        <w:rPr>
          <w:lang w:val="uk-UA"/>
        </w:rPr>
        <w:t xml:space="preserve"> </w:t>
      </w:r>
      <w:r w:rsidRPr="009616D6">
        <w:rPr>
          <w:lang w:val="uk-UA"/>
        </w:rPr>
        <w:t>орієнтовною площею 2,0000 га за рахунок земель запасу (земельної ділянки площею 3,4763 га, кадастровий номер: 5924187100:01:001:0404);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>гр. Костенку Олексію Петровичу орієнтовною площею 2,0000 га за рахунок земель запасу (земельної ділянки площею 3,4763 га, кадастровий номер: 5924187100:01:001:0404);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>гр. Костенку Петру Павловичу</w:t>
      </w:r>
      <w:r>
        <w:rPr>
          <w:lang w:val="uk-UA"/>
        </w:rPr>
        <w:t xml:space="preserve"> </w:t>
      </w:r>
      <w:r w:rsidRPr="009616D6">
        <w:rPr>
          <w:lang w:val="uk-UA"/>
        </w:rPr>
        <w:t>орієнтовною площею 2,0000 га за рахунок земель запасу (земельної ділянки площею 4,2143 га, кадастровий номер: 5924187100:01:001:0405);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гр. </w:t>
      </w:r>
      <w:proofErr w:type="spellStart"/>
      <w:r w:rsidR="005A02AE">
        <w:rPr>
          <w:lang w:val="uk-UA"/>
        </w:rPr>
        <w:t>Прищенко</w:t>
      </w:r>
      <w:proofErr w:type="spellEnd"/>
      <w:r w:rsidR="005A02AE">
        <w:rPr>
          <w:lang w:val="uk-UA"/>
        </w:rPr>
        <w:t xml:space="preserve"> Маргариті  Ігорівні в інтересах якої виступає мати </w:t>
      </w:r>
      <w:proofErr w:type="spellStart"/>
      <w:r w:rsidRPr="009616D6">
        <w:rPr>
          <w:lang w:val="uk-UA"/>
        </w:rPr>
        <w:t>Прищенко</w:t>
      </w:r>
      <w:proofErr w:type="spellEnd"/>
      <w:r w:rsidRPr="009616D6">
        <w:rPr>
          <w:lang w:val="uk-UA"/>
        </w:rPr>
        <w:t xml:space="preserve"> Інн</w:t>
      </w:r>
      <w:r w:rsidR="005A02AE">
        <w:rPr>
          <w:lang w:val="uk-UA"/>
        </w:rPr>
        <w:t>а</w:t>
      </w:r>
      <w:r w:rsidRPr="009616D6">
        <w:rPr>
          <w:lang w:val="uk-UA"/>
        </w:rPr>
        <w:t xml:space="preserve"> </w:t>
      </w:r>
      <w:proofErr w:type="spellStart"/>
      <w:r w:rsidRPr="009616D6">
        <w:rPr>
          <w:lang w:val="uk-UA"/>
        </w:rPr>
        <w:t>Вячеславівн</w:t>
      </w:r>
      <w:r w:rsidR="005A02AE">
        <w:rPr>
          <w:lang w:val="uk-UA"/>
        </w:rPr>
        <w:t>а</w:t>
      </w:r>
      <w:proofErr w:type="spellEnd"/>
      <w:r w:rsidRPr="009616D6">
        <w:rPr>
          <w:lang w:val="uk-UA"/>
        </w:rPr>
        <w:t xml:space="preserve"> орієнтовною площею 2,0000 га за рахунок земель запасу (земельної ділянки площею 4,2143 га, кадастровий номер: 5924187100:01:001:0405);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>гр. Мельник Ірині Олегівні орієнтовною площею 2,0000 га за рахунок земель запасу (земельної ділянки площею 8,1923 га, кадастровий номер: 5924187100:03:001:0390);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гр. </w:t>
      </w:r>
      <w:proofErr w:type="spellStart"/>
      <w:r w:rsidRPr="009616D6">
        <w:rPr>
          <w:lang w:val="uk-UA"/>
        </w:rPr>
        <w:t>Мартинішину</w:t>
      </w:r>
      <w:proofErr w:type="spellEnd"/>
      <w:r w:rsidRPr="009616D6">
        <w:rPr>
          <w:lang w:val="uk-UA"/>
        </w:rPr>
        <w:t xml:space="preserve"> Віктору Миколайовичу орієнтовною площею 2,0000 га за рахунок земель запасу (земельної ділянки площею 8,1923 га, кадастровий номер: 5924187100:03:001:0390);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>гр. Литвиненку Едуарду Миколайовичу орієнтовною площею 2,0000 га за рахунок земель запасу (земельної ділянки площею 8,1923 га, кадастровий номер: 5924187100:03:001:0390);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гр. </w:t>
      </w:r>
      <w:proofErr w:type="spellStart"/>
      <w:r w:rsidRPr="009616D6">
        <w:rPr>
          <w:lang w:val="uk-UA"/>
        </w:rPr>
        <w:t>Безручку</w:t>
      </w:r>
      <w:proofErr w:type="spellEnd"/>
      <w:r w:rsidRPr="009616D6">
        <w:rPr>
          <w:lang w:val="uk-UA"/>
        </w:rPr>
        <w:t xml:space="preserve"> Володимиру Івановичу орієнтовною площею 2,0000 га за рахунок земель запасу (земельної ділянки площею 8,1923 га, кадастровий номер: 5924187100:03:001:0390);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lastRenderedPageBreak/>
        <w:t xml:space="preserve">гр. </w:t>
      </w:r>
      <w:proofErr w:type="spellStart"/>
      <w:r w:rsidRPr="009616D6">
        <w:rPr>
          <w:lang w:val="uk-UA"/>
        </w:rPr>
        <w:t>Біленку</w:t>
      </w:r>
      <w:proofErr w:type="spellEnd"/>
      <w:r w:rsidRPr="009616D6">
        <w:rPr>
          <w:lang w:val="uk-UA"/>
        </w:rPr>
        <w:t xml:space="preserve"> Георгію Володимировичу орієнтовною площею 2,0000 га за рахунок земель запасу (земельної ділянки площею 4,2597 га, кадастровий номер: 5924187100:03:001:0360);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>гр. Савченку Юрію Григоровичу орієнтовною площею 2,0000 га за рахунок земель запасу (земельної ділянки площею 4,2597 га, кадастровий номер: 5924187100:03:001:0360;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>гр. Волік Надії Миколаївні орієнтовною площею 2,0000 га за рахунок земель запасу (земельної ділянки площею 2,5983 га, кадастровий номер: 5924187100:02:003:0044);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</w:t>
      </w:r>
      <w:proofErr w:type="spellStart"/>
      <w:r w:rsidRPr="00267ADF">
        <w:rPr>
          <w:lang w:val="uk-UA"/>
        </w:rPr>
        <w:t>Воліку</w:t>
      </w:r>
      <w:proofErr w:type="spellEnd"/>
      <w:r w:rsidRPr="00267ADF">
        <w:rPr>
          <w:lang w:val="uk-UA"/>
        </w:rPr>
        <w:t xml:space="preserve"> Олександру Сергійовичу орієнтовною площею 2,0000 га за рахунок земель запасу (земельної ділянки площею 2,0031 га, кадастровий номер: 5924187100:02:003:0046);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</w:t>
      </w:r>
      <w:proofErr w:type="spellStart"/>
      <w:r w:rsidRPr="00267ADF">
        <w:rPr>
          <w:lang w:val="uk-UA"/>
        </w:rPr>
        <w:t>Галинській</w:t>
      </w:r>
      <w:proofErr w:type="spellEnd"/>
      <w:r w:rsidRPr="00267ADF">
        <w:rPr>
          <w:lang w:val="uk-UA"/>
        </w:rPr>
        <w:t xml:space="preserve"> </w:t>
      </w:r>
      <w:proofErr w:type="spellStart"/>
      <w:r w:rsidRPr="00267ADF">
        <w:rPr>
          <w:lang w:val="uk-UA"/>
        </w:rPr>
        <w:t>Ділярі</w:t>
      </w:r>
      <w:proofErr w:type="spellEnd"/>
      <w:r w:rsidRPr="00267ADF">
        <w:rPr>
          <w:lang w:val="uk-UA"/>
        </w:rPr>
        <w:t xml:space="preserve"> </w:t>
      </w:r>
      <w:proofErr w:type="spellStart"/>
      <w:r w:rsidRPr="00267ADF">
        <w:rPr>
          <w:lang w:val="uk-UA"/>
        </w:rPr>
        <w:t>Айдерівні</w:t>
      </w:r>
      <w:proofErr w:type="spellEnd"/>
      <w:r w:rsidRPr="00267ADF">
        <w:rPr>
          <w:lang w:val="uk-UA"/>
        </w:rPr>
        <w:t xml:space="preserve"> орієнтовною площею 2,0000 га за рахунок земель запасу (земельної ділянки площею 2,0000 га, кадастровий номер: 5924187100:03:001:0386);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</w:t>
      </w:r>
      <w:proofErr w:type="spellStart"/>
      <w:r w:rsidRPr="00267ADF">
        <w:rPr>
          <w:lang w:val="uk-UA"/>
        </w:rPr>
        <w:t>Омельчук</w:t>
      </w:r>
      <w:proofErr w:type="spellEnd"/>
      <w:r w:rsidRPr="00267ADF">
        <w:rPr>
          <w:lang w:val="uk-UA"/>
        </w:rPr>
        <w:t xml:space="preserve"> Галині Олександрівні орієнтовною площею 2,0000 га за рахунок земель запасу (земельної ділянки площею 2,0000 га, кадастровий номер: 5924187100:02:005:0007</w:t>
      </w:r>
      <w:r>
        <w:rPr>
          <w:lang w:val="uk-UA"/>
        </w:rPr>
        <w:t>)</w:t>
      </w:r>
      <w:r w:rsidRPr="00267ADF">
        <w:rPr>
          <w:lang w:val="uk-UA"/>
        </w:rPr>
        <w:t>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</w:t>
      </w:r>
      <w:proofErr w:type="spellStart"/>
      <w:r w:rsidRPr="00267ADF">
        <w:rPr>
          <w:lang w:val="uk-UA"/>
        </w:rPr>
        <w:t>Кіктьову</w:t>
      </w:r>
      <w:proofErr w:type="spellEnd"/>
      <w:r w:rsidRPr="00267ADF">
        <w:rPr>
          <w:lang w:val="uk-UA"/>
        </w:rPr>
        <w:t xml:space="preserve"> Віктору Валерійовичу орієнтовною площею 2,0000 га за рахунок земель запасу (земельної ділянки площею 3,5804 га, кадастровий номер: 5924187100:03:001:0372);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>гр. Рогаль Тетяні Сергіївні орієнтовною площею 2,0000 га за рахунок земель запасу (земельної ділянки площею 3,5804 га, кадастровий номер: 5924187100:03:001:0372);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>гр. Кравцю Андрію Григоровичу орієнтовною площею 1,0068 га за рахунок земель запасу (земельної ділянки площею 1,0068 га, кадастровий номер: 5924187100:01:001:0385);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</w:t>
      </w:r>
      <w:proofErr w:type="spellStart"/>
      <w:r w:rsidRPr="00267ADF">
        <w:rPr>
          <w:lang w:val="uk-UA"/>
        </w:rPr>
        <w:t>Ковгану</w:t>
      </w:r>
      <w:proofErr w:type="spellEnd"/>
      <w:r w:rsidRPr="00267ADF">
        <w:rPr>
          <w:lang w:val="uk-UA"/>
        </w:rPr>
        <w:t xml:space="preserve"> Дмитру Станіславовичу орієнтовною площею 2,0000 га за рахунок земель для ведення товарного сільськогосподарського виробництва (земельної ділянки площею 2,9000 га, кадастровий номер: 5924187100:03:001:0171);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Листопадній Наталії Вікторівні орієнтовною площею 2,0000 га за рахунок земель запасу (земельної ділянки площею 2,1539 га, кадастровий номер: </w:t>
      </w:r>
      <w:r w:rsidRPr="00267ADF">
        <w:rPr>
          <w:shd w:val="clear" w:color="auto" w:fill="FFFFFF"/>
          <w:lang w:val="uk-UA"/>
        </w:rPr>
        <w:t>5924187100:02:002:0073</w:t>
      </w:r>
      <w:r w:rsidRPr="00267ADF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</w:t>
      </w:r>
      <w:proofErr w:type="spellStart"/>
      <w:r w:rsidRPr="00267ADF">
        <w:rPr>
          <w:lang w:val="uk-UA"/>
        </w:rPr>
        <w:t>Мартинішиній</w:t>
      </w:r>
      <w:proofErr w:type="spellEnd"/>
      <w:r w:rsidRPr="00267ADF">
        <w:rPr>
          <w:lang w:val="uk-UA"/>
        </w:rPr>
        <w:t xml:space="preserve"> Юлії Юріївні орієнтовною площею 2,0000 га за рахунок земель запасу (земельної ділянки площею 3,8619 га, кадастровий номер: </w:t>
      </w:r>
      <w:r w:rsidRPr="00267ADF">
        <w:rPr>
          <w:shd w:val="clear" w:color="auto" w:fill="FFFFFF"/>
          <w:lang w:val="uk-UA"/>
        </w:rPr>
        <w:t>5924187100:01:001:0394</w:t>
      </w:r>
      <w:r w:rsidRPr="00267ADF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</w:t>
      </w:r>
      <w:proofErr w:type="spellStart"/>
      <w:r w:rsidRPr="00267ADF">
        <w:rPr>
          <w:lang w:val="uk-UA"/>
        </w:rPr>
        <w:t>Свірському</w:t>
      </w:r>
      <w:proofErr w:type="spellEnd"/>
      <w:r w:rsidRPr="00267ADF">
        <w:rPr>
          <w:lang w:val="uk-UA"/>
        </w:rPr>
        <w:t xml:space="preserve"> Сергію Вікторовичу орієнтовною площею 2,0000 га за рахунок земель запасу (земельної ділянки площею 3,8619 га, кадастровий номер: </w:t>
      </w:r>
      <w:r w:rsidRPr="00267ADF">
        <w:rPr>
          <w:shd w:val="clear" w:color="auto" w:fill="FFFFFF"/>
          <w:lang w:val="uk-UA"/>
        </w:rPr>
        <w:t>5924187100:01:001:0394</w:t>
      </w:r>
      <w:r w:rsidRPr="00267ADF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Радченку Олександру Вікторовичу орієнтовною площею 2,0000 га за рахунок земель запасу (земельної ділянки площею 2,7677 га, кадастровий номер: </w:t>
      </w:r>
      <w:r w:rsidRPr="00267ADF">
        <w:rPr>
          <w:shd w:val="clear" w:color="auto" w:fill="FFFFFF"/>
          <w:lang w:val="uk-UA"/>
        </w:rPr>
        <w:t>5924187100:01:001:0390</w:t>
      </w:r>
      <w:r w:rsidRPr="00267ADF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Руденку Едуарду Івановичу орієнтовною площею 2,0000 га за рахунок земель запасу (земельної ділянки площею 13,4519 га, кадастровий номер: </w:t>
      </w:r>
      <w:r w:rsidRPr="00267ADF">
        <w:rPr>
          <w:shd w:val="clear" w:color="auto" w:fill="FFFFFF"/>
          <w:lang w:val="uk-UA"/>
        </w:rPr>
        <w:t>5924187100:03:001:0381</w:t>
      </w:r>
      <w:r w:rsidRPr="00267ADF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Кравець Тамарі Володимирівні орієнтовною площею 1,0134 га за рахунок земель запасу (земельної ділянки площею 1,0134 га, кадастровий номер: </w:t>
      </w:r>
      <w:r w:rsidRPr="00267ADF">
        <w:rPr>
          <w:shd w:val="clear" w:color="auto" w:fill="FFFFFF"/>
          <w:lang w:val="uk-UA"/>
        </w:rPr>
        <w:t>5924187100:01:001:0407</w:t>
      </w:r>
      <w:r w:rsidRPr="00267ADF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267ADF">
        <w:rPr>
          <w:lang w:val="uk-UA"/>
        </w:rPr>
        <w:t xml:space="preserve">гр. Волоху Віктору Миколайовичу орієнтовною площею 2,0000 га за рахунок земель запасу (земельної ділянки площею 2,0000 га, кадастровий номер: </w:t>
      </w:r>
      <w:r w:rsidRPr="00267ADF">
        <w:rPr>
          <w:shd w:val="clear" w:color="auto" w:fill="FFFFFF"/>
          <w:lang w:val="uk-UA"/>
        </w:rPr>
        <w:t>5924187100:03:001:0387</w:t>
      </w:r>
      <w:r w:rsidR="001F4045">
        <w:rPr>
          <w:lang w:val="uk-UA"/>
        </w:rPr>
        <w:t>);</w:t>
      </w:r>
    </w:p>
    <w:p w:rsidR="00104415" w:rsidRP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104415">
        <w:rPr>
          <w:lang w:val="uk-UA"/>
        </w:rPr>
        <w:lastRenderedPageBreak/>
        <w:t xml:space="preserve">гр. Васюті Світлані Анатоліївні орієнтовною площею 2,0000 га за рахунок земель запасу розташованої за межами населених пунктів на території </w:t>
      </w:r>
      <w:proofErr w:type="spellStart"/>
      <w:r w:rsidRPr="00104415">
        <w:rPr>
          <w:lang w:val="uk-UA"/>
        </w:rPr>
        <w:t>Перехрестівської</w:t>
      </w:r>
      <w:proofErr w:type="spellEnd"/>
      <w:r w:rsidRPr="00104415">
        <w:rPr>
          <w:lang w:val="uk-UA"/>
        </w:rPr>
        <w:t xml:space="preserve"> сільської ради Роменського району гр. Васюті Світлані Анатоліївні для ведення особистого селянського господарства (землі сільськогосподарського призначення) з метою подальшої передачі земельної ділянки у приватну власність;</w:t>
      </w:r>
    </w:p>
    <w:p w:rsidR="00104415" w:rsidRPr="00104415" w:rsidRDefault="00104415" w:rsidP="00104415">
      <w:pPr>
        <w:pStyle w:val="ac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104415">
        <w:rPr>
          <w:lang w:val="uk-UA"/>
        </w:rPr>
        <w:t xml:space="preserve">гр. Васюті Дмитру Костянтиновичу орієнтовною площею 2,0000 га за рахунок земель запасу розташованої за межами населених пунктів на території </w:t>
      </w:r>
      <w:proofErr w:type="spellStart"/>
      <w:r w:rsidRPr="00104415">
        <w:rPr>
          <w:lang w:val="uk-UA"/>
        </w:rPr>
        <w:t>Перехрестівської</w:t>
      </w:r>
      <w:proofErr w:type="spellEnd"/>
      <w:r w:rsidRPr="00104415">
        <w:rPr>
          <w:lang w:val="uk-UA"/>
        </w:rPr>
        <w:t xml:space="preserve"> сільської ради Роменського району для ведення особистого селянського господарства (землі сільськогосподарського призначення) з метою подальшої передачі земельн</w:t>
      </w:r>
      <w:r w:rsidR="003D4205">
        <w:rPr>
          <w:lang w:val="uk-UA"/>
        </w:rPr>
        <w:t>ої ділянки у приватну власність.</w:t>
      </w:r>
    </w:p>
    <w:p w:rsidR="00104415" w:rsidRPr="00104415" w:rsidRDefault="00104415" w:rsidP="00104415">
      <w:pPr>
        <w:pStyle w:val="ac"/>
        <w:tabs>
          <w:tab w:val="left" w:pos="1134"/>
        </w:tabs>
        <w:spacing w:line="276" w:lineRule="auto"/>
        <w:ind w:firstLine="709"/>
        <w:jc w:val="both"/>
        <w:rPr>
          <w:lang w:val="uk-UA"/>
        </w:rPr>
      </w:pPr>
    </w:p>
    <w:p w:rsidR="00104415" w:rsidRPr="009616D6" w:rsidRDefault="00104415" w:rsidP="00104415">
      <w:pPr>
        <w:pStyle w:val="ac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Відмовити в наданні дозволу на розроблення </w:t>
      </w:r>
      <w:proofErr w:type="spellStart"/>
      <w:r w:rsidRPr="009616D6">
        <w:rPr>
          <w:lang w:val="uk-UA"/>
        </w:rPr>
        <w:t>проєкту</w:t>
      </w:r>
      <w:proofErr w:type="spellEnd"/>
      <w:r w:rsidRPr="009616D6">
        <w:rPr>
          <w:lang w:val="uk-UA"/>
        </w:rP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9616D6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59241823</w:t>
      </w:r>
      <w:r w:rsidRPr="009616D6">
        <w:rPr>
          <w:lang w:val="uk-UA"/>
        </w:rPr>
        <w:t>00):</w:t>
      </w:r>
    </w:p>
    <w:p w:rsidR="00104415" w:rsidRDefault="00104415" w:rsidP="00104415">
      <w:pPr>
        <w:pStyle w:val="ac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гр. Совкову Антону Миколайовичу орієнтовною площею 1,8797 га за рахунок земель запасу (земельної ділянки площею 3,7594 га, кадастровий номер: </w:t>
      </w:r>
      <w:r w:rsidRPr="009616D6">
        <w:rPr>
          <w:shd w:val="clear" w:color="auto" w:fill="FFFFFF"/>
          <w:lang w:val="uk-UA"/>
        </w:rPr>
        <w:t>5924182300:01:005:0537</w:t>
      </w:r>
      <w:r w:rsidRPr="009616D6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9616D6">
        <w:rPr>
          <w:lang w:val="uk-UA"/>
        </w:rPr>
        <w:t xml:space="preserve">гр. Гончаренку Олександру Григоровичу орієнтовною площею 1,8797 га за рахунок земель запасу (земельної ділянки площею 3,7594 га, кадастровий номер: </w:t>
      </w:r>
      <w:r w:rsidRPr="009616D6">
        <w:rPr>
          <w:shd w:val="clear" w:color="auto" w:fill="FFFFFF"/>
          <w:lang w:val="uk-UA"/>
        </w:rPr>
        <w:t>5924182300:01:005:0537</w:t>
      </w:r>
      <w:r w:rsidRPr="009616D6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1A3B2A">
        <w:rPr>
          <w:lang w:val="uk-UA"/>
        </w:rPr>
        <w:t xml:space="preserve">гр. </w:t>
      </w:r>
      <w:proofErr w:type="spellStart"/>
      <w:r w:rsidRPr="001A3B2A">
        <w:rPr>
          <w:lang w:val="uk-UA"/>
        </w:rPr>
        <w:t>Комлик</w:t>
      </w:r>
      <w:proofErr w:type="spellEnd"/>
      <w:r w:rsidRPr="001A3B2A">
        <w:rPr>
          <w:lang w:val="uk-UA"/>
        </w:rPr>
        <w:t xml:space="preserve"> Віті Петрівні орієнтовною площею 1,8797 га за рахунок земель запасу (земельної ділянки площею 7,5188 га, кадастровий номер: </w:t>
      </w:r>
      <w:r w:rsidRPr="001A3B2A">
        <w:rPr>
          <w:shd w:val="clear" w:color="auto" w:fill="FFFFFF"/>
          <w:lang w:val="uk-UA"/>
        </w:rPr>
        <w:t>5924182300:01:005:0535</w:t>
      </w:r>
      <w:r w:rsidRPr="001A3B2A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1A3B2A">
        <w:rPr>
          <w:lang w:val="uk-UA"/>
        </w:rPr>
        <w:t xml:space="preserve">гр. Фесенку Валентину Віталійовичу орієнтовною площею 1,8797 га за рахунок земель запасу (земельної ділянки площею 7,5188 га, кадастровий номер: </w:t>
      </w:r>
      <w:r w:rsidRPr="001A3B2A">
        <w:rPr>
          <w:shd w:val="clear" w:color="auto" w:fill="FFFFFF"/>
          <w:lang w:val="uk-UA"/>
        </w:rPr>
        <w:t>5924182300:01:005:0535</w:t>
      </w:r>
      <w:r w:rsidRPr="001A3B2A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1A3B2A">
        <w:rPr>
          <w:lang w:val="uk-UA"/>
        </w:rPr>
        <w:t xml:space="preserve">гр. Ляшенку Сергію Дмитровичу орієнтовною площею 1,8797 га за рахунок земель запасу (земельної ділянки площею 7,5188 га, кадастровий номер: </w:t>
      </w:r>
      <w:r w:rsidRPr="001A3B2A">
        <w:rPr>
          <w:shd w:val="clear" w:color="auto" w:fill="FFFFFF"/>
          <w:lang w:val="uk-UA"/>
        </w:rPr>
        <w:t>5924182300:01:005:0535</w:t>
      </w:r>
      <w:r w:rsidRPr="001A3B2A">
        <w:rPr>
          <w:lang w:val="uk-UA"/>
        </w:rPr>
        <w:t>);</w:t>
      </w:r>
    </w:p>
    <w:p w:rsidR="00104415" w:rsidRDefault="00104415" w:rsidP="00104415">
      <w:pPr>
        <w:pStyle w:val="ac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1A3B2A">
        <w:rPr>
          <w:lang w:val="uk-UA"/>
        </w:rPr>
        <w:t xml:space="preserve">гр. Воробйову Олександру Олександровичу орієнтовною площею 1,8797 га за рахунок земель запасу (земельної ділянки площею 7,5188 га, кадастровий номер: </w:t>
      </w:r>
      <w:r w:rsidRPr="001A3B2A">
        <w:rPr>
          <w:shd w:val="clear" w:color="auto" w:fill="FFFFFF"/>
          <w:lang w:val="uk-UA"/>
        </w:rPr>
        <w:t>5924182300:01:005:0535</w:t>
      </w:r>
      <w:r w:rsidRPr="001A3B2A">
        <w:rPr>
          <w:lang w:val="uk-UA"/>
        </w:rPr>
        <w:t>)</w:t>
      </w:r>
      <w:r>
        <w:rPr>
          <w:lang w:val="uk-UA"/>
        </w:rPr>
        <w:t>.</w:t>
      </w:r>
    </w:p>
    <w:p w:rsidR="002A5820" w:rsidRDefault="002A5820" w:rsidP="002A5820">
      <w:pPr>
        <w:pStyle w:val="ac"/>
        <w:tabs>
          <w:tab w:val="left" w:pos="993"/>
        </w:tabs>
        <w:spacing w:line="276" w:lineRule="auto"/>
        <w:ind w:left="709"/>
        <w:jc w:val="both"/>
        <w:rPr>
          <w:lang w:val="uk-UA"/>
        </w:rPr>
      </w:pPr>
    </w:p>
    <w:p w:rsidR="002A5820" w:rsidRPr="002A5820" w:rsidRDefault="002A5820" w:rsidP="002A5820">
      <w:pPr>
        <w:pStyle w:val="a3"/>
        <w:numPr>
          <w:ilvl w:val="0"/>
          <w:numId w:val="27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2A5820">
        <w:t xml:space="preserve">Відмовити в наданні дозволу на розроблення </w:t>
      </w:r>
      <w:proofErr w:type="spellStart"/>
      <w:r w:rsidRPr="002A5820">
        <w:t>проєкту</w:t>
      </w:r>
      <w:proofErr w:type="spellEnd"/>
      <w:r w:rsidRPr="002A5820"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A5820">
        <w:t>Галківської</w:t>
      </w:r>
      <w:proofErr w:type="spellEnd"/>
      <w:r w:rsidRPr="002A5820">
        <w:t xml:space="preserve"> сільської ради Роменського району (Код КОАТУУ 5924184100):</w:t>
      </w:r>
    </w:p>
    <w:p w:rsidR="002A5820" w:rsidRPr="002A5820" w:rsidRDefault="002A5820" w:rsidP="002A5820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2A5820">
        <w:rPr>
          <w:sz w:val="24"/>
          <w:szCs w:val="24"/>
        </w:rPr>
        <w:t xml:space="preserve">гр. </w:t>
      </w:r>
      <w:proofErr w:type="spellStart"/>
      <w:r w:rsidRPr="002A5820">
        <w:rPr>
          <w:sz w:val="24"/>
          <w:szCs w:val="24"/>
        </w:rPr>
        <w:t>Невмержицькому</w:t>
      </w:r>
      <w:proofErr w:type="spellEnd"/>
      <w:r w:rsidRPr="002A5820">
        <w:rPr>
          <w:sz w:val="24"/>
          <w:szCs w:val="24"/>
        </w:rPr>
        <w:t xml:space="preserve"> Артему Анатолійовичу орієнтовною площею 0,9700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7,3197 га, кадастровий номер: 5924184100:01:004:0448);</w:t>
      </w:r>
    </w:p>
    <w:p w:rsidR="002A5820" w:rsidRPr="002A5820" w:rsidRDefault="002A5820" w:rsidP="002A5820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2A5820">
        <w:rPr>
          <w:sz w:val="24"/>
          <w:szCs w:val="24"/>
        </w:rPr>
        <w:t xml:space="preserve">гр. </w:t>
      </w:r>
      <w:proofErr w:type="spellStart"/>
      <w:r w:rsidRPr="002A5820">
        <w:rPr>
          <w:sz w:val="24"/>
          <w:szCs w:val="24"/>
        </w:rPr>
        <w:t>Жадько</w:t>
      </w:r>
      <w:proofErr w:type="spellEnd"/>
      <w:r w:rsidRPr="002A5820">
        <w:rPr>
          <w:sz w:val="24"/>
          <w:szCs w:val="24"/>
        </w:rPr>
        <w:t xml:space="preserve"> Людмилі Петрівні орієнтовною площею 2,0000 га за рахунок земель запасу (земельні ділянки кожної категорії земель, які не надані у власність або користування </w:t>
      </w:r>
      <w:r w:rsidRPr="002A5820">
        <w:rPr>
          <w:sz w:val="24"/>
          <w:szCs w:val="24"/>
        </w:rPr>
        <w:lastRenderedPageBreak/>
        <w:t>громадянам чи юридичним особам) (земельної ділянки площею 7,3197 га, кадастровий номер: 5924184100:01:004:0448);</w:t>
      </w:r>
    </w:p>
    <w:p w:rsidR="002A5820" w:rsidRPr="002A5820" w:rsidRDefault="002A5820" w:rsidP="002A5820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2A5820">
        <w:rPr>
          <w:sz w:val="24"/>
          <w:szCs w:val="24"/>
        </w:rPr>
        <w:t xml:space="preserve">гр. </w:t>
      </w:r>
      <w:proofErr w:type="spellStart"/>
      <w:r w:rsidRPr="002A5820">
        <w:rPr>
          <w:sz w:val="24"/>
          <w:szCs w:val="24"/>
        </w:rPr>
        <w:t>Жадьку</w:t>
      </w:r>
      <w:proofErr w:type="spellEnd"/>
      <w:r w:rsidRPr="002A5820">
        <w:rPr>
          <w:sz w:val="24"/>
          <w:szCs w:val="24"/>
        </w:rPr>
        <w:t xml:space="preserve"> Юрію Івановичу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7,3197 га, кадастровий номер: 5924184100:01:004:0448).</w:t>
      </w:r>
    </w:p>
    <w:p w:rsidR="002A5820" w:rsidRPr="002A5820" w:rsidRDefault="002A5820" w:rsidP="002A5820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2A5820" w:rsidRPr="002A5820" w:rsidRDefault="002A5820" w:rsidP="002A5820">
      <w:pPr>
        <w:numPr>
          <w:ilvl w:val="0"/>
          <w:numId w:val="27"/>
        </w:numPr>
        <w:tabs>
          <w:tab w:val="left" w:pos="709"/>
        </w:tabs>
        <w:spacing w:line="276" w:lineRule="auto"/>
        <w:ind w:left="0" w:firstLine="425"/>
        <w:contextualSpacing/>
        <w:jc w:val="both"/>
        <w:rPr>
          <w:sz w:val="24"/>
          <w:szCs w:val="24"/>
        </w:rPr>
      </w:pPr>
      <w:r w:rsidRPr="002A5820">
        <w:rPr>
          <w:sz w:val="24"/>
          <w:szCs w:val="24"/>
        </w:rPr>
        <w:t xml:space="preserve">Відмовити в наданні дозволу на розроблення </w:t>
      </w:r>
      <w:proofErr w:type="spellStart"/>
      <w:r w:rsidRPr="002A5820">
        <w:rPr>
          <w:sz w:val="24"/>
          <w:szCs w:val="24"/>
        </w:rPr>
        <w:t>проєкту</w:t>
      </w:r>
      <w:proofErr w:type="spellEnd"/>
      <w:r w:rsidRPr="002A5820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2A5820">
        <w:rPr>
          <w:sz w:val="24"/>
          <w:szCs w:val="24"/>
        </w:rPr>
        <w:t>Малобубнівської</w:t>
      </w:r>
      <w:proofErr w:type="spellEnd"/>
      <w:r w:rsidRPr="002A5820">
        <w:rPr>
          <w:sz w:val="24"/>
          <w:szCs w:val="24"/>
        </w:rPr>
        <w:t xml:space="preserve"> сільської ради Роменського району (Код КОАТУУ 5924186100):</w:t>
      </w:r>
    </w:p>
    <w:p w:rsidR="002A5820" w:rsidRPr="002A5820" w:rsidRDefault="002A5820" w:rsidP="002A5820">
      <w:pPr>
        <w:numPr>
          <w:ilvl w:val="0"/>
          <w:numId w:val="24"/>
        </w:numPr>
        <w:tabs>
          <w:tab w:val="left" w:pos="709"/>
          <w:tab w:val="left" w:pos="851"/>
        </w:tabs>
        <w:spacing w:line="276" w:lineRule="auto"/>
        <w:ind w:left="0" w:firstLine="425"/>
        <w:contextualSpacing/>
        <w:jc w:val="both"/>
        <w:rPr>
          <w:sz w:val="24"/>
          <w:szCs w:val="24"/>
        </w:rPr>
      </w:pPr>
      <w:r w:rsidRPr="002A5820">
        <w:rPr>
          <w:sz w:val="24"/>
          <w:szCs w:val="24"/>
        </w:rPr>
        <w:t>гр. Холод Діані Юріївні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11,0461 га, кадастровий номер: 5924186100:01:005:0027);</w:t>
      </w:r>
    </w:p>
    <w:p w:rsidR="002A5820" w:rsidRPr="002A5820" w:rsidRDefault="002A5820" w:rsidP="002A5820">
      <w:pPr>
        <w:numPr>
          <w:ilvl w:val="0"/>
          <w:numId w:val="24"/>
        </w:numPr>
        <w:tabs>
          <w:tab w:val="left" w:pos="709"/>
          <w:tab w:val="left" w:pos="851"/>
        </w:tabs>
        <w:spacing w:line="276" w:lineRule="auto"/>
        <w:ind w:left="0" w:firstLine="425"/>
        <w:contextualSpacing/>
        <w:jc w:val="both"/>
        <w:rPr>
          <w:sz w:val="24"/>
          <w:szCs w:val="24"/>
        </w:rPr>
      </w:pPr>
      <w:r w:rsidRPr="002A5820">
        <w:rPr>
          <w:sz w:val="24"/>
          <w:szCs w:val="24"/>
        </w:rPr>
        <w:t xml:space="preserve">гр. Батьку </w:t>
      </w:r>
      <w:proofErr w:type="spellStart"/>
      <w:r w:rsidRPr="002A5820">
        <w:rPr>
          <w:sz w:val="24"/>
          <w:szCs w:val="24"/>
        </w:rPr>
        <w:t>Ігору</w:t>
      </w:r>
      <w:proofErr w:type="spellEnd"/>
      <w:r w:rsidRPr="002A5820">
        <w:rPr>
          <w:sz w:val="24"/>
          <w:szCs w:val="24"/>
        </w:rPr>
        <w:t xml:space="preserve"> Володимировичу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10,4818 га, кадастровий номер: 5924186100:02:002:0446);</w:t>
      </w:r>
    </w:p>
    <w:p w:rsidR="002A5820" w:rsidRPr="002A5820" w:rsidRDefault="002A5820" w:rsidP="002A5820">
      <w:pPr>
        <w:numPr>
          <w:ilvl w:val="0"/>
          <w:numId w:val="24"/>
        </w:numPr>
        <w:tabs>
          <w:tab w:val="left" w:pos="709"/>
          <w:tab w:val="left" w:pos="851"/>
        </w:tabs>
        <w:spacing w:line="276" w:lineRule="auto"/>
        <w:ind w:left="0" w:firstLine="425"/>
        <w:contextualSpacing/>
        <w:jc w:val="both"/>
        <w:rPr>
          <w:sz w:val="24"/>
          <w:szCs w:val="24"/>
        </w:rPr>
      </w:pPr>
      <w:r w:rsidRPr="002A5820">
        <w:rPr>
          <w:sz w:val="24"/>
          <w:szCs w:val="24"/>
        </w:rPr>
        <w:t xml:space="preserve">гр. </w:t>
      </w:r>
      <w:proofErr w:type="spellStart"/>
      <w:r w:rsidRPr="002A5820">
        <w:rPr>
          <w:sz w:val="24"/>
          <w:szCs w:val="24"/>
        </w:rPr>
        <w:t>Антощуку</w:t>
      </w:r>
      <w:proofErr w:type="spellEnd"/>
      <w:r w:rsidRPr="002A5820">
        <w:rPr>
          <w:sz w:val="24"/>
          <w:szCs w:val="24"/>
        </w:rPr>
        <w:t xml:space="preserve"> Олександру Михайловичу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10,4818 га, кадастровий номер: 5924186100:02:002:0446).</w:t>
      </w:r>
    </w:p>
    <w:p w:rsidR="002A5820" w:rsidRPr="001A3B2A" w:rsidRDefault="002A5820" w:rsidP="002A5820">
      <w:pPr>
        <w:pStyle w:val="ac"/>
        <w:tabs>
          <w:tab w:val="left" w:pos="993"/>
        </w:tabs>
        <w:spacing w:line="276" w:lineRule="auto"/>
        <w:ind w:left="709"/>
        <w:jc w:val="both"/>
        <w:rPr>
          <w:lang w:val="uk-UA"/>
        </w:rPr>
      </w:pPr>
    </w:p>
    <w:p w:rsidR="00A235E5" w:rsidRDefault="00A235E5" w:rsidP="00C06E21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C06E21" w:rsidRPr="000D0501" w:rsidRDefault="00C06E21" w:rsidP="00C06E21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161FE0" w:rsidRPr="000D0501" w:rsidRDefault="00C455C5" w:rsidP="00161FE0">
      <w:pPr>
        <w:pStyle w:val="a6"/>
        <w:jc w:val="both"/>
        <w:rPr>
          <w:bCs/>
          <w:szCs w:val="24"/>
        </w:rPr>
      </w:pPr>
      <w:r w:rsidRPr="000D0501">
        <w:rPr>
          <w:b/>
          <w:bCs/>
          <w:szCs w:val="24"/>
        </w:rPr>
        <w:t xml:space="preserve">Розробник </w:t>
      </w:r>
      <w:proofErr w:type="spellStart"/>
      <w:r w:rsidRPr="000D0501">
        <w:rPr>
          <w:b/>
          <w:bCs/>
          <w:szCs w:val="24"/>
        </w:rPr>
        <w:t>проє</w:t>
      </w:r>
      <w:r w:rsidR="00161FE0" w:rsidRPr="000D0501">
        <w:rPr>
          <w:b/>
          <w:bCs/>
          <w:szCs w:val="24"/>
        </w:rPr>
        <w:t>кту</w:t>
      </w:r>
      <w:proofErr w:type="spellEnd"/>
      <w:r w:rsidR="00161FE0" w:rsidRPr="000D0501">
        <w:rPr>
          <w:b/>
          <w:bCs/>
          <w:szCs w:val="24"/>
        </w:rPr>
        <w:t>:</w:t>
      </w:r>
      <w:r w:rsidR="00161FE0" w:rsidRPr="000D0501">
        <w:rPr>
          <w:bCs/>
          <w:szCs w:val="24"/>
        </w:rPr>
        <w:t xml:space="preserve"> </w:t>
      </w:r>
      <w:proofErr w:type="spellStart"/>
      <w:r w:rsidR="00104415">
        <w:rPr>
          <w:bCs/>
          <w:szCs w:val="24"/>
        </w:rPr>
        <w:t>Палажченко</w:t>
      </w:r>
      <w:proofErr w:type="spellEnd"/>
      <w:r w:rsidR="00104415">
        <w:rPr>
          <w:bCs/>
          <w:szCs w:val="24"/>
        </w:rPr>
        <w:t xml:space="preserve"> Оксана Олександрівна</w:t>
      </w:r>
      <w:r w:rsidR="00161FE0" w:rsidRPr="000D0501">
        <w:rPr>
          <w:bCs/>
          <w:szCs w:val="24"/>
        </w:rPr>
        <w:t xml:space="preserve">, </w:t>
      </w:r>
      <w:r w:rsidR="00104415">
        <w:rPr>
          <w:bCs/>
          <w:szCs w:val="24"/>
        </w:rPr>
        <w:t>начальник</w:t>
      </w:r>
      <w:r w:rsidR="00360349">
        <w:rPr>
          <w:bCs/>
          <w:szCs w:val="24"/>
        </w:rPr>
        <w:t xml:space="preserve"> </w:t>
      </w:r>
      <w:r w:rsidR="00161FE0" w:rsidRPr="000D0501">
        <w:rPr>
          <w:bCs/>
          <w:szCs w:val="24"/>
        </w:rPr>
        <w:t xml:space="preserve">відділу земельних ресурсів </w:t>
      </w:r>
      <w:r w:rsidR="00FC48C7" w:rsidRPr="000D0501">
        <w:rPr>
          <w:bCs/>
          <w:szCs w:val="24"/>
        </w:rPr>
        <w:t xml:space="preserve">виконавчого комітету </w:t>
      </w:r>
      <w:r w:rsidR="00161FE0" w:rsidRPr="000D0501">
        <w:rPr>
          <w:bCs/>
          <w:szCs w:val="24"/>
        </w:rPr>
        <w:t xml:space="preserve"> Роменської міської ради Сумської області.</w:t>
      </w:r>
    </w:p>
    <w:p w:rsidR="00161FE0" w:rsidRPr="000D0501" w:rsidRDefault="00161FE0" w:rsidP="00161FE0">
      <w:pPr>
        <w:pStyle w:val="a6"/>
        <w:jc w:val="both"/>
        <w:rPr>
          <w:bCs/>
          <w:szCs w:val="24"/>
        </w:rPr>
      </w:pPr>
    </w:p>
    <w:p w:rsidR="00161FE0" w:rsidRPr="000D0501" w:rsidRDefault="00161FE0" w:rsidP="00161FE0">
      <w:pPr>
        <w:pStyle w:val="a6"/>
        <w:jc w:val="both"/>
        <w:rPr>
          <w:bCs/>
          <w:szCs w:val="24"/>
        </w:rPr>
      </w:pPr>
      <w:r w:rsidRPr="000D0501">
        <w:rPr>
          <w:b/>
          <w:bCs/>
          <w:szCs w:val="24"/>
        </w:rPr>
        <w:t xml:space="preserve">Пропозиції </w:t>
      </w:r>
      <w:r w:rsidRPr="000D0501">
        <w:rPr>
          <w:b/>
          <w:bCs/>
          <w:szCs w:val="24"/>
          <w:lang w:val="ru-RU"/>
        </w:rPr>
        <w:t xml:space="preserve">та </w:t>
      </w:r>
      <w:proofErr w:type="spellStart"/>
      <w:r w:rsidRPr="000D0501">
        <w:rPr>
          <w:b/>
          <w:bCs/>
          <w:szCs w:val="24"/>
          <w:lang w:val="ru-RU"/>
        </w:rPr>
        <w:t>зауваження</w:t>
      </w:r>
      <w:proofErr w:type="spellEnd"/>
      <w:r w:rsidRPr="000D0501">
        <w:rPr>
          <w:b/>
          <w:bCs/>
          <w:szCs w:val="24"/>
          <w:lang w:val="ru-RU"/>
        </w:rPr>
        <w:t xml:space="preserve"> </w:t>
      </w:r>
      <w:r w:rsidR="00C455C5" w:rsidRPr="000D0501">
        <w:rPr>
          <w:bCs/>
          <w:szCs w:val="24"/>
        </w:rPr>
        <w:t xml:space="preserve">до </w:t>
      </w:r>
      <w:proofErr w:type="spellStart"/>
      <w:r w:rsidR="00C455C5" w:rsidRPr="000D0501">
        <w:rPr>
          <w:bCs/>
          <w:szCs w:val="24"/>
        </w:rPr>
        <w:t>проє</w:t>
      </w:r>
      <w:r w:rsidRPr="000D0501">
        <w:rPr>
          <w:bCs/>
          <w:szCs w:val="24"/>
        </w:rPr>
        <w:t>кту</w:t>
      </w:r>
      <w:proofErr w:type="spellEnd"/>
      <w:r w:rsidRPr="000D0501">
        <w:rPr>
          <w:bCs/>
          <w:szCs w:val="24"/>
        </w:rPr>
        <w:t xml:space="preserve"> приймаються до</w:t>
      </w:r>
      <w:r w:rsidR="00104415">
        <w:rPr>
          <w:bCs/>
          <w:szCs w:val="24"/>
        </w:rPr>
        <w:t xml:space="preserve"> 13</w:t>
      </w:r>
      <w:r w:rsidRPr="000D0501">
        <w:rPr>
          <w:bCs/>
          <w:szCs w:val="24"/>
        </w:rPr>
        <w:t>.</w:t>
      </w:r>
      <w:r w:rsidR="00104415">
        <w:rPr>
          <w:bCs/>
          <w:szCs w:val="24"/>
        </w:rPr>
        <w:t>12</w:t>
      </w:r>
      <w:r w:rsidRPr="000D0501">
        <w:rPr>
          <w:bCs/>
          <w:szCs w:val="24"/>
        </w:rPr>
        <w:t>.202</w:t>
      </w:r>
      <w:r w:rsidR="00FC48C7" w:rsidRPr="000D0501">
        <w:rPr>
          <w:bCs/>
          <w:szCs w:val="24"/>
        </w:rPr>
        <w:t>1</w:t>
      </w:r>
      <w:r w:rsidRPr="000D0501">
        <w:rPr>
          <w:bCs/>
          <w:szCs w:val="24"/>
        </w:rPr>
        <w:t xml:space="preserve"> за </w:t>
      </w:r>
      <w:proofErr w:type="spellStart"/>
      <w:r w:rsidRPr="000D0501">
        <w:rPr>
          <w:bCs/>
          <w:szCs w:val="24"/>
        </w:rPr>
        <w:t>тел</w:t>
      </w:r>
      <w:proofErr w:type="spellEnd"/>
      <w:r w:rsidRPr="000D0501">
        <w:rPr>
          <w:bCs/>
          <w:szCs w:val="24"/>
        </w:rPr>
        <w:t xml:space="preserve">. 5 33 03 або у                          </w:t>
      </w:r>
      <w:proofErr w:type="spellStart"/>
      <w:r w:rsidRPr="000D0501">
        <w:rPr>
          <w:bCs/>
          <w:szCs w:val="24"/>
        </w:rPr>
        <w:t>каб</w:t>
      </w:r>
      <w:proofErr w:type="spellEnd"/>
      <w:r w:rsidRPr="000D0501">
        <w:rPr>
          <w:bCs/>
          <w:szCs w:val="24"/>
        </w:rPr>
        <w:t>. № 1</w:t>
      </w:r>
      <w:r w:rsidR="00FC48C7" w:rsidRPr="000D0501">
        <w:rPr>
          <w:bCs/>
          <w:szCs w:val="24"/>
        </w:rPr>
        <w:t>0</w:t>
      </w:r>
      <w:r w:rsidRPr="000D0501">
        <w:rPr>
          <w:bCs/>
          <w:szCs w:val="24"/>
        </w:rPr>
        <w:t xml:space="preserve"> Роменської міської ради.</w:t>
      </w:r>
    </w:p>
    <w:p w:rsidR="008021AA" w:rsidRPr="000D0501" w:rsidRDefault="008021AA" w:rsidP="00161FE0">
      <w:pPr>
        <w:jc w:val="both"/>
        <w:rPr>
          <w:sz w:val="24"/>
          <w:szCs w:val="24"/>
        </w:rPr>
      </w:pPr>
    </w:p>
    <w:sectPr w:rsidR="008021AA" w:rsidRPr="000D0501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D1E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2A19E9"/>
    <w:multiLevelType w:val="hybridMultilevel"/>
    <w:tmpl w:val="52E0D338"/>
    <w:lvl w:ilvl="0" w:tplc="4B428D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0130"/>
    <w:multiLevelType w:val="hybridMultilevel"/>
    <w:tmpl w:val="896EE036"/>
    <w:lvl w:ilvl="0" w:tplc="6052AC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0235B"/>
    <w:multiLevelType w:val="hybridMultilevel"/>
    <w:tmpl w:val="47144320"/>
    <w:lvl w:ilvl="0" w:tplc="FA46D1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6078"/>
    <w:multiLevelType w:val="hybridMultilevel"/>
    <w:tmpl w:val="F456353A"/>
    <w:lvl w:ilvl="0" w:tplc="C150A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D40579"/>
    <w:multiLevelType w:val="hybridMultilevel"/>
    <w:tmpl w:val="62A4AEF6"/>
    <w:lvl w:ilvl="0" w:tplc="60FE6850">
      <w:start w:val="5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B4C"/>
    <w:multiLevelType w:val="hybridMultilevel"/>
    <w:tmpl w:val="087CD14C"/>
    <w:lvl w:ilvl="0" w:tplc="A6CC93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8A6FD8"/>
    <w:multiLevelType w:val="hybridMultilevel"/>
    <w:tmpl w:val="34224B50"/>
    <w:lvl w:ilvl="0" w:tplc="7B82A6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4A884B4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30AA9"/>
    <w:multiLevelType w:val="hybridMultilevel"/>
    <w:tmpl w:val="69869DE8"/>
    <w:lvl w:ilvl="0" w:tplc="8040860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6E42B1"/>
    <w:multiLevelType w:val="hybridMultilevel"/>
    <w:tmpl w:val="AAF2AAFA"/>
    <w:lvl w:ilvl="0" w:tplc="0AFE03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C4083"/>
    <w:multiLevelType w:val="hybridMultilevel"/>
    <w:tmpl w:val="D702E5E4"/>
    <w:lvl w:ilvl="0" w:tplc="08D06434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0D0FE6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84831"/>
    <w:multiLevelType w:val="hybridMultilevel"/>
    <w:tmpl w:val="38D005A4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4"/>
  </w:num>
  <w:num w:numId="24">
    <w:abstractNumId w:val="7"/>
  </w:num>
  <w:num w:numId="25">
    <w:abstractNumId w:val="17"/>
  </w:num>
  <w:num w:numId="26">
    <w:abstractNumId w:val="0"/>
  </w:num>
  <w:num w:numId="27">
    <w:abstractNumId w:val="2"/>
  </w:num>
  <w:num w:numId="28">
    <w:abstractNumId w:val="16"/>
  </w:num>
  <w:num w:numId="29">
    <w:abstractNumId w:val="11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3467D"/>
    <w:rsid w:val="00092B26"/>
    <w:rsid w:val="000D0501"/>
    <w:rsid w:val="00104415"/>
    <w:rsid w:val="00161FE0"/>
    <w:rsid w:val="00190E94"/>
    <w:rsid w:val="001D442E"/>
    <w:rsid w:val="001F4045"/>
    <w:rsid w:val="00251CF8"/>
    <w:rsid w:val="00262092"/>
    <w:rsid w:val="002A5820"/>
    <w:rsid w:val="00360349"/>
    <w:rsid w:val="00362EDD"/>
    <w:rsid w:val="003C15A4"/>
    <w:rsid w:val="003D4205"/>
    <w:rsid w:val="003E4C40"/>
    <w:rsid w:val="00492369"/>
    <w:rsid w:val="004D3DC0"/>
    <w:rsid w:val="004F55D7"/>
    <w:rsid w:val="005300C0"/>
    <w:rsid w:val="005428E9"/>
    <w:rsid w:val="005A02AE"/>
    <w:rsid w:val="005C4C6D"/>
    <w:rsid w:val="005F53E7"/>
    <w:rsid w:val="00630DAC"/>
    <w:rsid w:val="0063548C"/>
    <w:rsid w:val="00666D4E"/>
    <w:rsid w:val="006D7AAE"/>
    <w:rsid w:val="00716074"/>
    <w:rsid w:val="00765528"/>
    <w:rsid w:val="008021AA"/>
    <w:rsid w:val="008660AB"/>
    <w:rsid w:val="008C3583"/>
    <w:rsid w:val="00917408"/>
    <w:rsid w:val="00941471"/>
    <w:rsid w:val="009D352A"/>
    <w:rsid w:val="009F420E"/>
    <w:rsid w:val="00A117FD"/>
    <w:rsid w:val="00A228ED"/>
    <w:rsid w:val="00A235E5"/>
    <w:rsid w:val="00A3716D"/>
    <w:rsid w:val="00A90441"/>
    <w:rsid w:val="00B227BC"/>
    <w:rsid w:val="00C06E21"/>
    <w:rsid w:val="00C11D48"/>
    <w:rsid w:val="00C455C5"/>
    <w:rsid w:val="00C720CF"/>
    <w:rsid w:val="00C7501A"/>
    <w:rsid w:val="00CC55E6"/>
    <w:rsid w:val="00CD761C"/>
    <w:rsid w:val="00D07686"/>
    <w:rsid w:val="00DC4B68"/>
    <w:rsid w:val="00DF7A7B"/>
    <w:rsid w:val="00E50C6C"/>
    <w:rsid w:val="00E52B0F"/>
    <w:rsid w:val="00F2662F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01D7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62F"/>
  </w:style>
  <w:style w:type="paragraph" w:styleId="aa">
    <w:name w:val="Title"/>
    <w:basedOn w:val="a"/>
    <w:link w:val="ab"/>
    <w:qFormat/>
    <w:rsid w:val="00F2662F"/>
    <w:pPr>
      <w:jc w:val="center"/>
    </w:pPr>
    <w:rPr>
      <w:sz w:val="28"/>
      <w:szCs w:val="24"/>
    </w:rPr>
  </w:style>
  <w:style w:type="character" w:customStyle="1" w:styleId="ab">
    <w:name w:val="Заголовок Знак"/>
    <w:basedOn w:val="a0"/>
    <w:link w:val="aa"/>
    <w:rsid w:val="00F26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10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49</cp:revision>
  <cp:lastPrinted>2021-01-19T08:38:00Z</cp:lastPrinted>
  <dcterms:created xsi:type="dcterms:W3CDTF">2020-12-21T13:15:00Z</dcterms:created>
  <dcterms:modified xsi:type="dcterms:W3CDTF">2021-12-16T12:28:00Z</dcterms:modified>
</cp:coreProperties>
</file>