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5E" w:rsidRDefault="00362DDE" w:rsidP="00DA77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5E" w:rsidRPr="00186266" w:rsidRDefault="00DA775E" w:rsidP="00DA77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862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DA775E" w:rsidRPr="00186266" w:rsidRDefault="00DA775E" w:rsidP="00DA775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uk-UA"/>
        </w:rPr>
      </w:pPr>
      <w:r w:rsidRPr="00186266">
        <w:rPr>
          <w:rFonts w:ascii="Times New Roman" w:eastAsia="Times New Roman" w:hAnsi="Times New Roman" w:cs="Times New Roman"/>
          <w:b/>
          <w:sz w:val="24"/>
          <w:szCs w:val="24"/>
          <w:lang w:val="x-none" w:eastAsia="uk-UA"/>
        </w:rPr>
        <w:t>ВИКОНАВЧИЙ КОМІТЕТ</w:t>
      </w:r>
    </w:p>
    <w:p w:rsidR="00DA775E" w:rsidRPr="00186266" w:rsidRDefault="00DA775E" w:rsidP="00DA775E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DA775E" w:rsidRPr="00186266" w:rsidRDefault="00DA775E" w:rsidP="00DA77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8626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DA775E" w:rsidRPr="00186266" w:rsidRDefault="00DA775E" w:rsidP="00DA775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14239" w:type="dxa"/>
        <w:tblLook w:val="04A0" w:firstRow="1" w:lastRow="0" w:firstColumn="1" w:lastColumn="0" w:noHBand="0" w:noVBand="1"/>
      </w:tblPr>
      <w:tblGrid>
        <w:gridCol w:w="3284"/>
        <w:gridCol w:w="3285"/>
        <w:gridCol w:w="343"/>
        <w:gridCol w:w="2400"/>
        <w:gridCol w:w="542"/>
        <w:gridCol w:w="4385"/>
      </w:tblGrid>
      <w:tr w:rsidR="00DA775E" w:rsidRPr="00186266" w:rsidTr="008B04F8">
        <w:trPr>
          <w:gridAfter w:val="1"/>
          <w:wAfter w:w="4385" w:type="dxa"/>
        </w:trPr>
        <w:tc>
          <w:tcPr>
            <w:tcW w:w="3284" w:type="dxa"/>
            <w:hideMark/>
          </w:tcPr>
          <w:p w:rsidR="00DA775E" w:rsidRPr="00186266" w:rsidRDefault="00DA775E" w:rsidP="00362DD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11.2021</w:t>
            </w:r>
            <w:r w:rsidRPr="0018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</w:t>
            </w:r>
            <w:r w:rsidRPr="0018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DA775E" w:rsidRPr="00186266" w:rsidRDefault="00DA775E" w:rsidP="00362DD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gridSpan w:val="3"/>
            <w:hideMark/>
          </w:tcPr>
          <w:p w:rsidR="00DA775E" w:rsidRPr="00186266" w:rsidRDefault="00DA775E" w:rsidP="00A24737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A24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211</w:t>
            </w:r>
            <w:bookmarkStart w:id="0" w:name="_GoBack"/>
            <w:bookmarkEnd w:id="0"/>
          </w:p>
        </w:tc>
      </w:tr>
      <w:tr w:rsidR="008B04F8" w:rsidRPr="008B04F8" w:rsidTr="00362DDE">
        <w:tc>
          <w:tcPr>
            <w:tcW w:w="6912" w:type="dxa"/>
            <w:gridSpan w:val="3"/>
          </w:tcPr>
          <w:p w:rsidR="008B04F8" w:rsidRPr="008B04F8" w:rsidRDefault="008B04F8" w:rsidP="00362DD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8B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16.12.2020 № 166</w:t>
            </w:r>
            <w:r w:rsidRPr="008B04F8">
              <w:rPr>
                <w:rFonts w:ascii="Calibri" w:eastAsia="Times New Roman" w:hAnsi="Calibri" w:cs="Times New Roman"/>
                <w:lang w:val="uk-UA"/>
              </w:rPr>
              <w:t xml:space="preserve"> </w:t>
            </w:r>
            <w:r w:rsidRPr="008B04F8">
              <w:rPr>
                <w:rFonts w:ascii="Times New Roman" w:eastAsia="Times New Roman" w:hAnsi="Times New Roman" w:cs="Times New Roman"/>
                <w:b/>
                <w:lang w:val="uk-UA"/>
              </w:rPr>
              <w:t>«П</w:t>
            </w:r>
            <w:r w:rsidRPr="008B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 визначення комунального підприємства  «Комбінат комунальних підприємств» Роменської міської ради одержувачем бюджетних коштів»</w:t>
            </w:r>
          </w:p>
        </w:tc>
        <w:tc>
          <w:tcPr>
            <w:tcW w:w="2400" w:type="dxa"/>
          </w:tcPr>
          <w:p w:rsidR="008B04F8" w:rsidRPr="008B04F8" w:rsidRDefault="008B04F8" w:rsidP="00362DDE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  <w:p w:rsidR="008B04F8" w:rsidRPr="008B04F8" w:rsidRDefault="008B04F8" w:rsidP="00362DDE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  <w:p w:rsidR="008B04F8" w:rsidRPr="008B04F8" w:rsidRDefault="008B04F8" w:rsidP="00362DD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927" w:type="dxa"/>
            <w:gridSpan w:val="2"/>
          </w:tcPr>
          <w:p w:rsidR="008B04F8" w:rsidRPr="008B04F8" w:rsidRDefault="008B04F8" w:rsidP="00362DDE">
            <w:pPr>
              <w:tabs>
                <w:tab w:val="left" w:pos="708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8B04F8" w:rsidRPr="008B04F8" w:rsidRDefault="008B04F8" w:rsidP="00362DDE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120"/>
        <w:ind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Відповідно до підпункту 4 пункту «а» статті 28 Закону України «Про місцеве самоврядування в Україні», пункту 7 статті 20, пунктів 5, 6 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Програми благоустрою населених пунктів Роменської територіальної громади на 2021-2023 роки, затвердженої рішенням міської ради від 25.11.2020, у зв’язку з особливостями оподаткування </w:t>
      </w:r>
      <w:r w:rsidR="00362DDE" w:rsidRPr="00362DDE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податком на додану вартість</w:t>
      </w:r>
      <w:r w:rsidRPr="00362DDE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сум бюджетних коштів,</w:t>
      </w:r>
      <w:r w:rsidR="00362DDE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отриманих за кодом бюджет</w:t>
      </w:r>
      <w:r w:rsidR="00362DDE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ної класифікації 2610 «Субсидії</w:t>
      </w: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та поточні трансферти підприємств (установам,</w:t>
      </w:r>
      <w:r w:rsidR="00362DDE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організаціям)»</w:t>
      </w:r>
    </w:p>
    <w:p w:rsidR="008B04F8" w:rsidRPr="008B04F8" w:rsidRDefault="008B04F8" w:rsidP="00362DDE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120"/>
        <w:ind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ВИКОНАВЧИЙ КОМІТЕТ МІСЬКОЇ РАДИ ВИРІШИВ:</w:t>
      </w:r>
    </w:p>
    <w:p w:rsidR="008B04F8" w:rsidRPr="008B04F8" w:rsidRDefault="008B04F8" w:rsidP="00362DDE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120"/>
        <w:ind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proofErr w:type="spellStart"/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Внести</w:t>
      </w:r>
      <w:proofErr w:type="spellEnd"/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="00362DDE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до </w:t>
      </w: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рішення виконавчого комітету міської ради від 16.12.2020 №166 «Про визначення комунального підприємства «Комбінат комунальних підприємств» Роменської міської рад</w:t>
      </w:r>
      <w:r w:rsidR="00362DDE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и одержувачем бюджетних коштів» такі</w:t>
      </w: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 </w:t>
      </w:r>
      <w:r w:rsidR="00362DDE"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зміни</w:t>
      </w:r>
      <w:r w:rsidR="00362DDE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:</w:t>
      </w:r>
    </w:p>
    <w:p w:rsidR="008B04F8" w:rsidRPr="008B04F8" w:rsidRDefault="008B04F8" w:rsidP="002B64CD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120"/>
        <w:ind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1) пункти 3.2 та 3.3 розділу 3 </w:t>
      </w:r>
      <w:r w:rsidR="002B64CD" w:rsidRPr="002B64CD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П</w:t>
      </w:r>
      <w:r w:rsidR="002B64CD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орядку </w:t>
      </w:r>
      <w:r w:rsidR="002B64CD" w:rsidRPr="002B64CD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використання коштів на виконання заходів щодо благоустрою населених пунктів Роменської територіальної громади на 2021-2023 роки</w:t>
      </w:r>
      <w:r w:rsidR="00362DDE"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="002B64CD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</w:t>
      </w:r>
      <w:r w:rsidR="002B64CD"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икласти </w:t>
      </w: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у редакції:</w:t>
      </w:r>
    </w:p>
    <w:p w:rsidR="008B04F8" w:rsidRPr="008B04F8" w:rsidRDefault="008B04F8" w:rsidP="00362DDE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120"/>
        <w:ind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«3.2. </w:t>
      </w:r>
      <w:r w:rsidR="002E49D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</w:t>
      </w:r>
      <w:r w:rsidR="00362DDE"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ідповідно </w:t>
      </w:r>
      <w:r w:rsidR="002E49D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до </w:t>
      </w:r>
      <w:r w:rsidR="00362DDE"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Програми благоустрою населених пунктів Роменської територіал</w:t>
      </w:r>
      <w:r w:rsidR="00073351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ьної громади  на 2021-2023 роки,</w:t>
      </w:r>
      <w:r w:rsidR="00362DDE"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="00362DDE" w:rsidRPr="00362DDE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затвердженої рішенням міської ради від 25.11.2020</w:t>
      </w:r>
      <w:r w:rsidR="002E49D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,</w:t>
      </w:r>
      <w:r w:rsidR="00362DDE"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="002E49D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о</w:t>
      </w: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держувач використовує бюджетні кошти на підставі</w:t>
      </w:r>
      <w:r w:rsidR="002E49D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поданого</w:t>
      </w: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="00362DDE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з</w:t>
      </w: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віту </w:t>
      </w:r>
      <w:r w:rsidR="002E49D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та в </w:t>
      </w: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межах суми наданих послуг та бюджетних асигнувань, затверджених у кошторисі управління на 2021-2023 роки.</w:t>
      </w:r>
      <w:r w:rsidR="002E49D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Форма звіту визначається управлінням.</w:t>
      </w:r>
    </w:p>
    <w:p w:rsidR="008B04F8" w:rsidRPr="008B04F8" w:rsidRDefault="008B04F8" w:rsidP="00362DDE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120"/>
        <w:ind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3.3.  Відкриття рахунків, реєстрація і облік зобов’язань та проведення операцій з бюджетними асигнуваннями здійснюється головним розпорядником відповідно до Порядку казначейського обслуговування місцевих бюджетів, затвердженого наказом Міністерства фінансів України від 23 серпня 2012 року № 938.</w:t>
      </w:r>
      <w:r w:rsidR="006603F1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».</w:t>
      </w:r>
    </w:p>
    <w:p w:rsidR="008B04F8" w:rsidRPr="008B04F8" w:rsidRDefault="009805DB" w:rsidP="00362DDE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120"/>
        <w:ind w:firstLine="425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2)</w:t>
      </w:r>
      <w:r w:rsidR="008B04F8"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пункт 5.3 розділу 5 </w:t>
      </w:r>
      <w:r w:rsidR="002B64CD" w:rsidRPr="002B64CD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Порядку використання коштів на виконання заходів щодо благоустрою населених пунктів Роменської територіальної громади на 2021-2023 роки викласти у редакції:</w:t>
      </w:r>
    </w:p>
    <w:p w:rsidR="008B04F8" w:rsidRPr="008B04F8" w:rsidRDefault="008B04F8" w:rsidP="008B04F8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0"/>
        <w:ind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«5.3.  </w:t>
      </w:r>
      <w:r w:rsidR="00073351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</w:t>
      </w:r>
      <w:r w:rsidR="00635F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ідповідно до </w:t>
      </w:r>
      <w:r w:rsidR="00635FD5"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Програми благоустрою населених пунктів Роменської територіальної громади на 2021-2023 роки</w:t>
      </w:r>
      <w:r w:rsidR="00073351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,</w:t>
      </w:r>
      <w:r w:rsidR="00635FD5"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="00073351" w:rsidRPr="00362DDE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затвердженої рішенням міської ради від 25.11.2020</w:t>
      </w:r>
      <w:r w:rsidR="00073351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, о</w:t>
      </w: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держувач коштів надає до управління </w:t>
      </w:r>
      <w:r w:rsidR="00073351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звіт</w:t>
      </w:r>
      <w:r w:rsidR="00073351"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="00073351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та </w:t>
      </w: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заявку на фінансування витрат для </w:t>
      </w:r>
      <w:r w:rsidR="00EC31BE" w:rsidRPr="00A7545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перерахування коштів на</w:t>
      </w:r>
      <w:r w:rsidR="00EC31BE" w:rsidRPr="0090789A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="00EC31BE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спеціально відкритий</w:t>
      </w:r>
      <w:r w:rsidR="00EC31BE" w:rsidRPr="0090789A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рахунок</w:t>
      </w:r>
      <w:r w:rsidR="00EC31BE" w:rsidRPr="00A754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C31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Сумській філії </w:t>
      </w:r>
      <w:r w:rsidR="00EC31BE" w:rsidRPr="00A7545A">
        <w:rPr>
          <w:rFonts w:ascii="Times New Roman" w:eastAsia="Times New Roman" w:hAnsi="Times New Roman" w:cs="Times New Roman"/>
          <w:sz w:val="24"/>
          <w:szCs w:val="24"/>
          <w:lang w:val="uk-UA"/>
        </w:rPr>
        <w:t>АТ КБ  ПриватБанку</w:t>
      </w:r>
      <w:r w:rsidR="00EC31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роздільного обліку надходжень та витрат</w:t>
      </w:r>
      <w:r w:rsidR="00EC31BE" w:rsidRPr="00A7545A">
        <w:rPr>
          <w:rFonts w:ascii="Times New Roman" w:eastAsia="Times New Roman" w:hAnsi="Times New Roman" w:cs="Times New Roman"/>
          <w:sz w:val="24"/>
          <w:szCs w:val="24"/>
          <w:lang w:val="uk-UA"/>
        </w:rPr>
        <w:t>. Управління на підставі  заявок та звіту перераховує кошти.</w:t>
      </w:r>
      <w:r w:rsidR="00073351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Форма звіту визначається управлінням.»</w:t>
      </w:r>
    </w:p>
    <w:p w:rsidR="008B04F8" w:rsidRPr="008B04F8" w:rsidRDefault="008B04F8" w:rsidP="008B04F8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0"/>
        <w:ind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</w:p>
    <w:p w:rsidR="002B64CD" w:rsidRDefault="002B64CD" w:rsidP="008B04F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B04F8" w:rsidRPr="008B04F8" w:rsidRDefault="008B04F8" w:rsidP="008B04F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B04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8B04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8B04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8B04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8B04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8B04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8B04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8B04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Олег СТОГНІЙ</w:t>
      </w: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8B04F8" w:rsidRPr="008B04F8" w:rsidRDefault="008B04F8" w:rsidP="008B04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 </w:t>
      </w:r>
      <w:proofErr w:type="spellStart"/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проєкту</w:t>
      </w:r>
      <w:proofErr w:type="spellEnd"/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рішення виконавчого комітету міської ради</w:t>
      </w:r>
    </w:p>
    <w:p w:rsidR="008B04F8" w:rsidRPr="008B04F8" w:rsidRDefault="008B04F8" w:rsidP="008B04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8B04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внесення змін до рішення виконавчого комітету міської ради від 16.12.2020 № 166</w:t>
      </w:r>
      <w:r w:rsidRPr="008B04F8">
        <w:rPr>
          <w:rFonts w:ascii="Calibri" w:eastAsia="Times New Roman" w:hAnsi="Calibri" w:cs="Times New Roman"/>
          <w:lang w:val="uk-UA"/>
        </w:rPr>
        <w:t xml:space="preserve"> </w:t>
      </w:r>
      <w:r w:rsidRPr="008B04F8">
        <w:rPr>
          <w:rFonts w:ascii="Times New Roman" w:eastAsia="Times New Roman" w:hAnsi="Times New Roman" w:cs="Times New Roman"/>
          <w:b/>
          <w:lang w:val="uk-UA"/>
        </w:rPr>
        <w:t>«П</w:t>
      </w:r>
      <w:r w:rsidRPr="008B04F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 визначення комунального підприємства  «Комбінат комунальних підприємств» Роменської міської ради одержувачем бюджетних коштів»</w:t>
      </w:r>
    </w:p>
    <w:p w:rsidR="008B04F8" w:rsidRPr="008B04F8" w:rsidRDefault="008B04F8" w:rsidP="008B04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8B04F8" w:rsidRPr="008B04F8" w:rsidRDefault="008B04F8" w:rsidP="008B04F8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0"/>
        <w:ind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Даний проект рішення розроблено відповідно до підпункту 4 пункту «а» статті 28 Закону України «Про місцеве самоврядування в Україні», пункту 7 статті 20, пунктів 5, 6 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Програми благоустрою населених пунктів Роменської територіальної громади на 2021-2023 роки, затвердженої рішенням Роменської міської ради від 25.11.2020</w:t>
      </w:r>
    </w:p>
    <w:p w:rsidR="008B04F8" w:rsidRPr="008B04F8" w:rsidRDefault="008B04F8" w:rsidP="008B04F8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0"/>
        <w:ind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8B04F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У зв’язку з особливостями оподаткування  ПДВ сум бюджетних коштів,отриманих за кодом бюджетної класифікації 2610 «Субсидії  та поточні трансферти підприємств(установам,організаціям)» </w:t>
      </w:r>
      <w:r w:rsidRPr="008B04F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прийняття даного рішення забезпечить розрахунки з бюджетом по податку на додану вартість .</w:t>
      </w:r>
    </w:p>
    <w:p w:rsidR="008B04F8" w:rsidRPr="008B04F8" w:rsidRDefault="008B04F8" w:rsidP="008B04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8B04F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У зв’язку з необхідністю вирішення даного питання слід розглянути на черговому засіданні виконкому міської ради, що планується в листопаді 2021 року.</w:t>
      </w:r>
      <w:r w:rsidRPr="008B04F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</w:p>
    <w:p w:rsidR="008B04F8" w:rsidRPr="008B04F8" w:rsidRDefault="008B04F8" w:rsidP="008B04F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8B04F8" w:rsidRPr="008B04F8" w:rsidRDefault="008B04F8" w:rsidP="008B04F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8B04F8" w:rsidRPr="008B04F8" w:rsidRDefault="008B04F8" w:rsidP="008B04F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В.о. начальника управління </w:t>
      </w:r>
    </w:p>
    <w:p w:rsidR="008B04F8" w:rsidRPr="008B04F8" w:rsidRDefault="008B04F8" w:rsidP="008B04F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житлово-комунального господарства </w:t>
      </w:r>
    </w:p>
    <w:p w:rsidR="008B04F8" w:rsidRPr="008B04F8" w:rsidRDefault="008B04F8" w:rsidP="008B04F8">
      <w:pPr>
        <w:spacing w:after="0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Роменської міської ради</w:t>
      </w: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>Олена ГРЕБЕНЮК</w:t>
      </w:r>
    </w:p>
    <w:p w:rsidR="008B04F8" w:rsidRPr="008B04F8" w:rsidRDefault="008B04F8" w:rsidP="008B04F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8B04F8" w:rsidRPr="008B04F8" w:rsidRDefault="008B04F8" w:rsidP="008B04F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ПОГОДЖЕНО</w:t>
      </w:r>
    </w:p>
    <w:p w:rsidR="008B04F8" w:rsidRPr="008B04F8" w:rsidRDefault="008B04F8" w:rsidP="008B04F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8B04F8" w:rsidRPr="008B04F8" w:rsidRDefault="008B04F8" w:rsidP="008B04F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Заступник міського голови </w:t>
      </w: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8B04F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 xml:space="preserve">   Владислав СУХОДОЛЬСЬКИЙ</w:t>
      </w:r>
    </w:p>
    <w:p w:rsidR="008B04F8" w:rsidRPr="008B04F8" w:rsidRDefault="008B04F8" w:rsidP="008B04F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B04F8" w:rsidRPr="008B04F8" w:rsidRDefault="008B04F8" w:rsidP="008B04F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C362A5" w:rsidRPr="00C362A5" w:rsidRDefault="00C362A5" w:rsidP="00C362A5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C362A5" w:rsidRPr="00C362A5" w:rsidSect="008B04F8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94D3E"/>
    <w:multiLevelType w:val="hybridMultilevel"/>
    <w:tmpl w:val="4C6C3984"/>
    <w:lvl w:ilvl="0" w:tplc="4508B3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6C"/>
    <w:rsid w:val="00073351"/>
    <w:rsid w:val="000E6B58"/>
    <w:rsid w:val="002B64CD"/>
    <w:rsid w:val="002E49D6"/>
    <w:rsid w:val="00306F1F"/>
    <w:rsid w:val="00362DDE"/>
    <w:rsid w:val="003E5FAE"/>
    <w:rsid w:val="00446924"/>
    <w:rsid w:val="0054772F"/>
    <w:rsid w:val="005645AC"/>
    <w:rsid w:val="00635FD5"/>
    <w:rsid w:val="006603F1"/>
    <w:rsid w:val="0076376C"/>
    <w:rsid w:val="00780969"/>
    <w:rsid w:val="00815DBF"/>
    <w:rsid w:val="00842396"/>
    <w:rsid w:val="008B04F8"/>
    <w:rsid w:val="008C4013"/>
    <w:rsid w:val="008E4B4E"/>
    <w:rsid w:val="009805DB"/>
    <w:rsid w:val="009E2001"/>
    <w:rsid w:val="00A24737"/>
    <w:rsid w:val="00AC3870"/>
    <w:rsid w:val="00AE2DE4"/>
    <w:rsid w:val="00C362A5"/>
    <w:rsid w:val="00CE1EE4"/>
    <w:rsid w:val="00D54952"/>
    <w:rsid w:val="00DA775E"/>
    <w:rsid w:val="00E2577C"/>
    <w:rsid w:val="00E662A2"/>
    <w:rsid w:val="00E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7FA1"/>
  <w15:docId w15:val="{77EA4082-695E-430A-94A1-9F538FDA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A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362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2A5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C362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23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B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23</cp:revision>
  <cp:lastPrinted>2021-11-09T07:30:00Z</cp:lastPrinted>
  <dcterms:created xsi:type="dcterms:W3CDTF">2021-01-14T12:57:00Z</dcterms:created>
  <dcterms:modified xsi:type="dcterms:W3CDTF">2021-11-18T06:55:00Z</dcterms:modified>
</cp:coreProperties>
</file>