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75E" w:rsidRDefault="00DA775E" w:rsidP="00DA775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noProof/>
        </w:rPr>
        <w:drawing>
          <wp:inline distT="0" distB="0" distL="0" distR="0" wp14:anchorId="28585545" wp14:editId="5FCC0A69">
            <wp:extent cx="523875" cy="647700"/>
            <wp:effectExtent l="0" t="0" r="9525" b="0"/>
            <wp:docPr id="1" name="Рисунок 3" descr="Описание: Герб Україн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Описание: Герб України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75E" w:rsidRDefault="00DA775E" w:rsidP="00DA775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bookmarkStart w:id="0" w:name="_GoBack"/>
      <w:bookmarkEnd w:id="0"/>
    </w:p>
    <w:p w:rsidR="00DA775E" w:rsidRPr="00186266" w:rsidRDefault="00DA775E" w:rsidP="00DA77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8626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DA775E" w:rsidRPr="00186266" w:rsidRDefault="00DA775E" w:rsidP="00DA775E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uk-UA"/>
        </w:rPr>
      </w:pPr>
      <w:r w:rsidRPr="00186266">
        <w:rPr>
          <w:rFonts w:ascii="Times New Roman" w:eastAsia="Times New Roman" w:hAnsi="Times New Roman" w:cs="Times New Roman"/>
          <w:b/>
          <w:sz w:val="24"/>
          <w:szCs w:val="24"/>
          <w:lang w:val="x-none" w:eastAsia="uk-UA"/>
        </w:rPr>
        <w:t>ВИКОНАВЧИЙ КОМІТЕТ</w:t>
      </w:r>
    </w:p>
    <w:p w:rsidR="00DA775E" w:rsidRPr="00186266" w:rsidRDefault="00DA775E" w:rsidP="00DA775E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p w:rsidR="00DA775E" w:rsidRPr="00186266" w:rsidRDefault="00DA775E" w:rsidP="00DA77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18626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РІШЕННЯ</w:t>
      </w:r>
    </w:p>
    <w:p w:rsidR="00DA775E" w:rsidRPr="00186266" w:rsidRDefault="00DA775E" w:rsidP="00DA775E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A775E" w:rsidRPr="00186266" w:rsidTr="00630B1A">
        <w:tc>
          <w:tcPr>
            <w:tcW w:w="3284" w:type="dxa"/>
            <w:hideMark/>
          </w:tcPr>
          <w:p w:rsidR="00DA775E" w:rsidRPr="00186266" w:rsidRDefault="00DA775E" w:rsidP="00630B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11.2021</w:t>
            </w:r>
            <w:r w:rsidRPr="00186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</w:t>
            </w:r>
            <w:r w:rsidRPr="00186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</w:t>
            </w:r>
          </w:p>
        </w:tc>
        <w:tc>
          <w:tcPr>
            <w:tcW w:w="3285" w:type="dxa"/>
            <w:hideMark/>
          </w:tcPr>
          <w:p w:rsidR="00DA775E" w:rsidRPr="00186266" w:rsidRDefault="00DA775E" w:rsidP="00630B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:rsidR="00DA775E" w:rsidRPr="00186266" w:rsidRDefault="00DA775E" w:rsidP="00023B9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86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023B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210</w:t>
            </w:r>
          </w:p>
        </w:tc>
      </w:tr>
    </w:tbl>
    <w:p w:rsidR="00C362A5" w:rsidRPr="00C362A5" w:rsidRDefault="00C362A5" w:rsidP="00C362A5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581"/>
      </w:tblGrid>
      <w:tr w:rsidR="00C362A5" w:rsidTr="00446924">
        <w:tc>
          <w:tcPr>
            <w:tcW w:w="6912" w:type="dxa"/>
          </w:tcPr>
          <w:p w:rsidR="00C362A5" w:rsidRPr="000E6B58" w:rsidRDefault="00C362A5" w:rsidP="004469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</w:t>
            </w:r>
            <w:r w:rsidR="000E6B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внесення змін до рішення виконавчого комітету міської ради від 20.01.2021 №</w:t>
            </w:r>
            <w:r w:rsidR="00DA77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0E6B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11 «Про </w:t>
            </w:r>
            <w:proofErr w:type="spellStart"/>
            <w:r w:rsidRPr="00B10F60">
              <w:rPr>
                <w:rFonts w:ascii="Times New Roman" w:hAnsi="Times New Roman" w:cs="Times New Roman"/>
                <w:b/>
                <w:sz w:val="24"/>
                <w:szCs w:val="24"/>
              </w:rPr>
              <w:t>визначення</w:t>
            </w:r>
            <w:proofErr w:type="spellEnd"/>
            <w:r w:rsidRPr="00B10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6B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комунального </w:t>
            </w:r>
            <w:r w:rsidRPr="00B10F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підприємства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Міськводоканал</w:t>
            </w:r>
            <w:r w:rsidRPr="00B10F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 Роменської міської ради</w:t>
            </w:r>
            <w:r w:rsidRPr="00B10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0F60">
              <w:rPr>
                <w:rFonts w:ascii="Times New Roman" w:hAnsi="Times New Roman" w:cs="Times New Roman"/>
                <w:b/>
                <w:sz w:val="24"/>
                <w:szCs w:val="24"/>
              </w:rPr>
              <w:t>одержувач</w:t>
            </w:r>
            <w:r w:rsidRPr="00B10F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ем</w:t>
            </w:r>
            <w:proofErr w:type="spellEnd"/>
            <w:r w:rsidRPr="00B10F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10F60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бюджетних</w:t>
            </w:r>
            <w:proofErr w:type="spellEnd"/>
            <w:r w:rsidRPr="00B10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0F60">
              <w:rPr>
                <w:rFonts w:ascii="Times New Roman" w:hAnsi="Times New Roman" w:cs="Times New Roman"/>
                <w:b/>
                <w:sz w:val="24"/>
                <w:szCs w:val="24"/>
              </w:rPr>
              <w:t>коштів</w:t>
            </w:r>
            <w:proofErr w:type="spellEnd"/>
            <w:r w:rsidR="000E6B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2581" w:type="dxa"/>
          </w:tcPr>
          <w:p w:rsidR="00C362A5" w:rsidRDefault="00C362A5" w:rsidP="00C362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C362A5" w:rsidRPr="00C362A5" w:rsidRDefault="00C362A5" w:rsidP="00C362A5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362A5" w:rsidRPr="005B35FF" w:rsidRDefault="00C362A5" w:rsidP="00C362A5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Pr="00384023">
        <w:rPr>
          <w:rFonts w:ascii="Times New Roman" w:hAnsi="Times New Roman"/>
          <w:sz w:val="24"/>
          <w:szCs w:val="24"/>
          <w:lang w:val="uk-UA"/>
        </w:rPr>
        <w:t xml:space="preserve">ідповідно до пункту </w:t>
      </w:r>
      <w:r w:rsidR="0077333A">
        <w:rPr>
          <w:rFonts w:ascii="Times New Roman" w:hAnsi="Times New Roman"/>
          <w:sz w:val="24"/>
          <w:szCs w:val="24"/>
          <w:lang w:val="uk-UA"/>
        </w:rPr>
        <w:t>4 частини «а»</w:t>
      </w:r>
      <w:r w:rsidRPr="00384023">
        <w:rPr>
          <w:rFonts w:ascii="Times New Roman" w:hAnsi="Times New Roman"/>
          <w:sz w:val="24"/>
          <w:szCs w:val="24"/>
          <w:lang w:val="uk-UA"/>
        </w:rPr>
        <w:t xml:space="preserve"> статті 2</w:t>
      </w:r>
      <w:r w:rsidR="0077333A">
        <w:rPr>
          <w:rFonts w:ascii="Times New Roman" w:hAnsi="Times New Roman"/>
          <w:sz w:val="24"/>
          <w:szCs w:val="24"/>
          <w:lang w:val="uk-UA"/>
        </w:rPr>
        <w:t>8</w:t>
      </w:r>
      <w:r w:rsidRPr="00384023">
        <w:rPr>
          <w:rFonts w:ascii="Times New Roman" w:hAnsi="Times New Roman"/>
          <w:sz w:val="24"/>
          <w:szCs w:val="24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Програми фінансової підтримки та збільшення статутного фонду комунального </w:t>
      </w:r>
      <w:r w:rsidRPr="005645AC">
        <w:rPr>
          <w:rFonts w:ascii="Times New Roman" w:hAnsi="Times New Roman" w:cs="Times New Roman"/>
          <w:sz w:val="24"/>
          <w:szCs w:val="24"/>
          <w:lang w:val="uk-UA"/>
        </w:rPr>
        <w:t xml:space="preserve">підприємства «Міськводоканал» Роменської міської ради на 2020-2022 роки, затвердженої рішенням Роменської міської ради від 26.08.2020, </w:t>
      </w:r>
      <w:r w:rsidR="00DA775E" w:rsidRPr="005645AC">
        <w:rPr>
          <w:rFonts w:ascii="Times New Roman" w:hAnsi="Times New Roman" w:cs="Times New Roman"/>
          <w:sz w:val="24"/>
          <w:szCs w:val="24"/>
          <w:lang w:val="uk-UA"/>
        </w:rPr>
        <w:t>з метою</w:t>
      </w:r>
      <w:r w:rsidR="00CE1EE4" w:rsidRPr="005645AC">
        <w:rPr>
          <w:lang w:val="uk-UA"/>
        </w:rPr>
        <w:t xml:space="preserve"> </w:t>
      </w:r>
      <w:r w:rsidR="00CE1EE4" w:rsidRPr="005645AC">
        <w:rPr>
          <w:rFonts w:ascii="Times New Roman" w:hAnsi="Times New Roman" w:cs="Times New Roman"/>
          <w:sz w:val="24"/>
          <w:szCs w:val="24"/>
          <w:lang w:val="uk-UA"/>
        </w:rPr>
        <w:t>придбання основних засобів першочергової необхідності</w:t>
      </w:r>
      <w:r w:rsidR="00CE1EE4" w:rsidRPr="005645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</w:p>
    <w:p w:rsidR="00C362A5" w:rsidRDefault="00C362A5" w:rsidP="00A37920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5429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0E6B58" w:rsidRPr="000E6B58" w:rsidRDefault="005246E7" w:rsidP="000E6B58">
      <w:pPr>
        <w:shd w:val="clear" w:color="auto" w:fill="FFFFFF"/>
        <w:tabs>
          <w:tab w:val="left" w:pos="5387"/>
          <w:tab w:val="left" w:pos="5812"/>
          <w:tab w:val="left" w:pos="6663"/>
          <w:tab w:val="left" w:pos="9356"/>
          <w:tab w:val="left" w:pos="10065"/>
        </w:tabs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Внести</w:t>
      </w:r>
      <w:proofErr w:type="spellEnd"/>
      <w:r w:rsidR="000E6B58" w:rsidRPr="000E6B58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до рішення виконавчого комітету міської ради </w:t>
      </w:r>
      <w:r w:rsidR="000E6B58" w:rsidRPr="000E6B58">
        <w:rPr>
          <w:rFonts w:ascii="Times New Roman" w:hAnsi="Times New Roman" w:cs="Times New Roman"/>
          <w:sz w:val="24"/>
          <w:szCs w:val="24"/>
          <w:lang w:val="uk-UA"/>
        </w:rPr>
        <w:t>від 20.01.2021 №11 «Про визначення комунального підприємства «Міськводоканал» Роменської міської ради одержувачем бюджетних коштів»</w:t>
      </w:r>
      <w:r w:rsidR="000E6B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B58" w:rsidRPr="000E6B58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такі зміни:</w:t>
      </w:r>
    </w:p>
    <w:p w:rsidR="008E4B4E" w:rsidRDefault="00AC3870" w:rsidP="008E4B4E">
      <w:pPr>
        <w:pStyle w:val="a4"/>
        <w:spacing w:before="120" w:after="120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401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</w:t>
      </w:r>
      <w:r w:rsidR="000E6B58" w:rsidRPr="008C401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ункт</w:t>
      </w:r>
      <w:r w:rsidR="008E4B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</w:t>
      </w:r>
      <w:r w:rsidR="000E6B58" w:rsidRPr="008C401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1</w:t>
      </w:r>
      <w:r w:rsidR="008E4B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 та 2) </w:t>
      </w:r>
      <w:r w:rsidR="00E2577C">
        <w:rPr>
          <w:rFonts w:ascii="Times New Roman" w:hAnsi="Times New Roman" w:cs="Times New Roman"/>
          <w:sz w:val="24"/>
          <w:szCs w:val="24"/>
          <w:lang w:val="uk-UA"/>
        </w:rPr>
        <w:t>викласти в редакції</w:t>
      </w:r>
      <w:r w:rsidR="000E6B5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815DBF" w:rsidRPr="00842396" w:rsidRDefault="008E4B4E" w:rsidP="008E4B4E">
      <w:pPr>
        <w:pStyle w:val="a4"/>
        <w:spacing w:before="120"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«1)</w:t>
      </w:r>
      <w:r w:rsidR="000E6B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62A5" w:rsidRPr="00842396">
        <w:rPr>
          <w:rFonts w:ascii="Times New Roman" w:hAnsi="Times New Roman" w:cs="Times New Roman"/>
          <w:sz w:val="24"/>
          <w:szCs w:val="24"/>
          <w:lang w:val="uk-UA"/>
        </w:rPr>
        <w:t xml:space="preserve">за КПКВК 1216020 «Забезпечення функціонування підприємств, установ та організацій, що виробляють, виконують та надають житлово-комунальні послуги КЕКВ 2610 «Субсидії та поточні трансферти підприємствам (установам, організаціям)» </w:t>
      </w:r>
      <w:r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C362A5" w:rsidRPr="00842396">
        <w:rPr>
          <w:rFonts w:ascii="Times New Roman" w:hAnsi="Times New Roman" w:cs="Times New Roman"/>
          <w:sz w:val="24"/>
          <w:szCs w:val="24"/>
          <w:lang w:val="uk-UA"/>
        </w:rPr>
        <w:t xml:space="preserve"> захо</w:t>
      </w:r>
      <w:r>
        <w:rPr>
          <w:rFonts w:ascii="Times New Roman" w:hAnsi="Times New Roman" w:cs="Times New Roman"/>
          <w:sz w:val="24"/>
          <w:szCs w:val="24"/>
          <w:lang w:val="uk-UA"/>
        </w:rPr>
        <w:t>дом</w:t>
      </w:r>
      <w:r w:rsidR="00C362A5" w:rsidRPr="00842396">
        <w:rPr>
          <w:rFonts w:ascii="Times New Roman" w:hAnsi="Times New Roman" w:cs="Times New Roman"/>
          <w:sz w:val="24"/>
          <w:szCs w:val="24"/>
          <w:lang w:val="uk-UA"/>
        </w:rPr>
        <w:t xml:space="preserve"> «Фінансова підтримка КП «Міськводоканал» РМР» на</w:t>
      </w:r>
      <w:r w:rsidR="00815DBF" w:rsidRPr="008423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62A5" w:rsidRPr="00842396">
        <w:rPr>
          <w:rFonts w:ascii="Times New Roman" w:hAnsi="Times New Roman" w:cs="Times New Roman"/>
          <w:sz w:val="24"/>
          <w:szCs w:val="24"/>
          <w:lang w:val="uk-UA"/>
        </w:rPr>
        <w:t xml:space="preserve">суму </w:t>
      </w:r>
      <w:r w:rsidR="003E5FAE">
        <w:rPr>
          <w:rFonts w:ascii="Times New Roman" w:hAnsi="Times New Roman" w:cs="Times New Roman"/>
          <w:sz w:val="24"/>
          <w:szCs w:val="24"/>
          <w:lang w:val="uk-UA"/>
        </w:rPr>
        <w:t>3 1</w:t>
      </w:r>
      <w:r w:rsidR="00197189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="003E5FAE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19718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E5FAE">
        <w:rPr>
          <w:rFonts w:ascii="Times New Roman" w:hAnsi="Times New Roman" w:cs="Times New Roman"/>
          <w:sz w:val="24"/>
          <w:szCs w:val="24"/>
          <w:lang w:val="uk-UA"/>
        </w:rPr>
        <w:t>14,00</w:t>
      </w:r>
      <w:r w:rsidR="00E2577C">
        <w:rPr>
          <w:rFonts w:ascii="Times New Roman" w:hAnsi="Times New Roman" w:cs="Times New Roman"/>
          <w:sz w:val="24"/>
          <w:szCs w:val="24"/>
          <w:lang w:val="uk-UA"/>
        </w:rPr>
        <w:t xml:space="preserve"> гривень (</w:t>
      </w:r>
      <w:r w:rsidR="00C362A5" w:rsidRPr="00842396">
        <w:rPr>
          <w:rFonts w:ascii="Times New Roman" w:hAnsi="Times New Roman" w:cs="Times New Roman"/>
          <w:sz w:val="24"/>
          <w:szCs w:val="24"/>
          <w:lang w:val="uk-UA"/>
        </w:rPr>
        <w:t xml:space="preserve">три мільйони сто </w:t>
      </w:r>
      <w:r w:rsidR="00197189">
        <w:rPr>
          <w:rFonts w:ascii="Times New Roman" w:hAnsi="Times New Roman" w:cs="Times New Roman"/>
          <w:sz w:val="24"/>
          <w:szCs w:val="24"/>
          <w:lang w:val="uk-UA"/>
        </w:rPr>
        <w:t>двадцять</w:t>
      </w:r>
      <w:r w:rsidR="00C362A5" w:rsidRPr="008423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7189">
        <w:rPr>
          <w:rFonts w:ascii="Times New Roman" w:hAnsi="Times New Roman" w:cs="Times New Roman"/>
          <w:sz w:val="24"/>
          <w:szCs w:val="24"/>
          <w:lang w:val="uk-UA"/>
        </w:rPr>
        <w:t xml:space="preserve">дев’ять </w:t>
      </w:r>
      <w:r w:rsidR="00C362A5" w:rsidRPr="00842396">
        <w:rPr>
          <w:rFonts w:ascii="Times New Roman" w:hAnsi="Times New Roman" w:cs="Times New Roman"/>
          <w:sz w:val="24"/>
          <w:szCs w:val="24"/>
          <w:lang w:val="uk-UA"/>
        </w:rPr>
        <w:t xml:space="preserve">тисяч </w:t>
      </w:r>
      <w:r w:rsidR="00197189">
        <w:rPr>
          <w:rFonts w:ascii="Times New Roman" w:hAnsi="Times New Roman" w:cs="Times New Roman"/>
          <w:sz w:val="24"/>
          <w:szCs w:val="24"/>
          <w:lang w:val="uk-UA"/>
        </w:rPr>
        <w:t xml:space="preserve">двісті </w:t>
      </w:r>
      <w:r w:rsidR="00C362A5" w:rsidRPr="00842396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815DBF" w:rsidRPr="00842396">
        <w:rPr>
          <w:rFonts w:ascii="Times New Roman" w:hAnsi="Times New Roman" w:cs="Times New Roman"/>
          <w:sz w:val="24"/>
          <w:szCs w:val="24"/>
          <w:lang w:val="uk-UA"/>
        </w:rPr>
        <w:t>отирнадцять гривень 00 копійок);</w:t>
      </w:r>
    </w:p>
    <w:p w:rsidR="00C362A5" w:rsidRDefault="008E4B4E" w:rsidP="00C362A5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2) </w:t>
      </w:r>
      <w:r w:rsidR="00C362A5">
        <w:rPr>
          <w:rFonts w:ascii="Times New Roman" w:hAnsi="Times New Roman" w:cs="Times New Roman"/>
          <w:sz w:val="24"/>
          <w:szCs w:val="24"/>
          <w:lang w:val="uk-UA"/>
        </w:rPr>
        <w:t>за КПКВК 1217670 «Внески до статутного капіталу суб’</w:t>
      </w:r>
      <w:r w:rsidR="00C362A5" w:rsidRPr="006D43F2">
        <w:rPr>
          <w:rFonts w:ascii="Times New Roman" w:hAnsi="Times New Roman" w:cs="Times New Roman"/>
          <w:sz w:val="24"/>
          <w:szCs w:val="24"/>
          <w:lang w:val="uk-UA"/>
        </w:rPr>
        <w:t>єктів господарювання</w:t>
      </w:r>
      <w:r w:rsidR="00C362A5">
        <w:rPr>
          <w:rFonts w:ascii="Times New Roman" w:hAnsi="Times New Roman" w:cs="Times New Roman"/>
          <w:sz w:val="24"/>
          <w:szCs w:val="24"/>
          <w:lang w:val="uk-UA"/>
        </w:rPr>
        <w:t xml:space="preserve">» КЕКВ 3210 «Капітальні трансфери підприємствам (установам, організаціям)» </w:t>
      </w:r>
      <w:r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C362A5">
        <w:rPr>
          <w:rFonts w:ascii="Times New Roman" w:hAnsi="Times New Roman" w:cs="Times New Roman"/>
          <w:sz w:val="24"/>
          <w:szCs w:val="24"/>
          <w:lang w:val="uk-UA"/>
        </w:rPr>
        <w:t xml:space="preserve"> заход</w:t>
      </w:r>
      <w:r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C362A5">
        <w:rPr>
          <w:rFonts w:ascii="Times New Roman" w:hAnsi="Times New Roman" w:cs="Times New Roman"/>
          <w:sz w:val="24"/>
          <w:szCs w:val="24"/>
          <w:lang w:val="uk-UA"/>
        </w:rPr>
        <w:t xml:space="preserve"> «Поповнення статутного фонду КП «Міськводоканал» РМР» на суму </w:t>
      </w:r>
      <w:r w:rsidR="003E5FAE">
        <w:rPr>
          <w:rFonts w:ascii="Times New Roman" w:hAnsi="Times New Roman" w:cs="Times New Roman"/>
          <w:sz w:val="24"/>
          <w:szCs w:val="24"/>
          <w:lang w:val="uk-UA"/>
        </w:rPr>
        <w:t>807</w:t>
      </w:r>
      <w:r w:rsidR="00E2577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197189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3E5FAE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E2577C">
        <w:rPr>
          <w:rFonts w:ascii="Times New Roman" w:hAnsi="Times New Roman" w:cs="Times New Roman"/>
          <w:sz w:val="24"/>
          <w:szCs w:val="24"/>
          <w:lang w:val="uk-UA"/>
        </w:rPr>
        <w:t>,00 гривень</w:t>
      </w:r>
      <w:r w:rsidR="00C362A5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3E5FAE">
        <w:rPr>
          <w:rFonts w:ascii="Times New Roman" w:hAnsi="Times New Roman" w:cs="Times New Roman"/>
          <w:sz w:val="24"/>
          <w:szCs w:val="24"/>
          <w:lang w:val="uk-UA"/>
        </w:rPr>
        <w:t xml:space="preserve">вісімсот сім </w:t>
      </w:r>
      <w:r w:rsidR="00C362A5">
        <w:rPr>
          <w:rFonts w:ascii="Times New Roman" w:hAnsi="Times New Roman" w:cs="Times New Roman"/>
          <w:sz w:val="24"/>
          <w:szCs w:val="24"/>
          <w:lang w:val="uk-UA"/>
        </w:rPr>
        <w:t xml:space="preserve">тисяч </w:t>
      </w:r>
      <w:r w:rsidR="00197189">
        <w:rPr>
          <w:rFonts w:ascii="Times New Roman" w:hAnsi="Times New Roman" w:cs="Times New Roman"/>
          <w:sz w:val="24"/>
          <w:szCs w:val="24"/>
          <w:lang w:val="uk-UA"/>
        </w:rPr>
        <w:t xml:space="preserve">вісімсот </w:t>
      </w:r>
      <w:r w:rsidR="00C362A5">
        <w:rPr>
          <w:rFonts w:ascii="Times New Roman" w:hAnsi="Times New Roman" w:cs="Times New Roman"/>
          <w:sz w:val="24"/>
          <w:szCs w:val="24"/>
          <w:lang w:val="uk-UA"/>
        </w:rPr>
        <w:t>гривень 00 копійок).</w:t>
      </w:r>
      <w:r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815DBF" w:rsidRDefault="00815DBF" w:rsidP="00815DBF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4B4E" w:rsidRPr="00815DBF" w:rsidRDefault="008E4B4E" w:rsidP="008E4B4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15DBF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15D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Олег СТОГНІЙ</w:t>
      </w:r>
    </w:p>
    <w:p w:rsidR="00C362A5" w:rsidRDefault="00C362A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62A5" w:rsidRDefault="00C362A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E6B58" w:rsidRDefault="000E6B5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E5FAE" w:rsidRDefault="003E5FA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E4B4E" w:rsidRDefault="008E4B4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br w:type="page"/>
      </w:r>
    </w:p>
    <w:p w:rsidR="000E6B58" w:rsidRPr="000E6B58" w:rsidRDefault="000E6B58" w:rsidP="000E6B5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0E6B5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lastRenderedPageBreak/>
        <w:t>ПОЯСНЮВАЛЬНА ЗАПИСКА</w:t>
      </w:r>
    </w:p>
    <w:p w:rsidR="000E6B58" w:rsidRPr="000E6B58" w:rsidRDefault="000E6B58" w:rsidP="000E6B5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0E6B5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 </w:t>
      </w:r>
      <w:proofErr w:type="spellStart"/>
      <w:r w:rsidRPr="000E6B5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проєкту</w:t>
      </w:r>
      <w:proofErr w:type="spellEnd"/>
      <w:r w:rsidRPr="000E6B5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рішення виконавчого комітету міської ради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</w:t>
      </w:r>
      <w:r w:rsidRPr="000E6B5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Про внесення змін до рішення виконавчого комітету Роменської міської ради від 20.01.2021 №11 «Про визначення комунального підприємства «Міськводоканал» Роменської міської ради одержувачем бюджетних коштів» </w:t>
      </w:r>
    </w:p>
    <w:p w:rsidR="003E5FAE" w:rsidRDefault="008C4013" w:rsidP="003E5FAE">
      <w:pPr>
        <w:shd w:val="clear" w:color="auto" w:fill="FFFFFF"/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Проект рішення розроблено в</w:t>
      </w:r>
      <w:r w:rsidR="003E5FAE" w:rsidRPr="003E5FAE">
        <w:rPr>
          <w:rFonts w:ascii="Times New Roman" w:eastAsia="Times New Roman" w:hAnsi="Times New Roman" w:cs="Times New Roman"/>
          <w:sz w:val="24"/>
          <w:szCs w:val="24"/>
          <w:lang w:val="uk-UA"/>
        </w:rPr>
        <w:t>ідповідно до пункту 22 статті 26 Закону України «Про місцеве самоврядування в Україні», на виконання Програми фінансової підтримки та збільшення статутного фонду комунального підприємства «Міськводоканал» Роменської міської ради на 2020-2022 роки, затвердженої рішенням Роменської міської ради від 26.08.2020, і статутних завдань підприємства.</w:t>
      </w:r>
    </w:p>
    <w:p w:rsidR="008C4013" w:rsidRPr="008C4013" w:rsidRDefault="008C4013" w:rsidP="008C4013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8C401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Проект рішення підготовлено і вноситься на розгляд виконавчого комітету пізніше терміну, визначного відповідно до пункту 2.4 параграфу 2 розділу 15 Регламенту Виконавчого комітету Роменської міської ради, затвердженого рішенням Виконавчого комітету Роменської міської ради від 21.03.2012 №77. Це зумовлено клопотанням </w:t>
      </w:r>
      <w:r w:rsidR="00D54952" w:rsidRPr="000E6B58">
        <w:rPr>
          <w:rFonts w:ascii="Times New Roman" w:hAnsi="Times New Roman" w:cs="Times New Roman"/>
          <w:sz w:val="24"/>
          <w:szCs w:val="24"/>
          <w:lang w:val="uk-UA"/>
        </w:rPr>
        <w:t>комунального підприємства «Міськводоканал</w:t>
      </w:r>
      <w:r w:rsidR="00D54952">
        <w:rPr>
          <w:rFonts w:ascii="Times New Roman" w:hAnsi="Times New Roman" w:cs="Times New Roman"/>
          <w:sz w:val="24"/>
          <w:szCs w:val="24"/>
          <w:lang w:val="uk-UA"/>
        </w:rPr>
        <w:t>» РМР</w:t>
      </w:r>
      <w:r w:rsidR="00D54952" w:rsidRPr="008C401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Pr="008C401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щодо необхідності оперативного прийняття рішення. </w:t>
      </w:r>
    </w:p>
    <w:p w:rsidR="008C4013" w:rsidRPr="008C4013" w:rsidRDefault="008C4013" w:rsidP="008C4013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8C401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У зв’язку з необхідністю оперативного прийняття рішення, його проект не було розміщено на офіційному веб-сайті міста в термін, установлений Законом України «Про доступ до публічної інформації». Даний проект рішення слід розглянути на засіданні виконавчого комітету, яке планується </w:t>
      </w:r>
      <w:r w:rsidR="00D54952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17.11.2021.</w:t>
      </w:r>
    </w:p>
    <w:p w:rsidR="008C4013" w:rsidRPr="008C4013" w:rsidRDefault="008C4013" w:rsidP="008C4013">
      <w:pPr>
        <w:tabs>
          <w:tab w:val="left" w:pos="426"/>
        </w:tabs>
        <w:spacing w:after="12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C401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</w:t>
      </w:r>
    </w:p>
    <w:p w:rsidR="003E5FAE" w:rsidRPr="003E5FAE" w:rsidRDefault="003E5FAE" w:rsidP="00D54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E6B58" w:rsidRPr="000E6B58" w:rsidRDefault="000E6B58" w:rsidP="000E6B5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0E6B58" w:rsidRPr="000E6B58" w:rsidRDefault="000E6B58" w:rsidP="000E6B5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0E6B5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В.о. начальника управління </w:t>
      </w:r>
    </w:p>
    <w:p w:rsidR="000E6B58" w:rsidRPr="000E6B58" w:rsidRDefault="000E6B58" w:rsidP="000E6B5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0E6B5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житлово-комунального господарства </w:t>
      </w:r>
    </w:p>
    <w:p w:rsidR="000E6B58" w:rsidRPr="000E6B58" w:rsidRDefault="000E6B58" w:rsidP="000E6B58">
      <w:pPr>
        <w:spacing w:after="0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0E6B5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Роменської міської ради</w:t>
      </w:r>
      <w:r w:rsidRPr="000E6B5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0E6B5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0E6B5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0E6B5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0E6B5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0E6B5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0E6B5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  <w:t>Олена ГРЕБЕНЮК</w:t>
      </w:r>
    </w:p>
    <w:p w:rsidR="000E6B58" w:rsidRPr="000E6B58" w:rsidRDefault="000E6B58" w:rsidP="000E6B5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0E6B58" w:rsidRPr="000E6B58" w:rsidRDefault="000E6B58" w:rsidP="000E6B5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0E6B5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ПОГОДЖЕНО</w:t>
      </w:r>
    </w:p>
    <w:p w:rsidR="000E6B58" w:rsidRPr="000E6B58" w:rsidRDefault="000E6B58" w:rsidP="000E6B5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0E6B58" w:rsidRPr="000E6B58" w:rsidRDefault="000E6B58" w:rsidP="000E6B5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0E6B5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Заступник міського голови </w:t>
      </w:r>
      <w:r w:rsidRPr="000E6B5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0E6B5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0E6B5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0E6B5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  <w:t xml:space="preserve">   Владислав СУХОДОЛЬСЬКИЙ</w:t>
      </w:r>
    </w:p>
    <w:p w:rsidR="000E6B58" w:rsidRPr="000E6B58" w:rsidRDefault="000E6B58" w:rsidP="000E6B5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0E6B58" w:rsidRPr="000E6B58" w:rsidRDefault="000E6B58" w:rsidP="000E6B58">
      <w:pPr>
        <w:jc w:val="both"/>
        <w:rPr>
          <w:rFonts w:ascii="Calibri" w:eastAsia="Calibri" w:hAnsi="Calibri" w:cs="Times New Roman"/>
          <w:lang w:val="uk-UA" w:eastAsia="en-US"/>
        </w:rPr>
      </w:pPr>
    </w:p>
    <w:p w:rsidR="000E6B58" w:rsidRPr="000E6B58" w:rsidRDefault="000E6B58" w:rsidP="000E6B58">
      <w:pPr>
        <w:jc w:val="both"/>
        <w:rPr>
          <w:rFonts w:ascii="Calibri" w:eastAsia="Calibri" w:hAnsi="Calibri" w:cs="Times New Roman"/>
          <w:lang w:val="uk-UA" w:eastAsia="en-US"/>
        </w:rPr>
      </w:pPr>
    </w:p>
    <w:p w:rsidR="000E6B58" w:rsidRPr="000E6B58" w:rsidRDefault="000E6B58" w:rsidP="000E6B58">
      <w:pPr>
        <w:jc w:val="both"/>
        <w:rPr>
          <w:rFonts w:ascii="Calibri" w:eastAsia="Calibri" w:hAnsi="Calibri" w:cs="Times New Roman"/>
          <w:lang w:val="uk-UA" w:eastAsia="en-US"/>
        </w:rPr>
      </w:pPr>
    </w:p>
    <w:p w:rsidR="000E6B58" w:rsidRDefault="000E6B5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4013" w:rsidRDefault="008C401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4013" w:rsidRDefault="008C401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4013" w:rsidRDefault="008C401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E1EE4" w:rsidRDefault="00CE1EE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4013" w:rsidRDefault="008C401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4013" w:rsidRPr="000E6B58" w:rsidRDefault="00E2577C" w:rsidP="00E2577C">
      <w:pPr>
        <w:tabs>
          <w:tab w:val="left" w:pos="3090"/>
        </w:tabs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</w:r>
      <w:r w:rsidR="008C4013" w:rsidRPr="000E6B5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ПОЯСНЮВАЛЬНА ЗАПИСКА</w:t>
      </w:r>
    </w:p>
    <w:p w:rsidR="008C4013" w:rsidRPr="000E6B58" w:rsidRDefault="008C4013" w:rsidP="008C401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0E6B5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 </w:t>
      </w:r>
      <w:proofErr w:type="spellStart"/>
      <w:r w:rsidRPr="000E6B5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проєкту</w:t>
      </w:r>
      <w:proofErr w:type="spellEnd"/>
      <w:r w:rsidRPr="000E6B5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рішення виконавчого комітету міської ради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</w:t>
      </w:r>
      <w:r w:rsidRPr="000E6B5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Про внесення змін до рішення виконавчого комітету Роменської міської ради від 20.01.2021 №11 «Про визначення комунального підприємства «Міськводоканал» Роменської міської ради одержувачем бюджетних коштів» </w:t>
      </w:r>
    </w:p>
    <w:p w:rsidR="008C4013" w:rsidRDefault="008C4013" w:rsidP="008C4013">
      <w:pPr>
        <w:shd w:val="clear" w:color="auto" w:fill="FFFFFF"/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Проект рішення розроблено в</w:t>
      </w:r>
      <w:r w:rsidRPr="003E5FAE">
        <w:rPr>
          <w:rFonts w:ascii="Times New Roman" w:eastAsia="Times New Roman" w:hAnsi="Times New Roman" w:cs="Times New Roman"/>
          <w:sz w:val="24"/>
          <w:szCs w:val="24"/>
          <w:lang w:val="uk-UA"/>
        </w:rPr>
        <w:t>ідповідно до пункту 22 статті 26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E5FAE">
        <w:rPr>
          <w:rFonts w:ascii="Times New Roman" w:eastAsia="Times New Roman" w:hAnsi="Times New Roman" w:cs="Times New Roman"/>
          <w:sz w:val="24"/>
          <w:szCs w:val="24"/>
          <w:lang w:val="uk-UA"/>
        </w:rPr>
        <w:t>на виконання Програми фінансової підтримки та збільшення статутного фонду комунального підприємства «Міськводоканал» Роменської міської ради на 2020-2022 роки, затвердженої рішенням Роменської міської ради від 26.08.2020, і статутних завдань підприємства.</w:t>
      </w:r>
    </w:p>
    <w:p w:rsidR="008C4013" w:rsidRDefault="008C4013" w:rsidP="008C4013">
      <w:pPr>
        <w:shd w:val="clear" w:color="auto" w:fill="FFFFFF"/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зв’язку з потребою </w:t>
      </w:r>
      <w:r w:rsidRPr="008C40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придбання основних засобів першочергової необхідності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для забезпечення безперебійного водопостачання, та запобігання аварійних ситуацій на мережах водовідведення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даний проект рішення </w:t>
      </w:r>
      <w:r w:rsidRPr="008C4013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слід розглянути на черговому засіданні виконкому міської ради, що планується в листопаді 2021 року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.</w:t>
      </w:r>
    </w:p>
    <w:p w:rsidR="008C4013" w:rsidRDefault="008C4013" w:rsidP="008C4013">
      <w:pPr>
        <w:shd w:val="clear" w:color="auto" w:fill="FFFFFF"/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</w:p>
    <w:p w:rsidR="008C4013" w:rsidRPr="008C4013" w:rsidRDefault="008C4013" w:rsidP="008C4013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8C4013" w:rsidRPr="003E5FAE" w:rsidRDefault="008C4013" w:rsidP="008C4013">
      <w:pPr>
        <w:shd w:val="clear" w:color="auto" w:fill="FFFFFF"/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C4013" w:rsidRPr="000E6B58" w:rsidRDefault="008C4013" w:rsidP="008C4013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8C4013" w:rsidRPr="000E6B58" w:rsidRDefault="008C4013" w:rsidP="008C4013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0E6B5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В.о. начальника управління </w:t>
      </w:r>
    </w:p>
    <w:p w:rsidR="008C4013" w:rsidRPr="000E6B58" w:rsidRDefault="008C4013" w:rsidP="008C4013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0E6B5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житлово-комунального господарства </w:t>
      </w:r>
    </w:p>
    <w:p w:rsidR="008C4013" w:rsidRPr="000E6B58" w:rsidRDefault="008C4013" w:rsidP="008C4013">
      <w:pPr>
        <w:spacing w:after="0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0E6B5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Роменської міської ради</w:t>
      </w:r>
      <w:r w:rsidRPr="000E6B5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0E6B5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0E6B5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0E6B5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0E6B5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0E6B5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0E6B5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  <w:t>Олена ГРЕБЕНЮК</w:t>
      </w:r>
    </w:p>
    <w:p w:rsidR="008C4013" w:rsidRPr="000E6B58" w:rsidRDefault="008C4013" w:rsidP="008C4013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8C4013" w:rsidRPr="000E6B58" w:rsidRDefault="008C4013" w:rsidP="008C4013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0E6B5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ПОГОДЖЕНО</w:t>
      </w:r>
    </w:p>
    <w:p w:rsidR="008C4013" w:rsidRPr="000E6B58" w:rsidRDefault="008C4013" w:rsidP="008C4013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8C4013" w:rsidRPr="000E6B58" w:rsidRDefault="008C4013" w:rsidP="008C4013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0E6B5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Заступник міського голови </w:t>
      </w:r>
      <w:r w:rsidRPr="000E6B5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0E6B5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0E6B5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0E6B5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  <w:t xml:space="preserve">   Владислав СУХОДОЛЬСЬКИЙ</w:t>
      </w:r>
    </w:p>
    <w:p w:rsidR="008C4013" w:rsidRPr="000E6B58" w:rsidRDefault="008C4013" w:rsidP="008C4013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8C4013" w:rsidRPr="000E6B58" w:rsidRDefault="008C4013" w:rsidP="008C4013">
      <w:pPr>
        <w:jc w:val="both"/>
        <w:rPr>
          <w:rFonts w:ascii="Calibri" w:eastAsia="Calibri" w:hAnsi="Calibri" w:cs="Times New Roman"/>
          <w:lang w:val="uk-UA" w:eastAsia="en-US"/>
        </w:rPr>
      </w:pPr>
    </w:p>
    <w:p w:rsidR="008C4013" w:rsidRPr="00C362A5" w:rsidRDefault="008C401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8C4013" w:rsidRPr="00C362A5" w:rsidSect="00C362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94D3E"/>
    <w:multiLevelType w:val="hybridMultilevel"/>
    <w:tmpl w:val="4C6C3984"/>
    <w:lvl w:ilvl="0" w:tplc="4508B3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6C"/>
    <w:rsid w:val="00023B94"/>
    <w:rsid w:val="000E6B58"/>
    <w:rsid w:val="00197189"/>
    <w:rsid w:val="00306F1F"/>
    <w:rsid w:val="003E5FAE"/>
    <w:rsid w:val="00446924"/>
    <w:rsid w:val="005246E7"/>
    <w:rsid w:val="005645AC"/>
    <w:rsid w:val="0076376C"/>
    <w:rsid w:val="0077333A"/>
    <w:rsid w:val="00780969"/>
    <w:rsid w:val="00815DBF"/>
    <w:rsid w:val="00842396"/>
    <w:rsid w:val="008C4013"/>
    <w:rsid w:val="008E4B4E"/>
    <w:rsid w:val="009E2001"/>
    <w:rsid w:val="00A37920"/>
    <w:rsid w:val="00AC3870"/>
    <w:rsid w:val="00C362A5"/>
    <w:rsid w:val="00CE1EE4"/>
    <w:rsid w:val="00D54952"/>
    <w:rsid w:val="00DA775E"/>
    <w:rsid w:val="00E2577C"/>
    <w:rsid w:val="00E6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361E2"/>
  <w15:docId w15:val="{6460C51C-AB32-4101-8E38-A45FD304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2A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362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2A5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C362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423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6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B5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20</cp:revision>
  <cp:lastPrinted>2021-11-05T07:53:00Z</cp:lastPrinted>
  <dcterms:created xsi:type="dcterms:W3CDTF">2021-01-14T12:57:00Z</dcterms:created>
  <dcterms:modified xsi:type="dcterms:W3CDTF">2021-11-18T07:09:00Z</dcterms:modified>
</cp:coreProperties>
</file>