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C0" w:rsidRPr="00572BC0" w:rsidRDefault="00572BC0" w:rsidP="00572BC0">
      <w:pPr>
        <w:spacing w:after="0"/>
        <w:jc w:val="center"/>
        <w:rPr>
          <w:rFonts w:ascii="Times New Roman" w:hAnsi="Times New Roman"/>
          <w:color w:val="000000"/>
          <w:sz w:val="24"/>
          <w:szCs w:val="24"/>
          <w:lang w:val="uk-UA"/>
        </w:rPr>
      </w:pPr>
      <w:r w:rsidRPr="00572BC0">
        <w:rPr>
          <w:rFonts w:ascii="Times New Roman" w:hAnsi="Times New Roman"/>
          <w:b/>
          <w:color w:val="000000"/>
          <w:sz w:val="24"/>
          <w:szCs w:val="24"/>
          <w:lang w:val="uk-UA"/>
        </w:rPr>
        <w:t>ПРОЕКТ РІШЕННЯ</w:t>
      </w:r>
    </w:p>
    <w:p w:rsidR="00572BC0" w:rsidRPr="00572BC0" w:rsidRDefault="00572BC0" w:rsidP="00572BC0">
      <w:pPr>
        <w:keepNext/>
        <w:spacing w:after="0"/>
        <w:jc w:val="center"/>
        <w:outlineLvl w:val="4"/>
        <w:rPr>
          <w:rFonts w:ascii="Times New Roman" w:hAnsi="Times New Roman"/>
          <w:b/>
          <w:color w:val="000000"/>
          <w:sz w:val="16"/>
          <w:szCs w:val="16"/>
          <w:lang w:val="uk-UA"/>
        </w:rPr>
      </w:pPr>
      <w:r w:rsidRPr="00572BC0">
        <w:rPr>
          <w:rFonts w:ascii="Times New Roman" w:hAnsi="Times New Roman"/>
          <w:b/>
          <w:color w:val="000000"/>
          <w:sz w:val="24"/>
          <w:szCs w:val="24"/>
          <w:lang w:val="uk-UA"/>
        </w:rPr>
        <w:t>РОМЕНСЬКОЇ МІСЬКОЇ РАДИ СУМСЬКОЇ ОБЛАСТІ</w:t>
      </w:r>
      <w:r w:rsidRPr="00572BC0">
        <w:rPr>
          <w:rFonts w:ascii="Times New Roman" w:hAnsi="Times New Roman"/>
          <w:b/>
          <w:color w:val="000000"/>
          <w:sz w:val="16"/>
          <w:szCs w:val="16"/>
          <w:lang w:val="uk-UA"/>
        </w:rPr>
        <w:t xml:space="preserve">   </w:t>
      </w:r>
    </w:p>
    <w:p w:rsidR="00572BC0" w:rsidRPr="00572BC0" w:rsidRDefault="00572BC0" w:rsidP="00572BC0">
      <w:pPr>
        <w:keepNext/>
        <w:spacing w:after="0" w:line="240" w:lineRule="auto"/>
        <w:jc w:val="center"/>
        <w:outlineLvl w:val="2"/>
        <w:rPr>
          <w:rFonts w:ascii="Times New Roman" w:hAnsi="Times New Roman"/>
          <w:b/>
          <w:color w:val="000000"/>
          <w:sz w:val="24"/>
          <w:szCs w:val="24"/>
          <w:lang w:val="uk-UA"/>
        </w:rPr>
      </w:pPr>
      <w:r w:rsidRPr="00572BC0">
        <w:rPr>
          <w:rFonts w:ascii="Times New Roman" w:hAnsi="Times New Roman"/>
          <w:b/>
          <w:color w:val="000000"/>
          <w:sz w:val="24"/>
          <w:szCs w:val="24"/>
          <w:lang w:val="uk-UA"/>
        </w:rPr>
        <w:t xml:space="preserve">  </w:t>
      </w:r>
    </w:p>
    <w:p w:rsidR="00572BC0" w:rsidRPr="00572BC0" w:rsidRDefault="00572BC0" w:rsidP="00572BC0">
      <w:pPr>
        <w:keepNext/>
        <w:spacing w:after="0" w:line="240" w:lineRule="auto"/>
        <w:jc w:val="center"/>
        <w:outlineLvl w:val="2"/>
        <w:rPr>
          <w:rFonts w:ascii="Times New Roman" w:hAnsi="Times New Roman"/>
          <w:b/>
          <w:color w:val="000000"/>
          <w:sz w:val="24"/>
          <w:szCs w:val="24"/>
          <w:lang w:val="uk-UA"/>
        </w:rPr>
      </w:pPr>
    </w:p>
    <w:p w:rsidR="00572BC0" w:rsidRPr="00572BC0" w:rsidRDefault="00572BC0" w:rsidP="00572BC0">
      <w:pPr>
        <w:spacing w:after="0" w:line="240" w:lineRule="auto"/>
        <w:rPr>
          <w:rFonts w:ascii="Times New Roman" w:hAnsi="Times New Roman"/>
          <w:b/>
          <w:color w:val="000000"/>
          <w:sz w:val="16"/>
          <w:szCs w:val="16"/>
          <w:lang w:val="uk-UA"/>
        </w:rPr>
      </w:pPr>
    </w:p>
    <w:p w:rsidR="00572BC0" w:rsidRPr="00572BC0" w:rsidRDefault="00572BC0" w:rsidP="00572BC0">
      <w:pPr>
        <w:spacing w:after="0" w:line="240" w:lineRule="auto"/>
        <w:jc w:val="both"/>
        <w:rPr>
          <w:rFonts w:ascii="Times New Roman" w:hAnsi="Times New Roman"/>
          <w:b/>
          <w:color w:val="000000"/>
          <w:sz w:val="20"/>
          <w:szCs w:val="20"/>
          <w:lang w:val="uk-UA"/>
        </w:rPr>
      </w:pPr>
    </w:p>
    <w:p w:rsidR="00572BC0" w:rsidRPr="00572BC0" w:rsidRDefault="00572BC0" w:rsidP="00572BC0">
      <w:pPr>
        <w:spacing w:after="0" w:line="240" w:lineRule="auto"/>
        <w:jc w:val="both"/>
        <w:rPr>
          <w:rFonts w:ascii="Times New Roman" w:hAnsi="Times New Roman"/>
          <w:b/>
          <w:color w:val="000000"/>
          <w:sz w:val="24"/>
          <w:szCs w:val="24"/>
          <w:lang w:val="uk-UA"/>
        </w:rPr>
      </w:pPr>
      <w:r w:rsidRPr="00572BC0">
        <w:rPr>
          <w:rFonts w:ascii="Times New Roman" w:hAnsi="Times New Roman"/>
          <w:b/>
          <w:color w:val="000000"/>
          <w:sz w:val="24"/>
          <w:szCs w:val="20"/>
          <w:lang w:val="uk-UA"/>
        </w:rPr>
        <w:t xml:space="preserve">Дата розгляду:  28.04.2021 </w:t>
      </w:r>
      <w:r w:rsidRPr="00572BC0">
        <w:rPr>
          <w:rFonts w:ascii="Times New Roman" w:hAnsi="Times New Roman"/>
          <w:b/>
          <w:color w:val="000000"/>
          <w:sz w:val="24"/>
          <w:szCs w:val="24"/>
          <w:lang w:val="uk-UA"/>
        </w:rPr>
        <w:t xml:space="preserve">  </w:t>
      </w:r>
      <w:r w:rsidRPr="00572BC0">
        <w:rPr>
          <w:rFonts w:ascii="Times New Roman" w:hAnsi="Times New Roman"/>
          <w:b/>
          <w:color w:val="000000"/>
          <w:sz w:val="24"/>
          <w:szCs w:val="24"/>
          <w:lang w:val="uk-UA"/>
        </w:rPr>
        <w:tab/>
      </w:r>
      <w:r w:rsidRPr="00572BC0">
        <w:rPr>
          <w:rFonts w:ascii="Times New Roman" w:hAnsi="Times New Roman"/>
          <w:b/>
          <w:color w:val="000000"/>
          <w:sz w:val="24"/>
          <w:szCs w:val="24"/>
          <w:lang w:val="uk-UA"/>
        </w:rPr>
        <w:tab/>
      </w:r>
      <w:r w:rsidRPr="00572BC0">
        <w:rPr>
          <w:rFonts w:ascii="Times New Roman" w:hAnsi="Times New Roman"/>
          <w:b/>
          <w:color w:val="000000"/>
          <w:sz w:val="24"/>
          <w:szCs w:val="24"/>
          <w:lang w:val="uk-UA"/>
        </w:rPr>
        <w:tab/>
      </w:r>
    </w:p>
    <w:p w:rsidR="00C65D74" w:rsidRPr="00C65D74" w:rsidRDefault="00C65D74" w:rsidP="00C65D74">
      <w:pPr>
        <w:spacing w:after="0" w:line="240" w:lineRule="auto"/>
        <w:jc w:val="both"/>
        <w:rPr>
          <w:rFonts w:ascii="Times New Roman" w:hAnsi="Times New Roman"/>
          <w:b/>
          <w:sz w:val="16"/>
          <w:szCs w:val="16"/>
          <w:lang w:val="uk-UA"/>
        </w:rPr>
      </w:pPr>
    </w:p>
    <w:p w:rsidR="00C65D74" w:rsidRPr="00C65D74" w:rsidRDefault="00C65D74" w:rsidP="00C65D74">
      <w:pPr>
        <w:spacing w:after="0"/>
        <w:ind w:right="-1"/>
        <w:jc w:val="both"/>
        <w:rPr>
          <w:rFonts w:ascii="Times New Roman" w:hAnsi="Times New Roman"/>
          <w:b/>
          <w:sz w:val="24"/>
          <w:szCs w:val="24"/>
          <w:lang w:val="uk-UA"/>
        </w:rPr>
      </w:pPr>
      <w:r w:rsidRPr="00C65D74">
        <w:rPr>
          <w:rFonts w:ascii="Times New Roman" w:hAnsi="Times New Roman"/>
          <w:b/>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p>
    <w:p w:rsidR="00C65D74" w:rsidRPr="00C65D74" w:rsidRDefault="00C65D74" w:rsidP="00C65D74">
      <w:pPr>
        <w:spacing w:after="0" w:line="240" w:lineRule="auto"/>
        <w:ind w:left="-900" w:firstLine="708"/>
        <w:rPr>
          <w:rFonts w:ascii="Times New Roman" w:hAnsi="Times New Roman"/>
          <w:b/>
          <w:sz w:val="16"/>
          <w:szCs w:val="16"/>
          <w:lang w:val="uk-UA"/>
        </w:rPr>
      </w:pPr>
      <w:r w:rsidRPr="00C65D74">
        <w:rPr>
          <w:rFonts w:ascii="Times New Roman" w:hAnsi="Times New Roman"/>
          <w:b/>
          <w:sz w:val="16"/>
          <w:szCs w:val="16"/>
          <w:lang w:val="uk-UA"/>
        </w:rPr>
        <w:t xml:space="preserve">  </w:t>
      </w:r>
    </w:p>
    <w:p w:rsidR="00C65D74" w:rsidRDefault="00C65D74" w:rsidP="00735F57">
      <w:pPr>
        <w:spacing w:after="0"/>
        <w:ind w:firstLine="425"/>
        <w:jc w:val="both"/>
        <w:rPr>
          <w:rFonts w:ascii="Times New Roman" w:hAnsi="Times New Roman"/>
          <w:sz w:val="24"/>
          <w:szCs w:val="24"/>
          <w:lang w:val="uk-UA"/>
        </w:rPr>
      </w:pPr>
      <w:r w:rsidRPr="00C65D74">
        <w:rPr>
          <w:rFonts w:ascii="Times New Roman" w:hAnsi="Times New Roman"/>
          <w:sz w:val="24"/>
          <w:szCs w:val="24"/>
          <w:lang w:val="uk-UA"/>
        </w:rPr>
        <w:t xml:space="preserve">Відповідно до статті 26 Закону України «Про місцеве самоврядування в Україні» з метою реалізації Закону України «Про соціальні послуги», постанови Кабінету Міністрів України від </w:t>
      </w:r>
      <w:r w:rsidR="00CD5D72">
        <w:rPr>
          <w:rFonts w:ascii="Times New Roman" w:hAnsi="Times New Roman"/>
          <w:sz w:val="24"/>
          <w:szCs w:val="24"/>
          <w:lang w:val="uk-UA"/>
        </w:rPr>
        <w:t>03</w:t>
      </w:r>
      <w:r w:rsidRPr="00C65D74">
        <w:rPr>
          <w:rFonts w:ascii="Times New Roman" w:hAnsi="Times New Roman"/>
          <w:sz w:val="24"/>
          <w:szCs w:val="24"/>
          <w:lang w:val="uk-UA"/>
        </w:rPr>
        <w:t>.</w:t>
      </w:r>
      <w:r w:rsidR="00CD5D72">
        <w:rPr>
          <w:rFonts w:ascii="Times New Roman" w:hAnsi="Times New Roman"/>
          <w:sz w:val="24"/>
          <w:szCs w:val="24"/>
          <w:lang w:val="uk-UA"/>
        </w:rPr>
        <w:t>03.2020 № 185</w:t>
      </w:r>
      <w:r w:rsidRPr="00C65D74">
        <w:rPr>
          <w:rFonts w:ascii="Times New Roman" w:hAnsi="Times New Roman"/>
          <w:sz w:val="24"/>
          <w:szCs w:val="24"/>
          <w:lang w:val="uk-UA"/>
        </w:rPr>
        <w:t xml:space="preserve"> «</w:t>
      </w:r>
      <w:r w:rsidR="00CD5D72">
        <w:rPr>
          <w:rFonts w:ascii="Times New Roman" w:hAnsi="Times New Roman"/>
          <w:sz w:val="24"/>
          <w:szCs w:val="24"/>
          <w:lang w:val="uk-UA"/>
        </w:rPr>
        <w:t xml:space="preserve">Про затвердження критеріїв діяльності надавачів соціальних послуг» </w:t>
      </w:r>
      <w:r w:rsidRPr="00C65D74">
        <w:rPr>
          <w:rFonts w:ascii="Times New Roman" w:hAnsi="Times New Roman"/>
          <w:sz w:val="24"/>
          <w:szCs w:val="24"/>
          <w:lang w:val="uk-UA"/>
        </w:rPr>
        <w:t xml:space="preserve">, </w:t>
      </w:r>
      <w:r w:rsidR="00735F57">
        <w:rPr>
          <w:rFonts w:ascii="Times New Roman" w:hAnsi="Times New Roman"/>
          <w:sz w:val="24"/>
          <w:szCs w:val="24"/>
          <w:lang w:val="uk-UA"/>
        </w:rPr>
        <w:t>постанови Кабінету Мініст</w:t>
      </w:r>
      <w:r w:rsidR="000A39D6">
        <w:rPr>
          <w:rFonts w:ascii="Times New Roman" w:hAnsi="Times New Roman"/>
          <w:sz w:val="24"/>
          <w:szCs w:val="24"/>
          <w:lang w:val="uk-UA"/>
        </w:rPr>
        <w:t>рів України від 01.06.2020 №587 «Про організацію надання соціальних послуг»</w:t>
      </w:r>
    </w:p>
    <w:p w:rsidR="00735F57" w:rsidRPr="00C65D74" w:rsidRDefault="00735F57" w:rsidP="00735F57">
      <w:pPr>
        <w:spacing w:after="0"/>
        <w:ind w:firstLine="425"/>
        <w:jc w:val="both"/>
        <w:rPr>
          <w:rFonts w:ascii="Times New Roman" w:hAnsi="Times New Roman"/>
          <w:sz w:val="10"/>
          <w:szCs w:val="24"/>
          <w:lang w:val="uk-UA"/>
        </w:rPr>
      </w:pPr>
    </w:p>
    <w:p w:rsidR="00C65D74" w:rsidRPr="00C65D74" w:rsidRDefault="00C65D74" w:rsidP="00C65D74">
      <w:pPr>
        <w:spacing w:after="0" w:line="240" w:lineRule="auto"/>
        <w:jc w:val="both"/>
        <w:rPr>
          <w:rFonts w:ascii="Times New Roman" w:hAnsi="Times New Roman"/>
          <w:sz w:val="24"/>
          <w:szCs w:val="24"/>
          <w:lang w:val="uk-UA"/>
        </w:rPr>
      </w:pPr>
      <w:r w:rsidRPr="00C65D74">
        <w:rPr>
          <w:rFonts w:ascii="Times New Roman" w:hAnsi="Times New Roman"/>
          <w:sz w:val="24"/>
          <w:szCs w:val="24"/>
          <w:lang w:val="uk-UA"/>
        </w:rPr>
        <w:t>МІСЬКА РАДА ВИРІШИЛА:</w:t>
      </w:r>
    </w:p>
    <w:p w:rsidR="00C65D74" w:rsidRPr="00C65D74" w:rsidRDefault="00C65D74" w:rsidP="00C65D74">
      <w:pPr>
        <w:spacing w:after="0" w:line="240" w:lineRule="auto"/>
        <w:jc w:val="both"/>
        <w:rPr>
          <w:rFonts w:ascii="Times New Roman" w:hAnsi="Times New Roman"/>
          <w:color w:val="000000"/>
          <w:sz w:val="10"/>
          <w:szCs w:val="24"/>
          <w:lang w:val="uk-UA"/>
        </w:rPr>
      </w:pPr>
    </w:p>
    <w:p w:rsidR="00C65D74" w:rsidRPr="00C65D74" w:rsidRDefault="00C65D74" w:rsidP="00C65D74">
      <w:pPr>
        <w:numPr>
          <w:ilvl w:val="0"/>
          <w:numId w:val="2"/>
        </w:numPr>
        <w:tabs>
          <w:tab w:val="clear" w:pos="720"/>
          <w:tab w:val="num" w:pos="0"/>
          <w:tab w:val="num" w:pos="426"/>
        </w:tabs>
        <w:spacing w:after="80" w:line="240" w:lineRule="auto"/>
        <w:ind w:left="0" w:firstLine="426"/>
        <w:jc w:val="both"/>
        <w:rPr>
          <w:rFonts w:ascii="Times New Roman" w:hAnsi="Times New Roman"/>
          <w:color w:val="000000"/>
          <w:sz w:val="24"/>
          <w:szCs w:val="24"/>
          <w:lang w:val="uk-UA"/>
        </w:rPr>
      </w:pPr>
      <w:r w:rsidRPr="00C65D74">
        <w:rPr>
          <w:rFonts w:ascii="Times New Roman" w:hAnsi="Times New Roman"/>
          <w:color w:val="000000"/>
          <w:sz w:val="24"/>
          <w:szCs w:val="24"/>
          <w:lang w:val="uk-UA"/>
        </w:rPr>
        <w:t>Затвердити Положення про територіальний центр соціального обслуговування (надання соціальних послуг) Роменської міської ради в новій редакції (додаток 1).</w:t>
      </w:r>
    </w:p>
    <w:p w:rsidR="00C65D74" w:rsidRPr="00C65D74" w:rsidRDefault="003144D0" w:rsidP="00C65D74">
      <w:pPr>
        <w:numPr>
          <w:ilvl w:val="0"/>
          <w:numId w:val="2"/>
        </w:numPr>
        <w:tabs>
          <w:tab w:val="clear" w:pos="720"/>
          <w:tab w:val="num" w:pos="0"/>
          <w:tab w:val="num" w:pos="420"/>
          <w:tab w:val="num" w:pos="567"/>
        </w:tabs>
        <w:spacing w:after="80" w:line="240" w:lineRule="auto"/>
        <w:ind w:left="0" w:firstLine="426"/>
        <w:jc w:val="both"/>
        <w:rPr>
          <w:rFonts w:ascii="Times New Roman" w:hAnsi="Times New Roman"/>
          <w:sz w:val="24"/>
          <w:szCs w:val="24"/>
          <w:lang w:val="uk-UA"/>
        </w:rPr>
      </w:pPr>
      <w:r>
        <w:rPr>
          <w:rFonts w:ascii="Times New Roman" w:hAnsi="Times New Roman"/>
          <w:sz w:val="24"/>
          <w:szCs w:val="24"/>
          <w:lang w:val="uk-UA"/>
        </w:rPr>
        <w:t>Вважати</w:t>
      </w:r>
      <w:r w:rsidR="00D65F18">
        <w:rPr>
          <w:rFonts w:ascii="Times New Roman" w:hAnsi="Times New Roman"/>
          <w:sz w:val="24"/>
          <w:szCs w:val="24"/>
          <w:lang w:val="uk-UA"/>
        </w:rPr>
        <w:t xml:space="preserve"> таким</w:t>
      </w:r>
      <w:r>
        <w:rPr>
          <w:rFonts w:ascii="Times New Roman" w:hAnsi="Times New Roman"/>
          <w:sz w:val="24"/>
          <w:szCs w:val="24"/>
          <w:lang w:val="uk-UA"/>
        </w:rPr>
        <w:t>,</w:t>
      </w:r>
      <w:r w:rsidR="00D65F18">
        <w:rPr>
          <w:rFonts w:ascii="Times New Roman" w:hAnsi="Times New Roman"/>
          <w:sz w:val="24"/>
          <w:szCs w:val="24"/>
          <w:lang w:val="uk-UA"/>
        </w:rPr>
        <w:t xml:space="preserve"> що втратило чинність</w:t>
      </w:r>
      <w:r>
        <w:rPr>
          <w:rFonts w:ascii="Times New Roman" w:hAnsi="Times New Roman"/>
          <w:sz w:val="24"/>
          <w:szCs w:val="24"/>
          <w:lang w:val="uk-UA"/>
        </w:rPr>
        <w:t xml:space="preserve"> р</w:t>
      </w:r>
      <w:r w:rsidR="00A81168">
        <w:rPr>
          <w:rFonts w:ascii="Times New Roman" w:hAnsi="Times New Roman"/>
          <w:sz w:val="24"/>
          <w:szCs w:val="24"/>
          <w:lang w:val="uk-UA"/>
        </w:rPr>
        <w:t>ішення тридцять п’ятої</w:t>
      </w:r>
      <w:r w:rsidR="00C65D74" w:rsidRPr="00C65D74">
        <w:rPr>
          <w:rFonts w:ascii="Times New Roman" w:hAnsi="Times New Roman"/>
          <w:sz w:val="24"/>
          <w:szCs w:val="24"/>
          <w:lang w:val="uk-UA"/>
        </w:rPr>
        <w:t xml:space="preserve"> сесії сьомого скликання від 2</w:t>
      </w:r>
      <w:r w:rsidR="00A81168">
        <w:rPr>
          <w:rFonts w:ascii="Times New Roman" w:hAnsi="Times New Roman"/>
          <w:sz w:val="24"/>
          <w:szCs w:val="24"/>
          <w:lang w:val="uk-UA"/>
        </w:rPr>
        <w:t>1.12.2017</w:t>
      </w:r>
      <w:r w:rsidR="00C65D74" w:rsidRPr="00C65D74">
        <w:rPr>
          <w:rFonts w:ascii="Times New Roman" w:hAnsi="Times New Roman"/>
          <w:sz w:val="24"/>
          <w:szCs w:val="24"/>
          <w:lang w:val="uk-UA"/>
        </w:rPr>
        <w:t xml:space="preserve"> року “Про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p>
    <w:p w:rsidR="00C65D74" w:rsidRPr="00C65D74" w:rsidRDefault="00C65D74" w:rsidP="001414E8">
      <w:pPr>
        <w:numPr>
          <w:ilvl w:val="0"/>
          <w:numId w:val="2"/>
        </w:numPr>
        <w:tabs>
          <w:tab w:val="clear" w:pos="720"/>
          <w:tab w:val="num" w:pos="0"/>
          <w:tab w:val="num" w:pos="426"/>
        </w:tabs>
        <w:spacing w:after="80" w:line="240" w:lineRule="auto"/>
        <w:ind w:left="0" w:firstLine="426"/>
        <w:jc w:val="both"/>
        <w:rPr>
          <w:rFonts w:ascii="Times New Roman" w:hAnsi="Times New Roman"/>
          <w:sz w:val="24"/>
          <w:szCs w:val="24"/>
          <w:lang w:val="uk-UA"/>
        </w:rPr>
      </w:pPr>
      <w:r w:rsidRPr="00C65D74">
        <w:rPr>
          <w:rFonts w:ascii="Times New Roman" w:hAnsi="Times New Roman"/>
          <w:sz w:val="24"/>
          <w:szCs w:val="24"/>
          <w:lang w:val="uk-UA"/>
        </w:rPr>
        <w:t xml:space="preserve">Контроль за виконанням цього рішення покласти на постійну комісію з гуманітарних та соціальних питань, організацію його виконання доручити заступнику </w:t>
      </w:r>
      <w:r w:rsidR="00586AF3">
        <w:rPr>
          <w:rFonts w:ascii="Times New Roman" w:hAnsi="Times New Roman"/>
          <w:sz w:val="24"/>
          <w:szCs w:val="24"/>
          <w:lang w:val="uk-UA"/>
        </w:rPr>
        <w:t xml:space="preserve">міського голови </w:t>
      </w:r>
      <w:proofErr w:type="spellStart"/>
      <w:r w:rsidR="00586AF3">
        <w:rPr>
          <w:rFonts w:ascii="Times New Roman" w:hAnsi="Times New Roman"/>
          <w:sz w:val="24"/>
          <w:szCs w:val="24"/>
          <w:lang w:val="uk-UA"/>
        </w:rPr>
        <w:t>Юраковій</w:t>
      </w:r>
      <w:proofErr w:type="spellEnd"/>
      <w:r w:rsidR="00586AF3">
        <w:rPr>
          <w:rFonts w:ascii="Times New Roman" w:hAnsi="Times New Roman"/>
          <w:sz w:val="24"/>
          <w:szCs w:val="24"/>
          <w:lang w:val="uk-UA"/>
        </w:rPr>
        <w:t xml:space="preserve"> О.В.</w:t>
      </w:r>
      <w:r w:rsidRPr="00C65D74">
        <w:rPr>
          <w:rFonts w:ascii="Times New Roman" w:hAnsi="Times New Roman"/>
          <w:sz w:val="24"/>
          <w:szCs w:val="24"/>
          <w:lang w:val="uk-UA"/>
        </w:rPr>
        <w:t>.</w:t>
      </w:r>
    </w:p>
    <w:p w:rsidR="00C65D74" w:rsidRPr="00C65D74" w:rsidRDefault="00C65D74" w:rsidP="00C65D74">
      <w:pPr>
        <w:spacing w:after="0" w:line="240" w:lineRule="auto"/>
        <w:jc w:val="both"/>
        <w:rPr>
          <w:rFonts w:ascii="Times New Roman" w:hAnsi="Times New Roman"/>
          <w:sz w:val="24"/>
          <w:szCs w:val="24"/>
          <w:lang w:val="uk-UA"/>
        </w:rPr>
      </w:pPr>
    </w:p>
    <w:p w:rsidR="00C65D74" w:rsidRPr="00C65D74" w:rsidRDefault="00C65D74" w:rsidP="00C65D74">
      <w:pPr>
        <w:spacing w:after="0" w:line="240" w:lineRule="auto"/>
        <w:jc w:val="both"/>
        <w:rPr>
          <w:rFonts w:ascii="Times New Roman" w:hAnsi="Times New Roman"/>
          <w:sz w:val="24"/>
          <w:szCs w:val="24"/>
          <w:lang w:val="uk-UA"/>
        </w:rPr>
      </w:pPr>
    </w:p>
    <w:p w:rsidR="00B3508E" w:rsidRDefault="00B3508E" w:rsidP="00B3508E">
      <w:pPr>
        <w:tabs>
          <w:tab w:val="left" w:pos="0"/>
          <w:tab w:val="left" w:pos="916"/>
          <w:tab w:val="left" w:pos="1832"/>
          <w:tab w:val="left" w:pos="2748"/>
          <w:tab w:val="left" w:pos="3664"/>
          <w:tab w:val="left" w:pos="4580"/>
          <w:tab w:val="left" w:pos="5496"/>
          <w:tab w:val="left" w:pos="5700"/>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B3508E" w:rsidRPr="00B3508E" w:rsidRDefault="00B3508E" w:rsidP="00B3508E">
      <w:pPr>
        <w:tabs>
          <w:tab w:val="left" w:pos="0"/>
          <w:tab w:val="left" w:pos="916"/>
          <w:tab w:val="left" w:pos="1832"/>
          <w:tab w:val="left" w:pos="2748"/>
          <w:tab w:val="left" w:pos="3664"/>
          <w:tab w:val="left" w:pos="4580"/>
          <w:tab w:val="left" w:pos="5496"/>
          <w:tab w:val="left" w:pos="5700"/>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B3508E">
        <w:rPr>
          <w:rFonts w:ascii="Times New Roman" w:hAnsi="Times New Roman"/>
          <w:sz w:val="24"/>
          <w:szCs w:val="24"/>
          <w:lang w:val="uk-UA"/>
        </w:rPr>
        <w:t xml:space="preserve">Розробник проекту: </w:t>
      </w:r>
      <w:proofErr w:type="spellStart"/>
      <w:r w:rsidR="00DB478A">
        <w:rPr>
          <w:rFonts w:ascii="Times New Roman" w:hAnsi="Times New Roman"/>
          <w:sz w:val="24"/>
          <w:szCs w:val="24"/>
          <w:lang w:val="uk-UA"/>
        </w:rPr>
        <w:t>Крутуха</w:t>
      </w:r>
      <w:proofErr w:type="spellEnd"/>
      <w:r w:rsidR="00DB478A">
        <w:rPr>
          <w:rFonts w:ascii="Times New Roman" w:hAnsi="Times New Roman"/>
          <w:sz w:val="24"/>
          <w:szCs w:val="24"/>
          <w:lang w:val="uk-UA"/>
        </w:rPr>
        <w:t xml:space="preserve"> В.О. в.о. директора</w:t>
      </w:r>
      <w:r w:rsidRPr="00B3508E">
        <w:rPr>
          <w:rFonts w:ascii="Times New Roman" w:hAnsi="Times New Roman"/>
          <w:sz w:val="24"/>
          <w:szCs w:val="24"/>
          <w:lang w:val="uk-UA"/>
        </w:rPr>
        <w:t xml:space="preserve"> територіального центру соціального обслуговування (надання соціальних послуг) Роменської міської ради </w:t>
      </w:r>
    </w:p>
    <w:p w:rsidR="00B3508E" w:rsidRPr="00B3508E" w:rsidRDefault="00B3508E" w:rsidP="00B3508E">
      <w:pPr>
        <w:spacing w:after="0" w:line="240" w:lineRule="auto"/>
        <w:rPr>
          <w:rFonts w:ascii="Times New Roman" w:eastAsiaTheme="minorHAnsi" w:hAnsi="Times New Roman"/>
          <w:i/>
          <w:sz w:val="24"/>
          <w:szCs w:val="24"/>
          <w:lang w:val="uk-UA" w:eastAsia="en-US"/>
        </w:rPr>
      </w:pPr>
      <w:r w:rsidRPr="00B3508E">
        <w:rPr>
          <w:rFonts w:ascii="Times New Roman" w:eastAsiaTheme="minorHAnsi" w:hAnsi="Times New Roman"/>
          <w:sz w:val="24"/>
          <w:szCs w:val="24"/>
          <w:lang w:val="uk-UA" w:eastAsia="en-US"/>
        </w:rPr>
        <w:t xml:space="preserve">Пропозиції та зауваження приймаються за </w:t>
      </w:r>
      <w:proofErr w:type="spellStart"/>
      <w:r w:rsidRPr="00B3508E">
        <w:rPr>
          <w:rFonts w:ascii="Times New Roman" w:eastAsiaTheme="minorHAnsi" w:hAnsi="Times New Roman"/>
          <w:sz w:val="24"/>
          <w:szCs w:val="24"/>
          <w:lang w:val="uk-UA" w:eastAsia="en-US"/>
        </w:rPr>
        <w:t>тел</w:t>
      </w:r>
      <w:proofErr w:type="spellEnd"/>
      <w:r w:rsidRPr="00B3508E">
        <w:rPr>
          <w:rFonts w:ascii="Times New Roman" w:eastAsiaTheme="minorHAnsi" w:hAnsi="Times New Roman"/>
          <w:sz w:val="24"/>
          <w:szCs w:val="24"/>
          <w:lang w:val="uk-UA" w:eastAsia="en-US"/>
        </w:rPr>
        <w:t xml:space="preserve">. 5 41 82 та електронною </w:t>
      </w:r>
      <w:proofErr w:type="spellStart"/>
      <w:r w:rsidRPr="00B3508E">
        <w:rPr>
          <w:rFonts w:ascii="Times New Roman" w:eastAsiaTheme="minorHAnsi" w:hAnsi="Times New Roman"/>
          <w:sz w:val="24"/>
          <w:szCs w:val="24"/>
          <w:lang w:val="uk-UA" w:eastAsia="en-US"/>
        </w:rPr>
        <w:t>адресою</w:t>
      </w:r>
      <w:proofErr w:type="spellEnd"/>
      <w:r w:rsidRPr="00B3508E">
        <w:rPr>
          <w:rFonts w:ascii="Times New Roman" w:eastAsiaTheme="minorHAnsi" w:hAnsi="Times New Roman"/>
          <w:sz w:val="24"/>
          <w:szCs w:val="24"/>
          <w:lang w:val="uk-UA" w:eastAsia="en-US"/>
        </w:rPr>
        <w:t>:</w:t>
      </w:r>
      <w:r w:rsidRPr="00B3508E">
        <w:rPr>
          <w:rFonts w:ascii="Times New Roman" w:eastAsiaTheme="minorHAnsi" w:hAnsi="Times New Roman"/>
          <w:i/>
          <w:sz w:val="24"/>
          <w:szCs w:val="24"/>
          <w:lang w:eastAsia="en-US"/>
        </w:rPr>
        <w:t xml:space="preserve"> </w:t>
      </w:r>
    </w:p>
    <w:p w:rsidR="00B3508E" w:rsidRPr="00B3508E" w:rsidRDefault="00B3508E" w:rsidP="00B3508E">
      <w:pPr>
        <w:spacing w:after="0" w:line="240" w:lineRule="auto"/>
        <w:rPr>
          <w:rFonts w:asciiTheme="minorHAnsi" w:eastAsiaTheme="minorHAnsi" w:hAnsiTheme="minorHAnsi" w:cstheme="minorBidi"/>
          <w:b/>
          <w:lang w:val="en-US" w:eastAsia="en-US"/>
        </w:rPr>
      </w:pPr>
      <w:r w:rsidRPr="00B3508E">
        <w:rPr>
          <w:rFonts w:ascii="Times New Roman" w:eastAsiaTheme="minorHAnsi" w:hAnsi="Times New Roman"/>
          <w:i/>
          <w:sz w:val="24"/>
          <w:szCs w:val="24"/>
          <w:lang w:val="en-US" w:eastAsia="en-US"/>
        </w:rPr>
        <w:t>E-mail:</w:t>
      </w:r>
      <w:r w:rsidRPr="00B3508E">
        <w:rPr>
          <w:rFonts w:ascii="Times New Roman" w:eastAsiaTheme="minorHAnsi" w:hAnsi="Times New Roman"/>
          <w:i/>
          <w:sz w:val="24"/>
          <w:szCs w:val="24"/>
          <w:lang w:val="uk-UA" w:eastAsia="en-US"/>
        </w:rPr>
        <w:t xml:space="preserve"> </w:t>
      </w:r>
      <w:r w:rsidRPr="00B3508E">
        <w:rPr>
          <w:rFonts w:ascii="Times New Roman" w:eastAsiaTheme="minorHAnsi" w:hAnsi="Times New Roman"/>
          <w:sz w:val="24"/>
          <w:szCs w:val="24"/>
          <w:lang w:val="en-US" w:eastAsia="en-US"/>
        </w:rPr>
        <w:t>ter21@dszn.sm.gov.ua</w:t>
      </w:r>
    </w:p>
    <w:p w:rsidR="00B3508E" w:rsidRPr="00B3508E" w:rsidRDefault="00B3508E" w:rsidP="00B3508E">
      <w:pPr>
        <w:widowControl w:val="0"/>
        <w:suppressAutoHyphens/>
        <w:autoSpaceDN w:val="0"/>
        <w:spacing w:after="0" w:line="240" w:lineRule="auto"/>
        <w:ind w:hanging="113"/>
        <w:jc w:val="both"/>
        <w:rPr>
          <w:rFonts w:ascii="Times New Roman" w:eastAsia="Andale Sans UI" w:hAnsi="Times New Roman" w:cs="Tahoma"/>
          <w:b/>
          <w:bCs/>
          <w:kern w:val="3"/>
          <w:sz w:val="16"/>
          <w:szCs w:val="16"/>
          <w:lang w:val="en-US"/>
        </w:rPr>
      </w:pPr>
    </w:p>
    <w:p w:rsidR="00044F8F" w:rsidRPr="00B3508E" w:rsidRDefault="00044F8F">
      <w:pPr>
        <w:rPr>
          <w:rFonts w:ascii="Times New Roman" w:hAnsi="Times New Roman"/>
          <w:b/>
          <w:sz w:val="24"/>
          <w:szCs w:val="24"/>
          <w:lang w:val="en-US"/>
        </w:rPr>
      </w:pPr>
    </w:p>
    <w:p w:rsidR="00044F8F" w:rsidRDefault="00044F8F">
      <w:pPr>
        <w:rPr>
          <w:rFonts w:ascii="Times New Roman" w:hAnsi="Times New Roman"/>
          <w:b/>
          <w:sz w:val="24"/>
          <w:szCs w:val="24"/>
          <w:lang w:val="uk-UA"/>
        </w:rPr>
      </w:pPr>
    </w:p>
    <w:p w:rsidR="00044F8F" w:rsidRDefault="00044F8F">
      <w:pPr>
        <w:rPr>
          <w:rFonts w:ascii="Times New Roman" w:hAnsi="Times New Roman"/>
          <w:b/>
          <w:sz w:val="24"/>
          <w:szCs w:val="24"/>
          <w:lang w:val="uk-UA"/>
        </w:rPr>
      </w:pPr>
    </w:p>
    <w:p w:rsidR="00044F8F" w:rsidRDefault="00044F8F">
      <w:pPr>
        <w:rPr>
          <w:rFonts w:ascii="Times New Roman" w:hAnsi="Times New Roman"/>
          <w:b/>
          <w:sz w:val="24"/>
          <w:szCs w:val="24"/>
          <w:lang w:val="uk-UA"/>
        </w:rPr>
      </w:pPr>
    </w:p>
    <w:p w:rsidR="00044F8F" w:rsidRDefault="00044F8F">
      <w:pPr>
        <w:rPr>
          <w:rFonts w:ascii="Times New Roman" w:hAnsi="Times New Roman"/>
          <w:b/>
          <w:sz w:val="24"/>
          <w:szCs w:val="24"/>
          <w:lang w:val="uk-UA"/>
        </w:rPr>
      </w:pPr>
    </w:p>
    <w:p w:rsidR="00044F8F" w:rsidRDefault="00044F8F">
      <w:pPr>
        <w:rPr>
          <w:rFonts w:ascii="Times New Roman" w:hAnsi="Times New Roman"/>
          <w:b/>
          <w:sz w:val="24"/>
          <w:szCs w:val="24"/>
          <w:lang w:val="uk-UA"/>
        </w:rPr>
      </w:pPr>
    </w:p>
    <w:p w:rsidR="00A43C2A" w:rsidRPr="00B3508E" w:rsidRDefault="00A43C2A" w:rsidP="00745100">
      <w:pPr>
        <w:spacing w:after="0" w:line="240" w:lineRule="auto"/>
        <w:ind w:left="5954"/>
        <w:rPr>
          <w:rFonts w:ascii="Times New Roman" w:hAnsi="Times New Roman"/>
          <w:b/>
          <w:sz w:val="24"/>
          <w:szCs w:val="24"/>
          <w:lang w:val="en-US"/>
        </w:rPr>
      </w:pPr>
    </w:p>
    <w:p w:rsidR="002E0689" w:rsidRPr="00B3508E" w:rsidRDefault="002E0689" w:rsidP="00745100">
      <w:pPr>
        <w:spacing w:after="0" w:line="240" w:lineRule="auto"/>
        <w:ind w:left="5954"/>
        <w:rPr>
          <w:rFonts w:ascii="Times New Roman" w:hAnsi="Times New Roman"/>
          <w:b/>
          <w:sz w:val="24"/>
          <w:szCs w:val="24"/>
          <w:lang w:val="en-US"/>
        </w:rPr>
      </w:pPr>
    </w:p>
    <w:p w:rsidR="002E0689" w:rsidRPr="00B3508E" w:rsidRDefault="002E0689" w:rsidP="00745100">
      <w:pPr>
        <w:spacing w:after="0" w:line="240" w:lineRule="auto"/>
        <w:ind w:left="5954"/>
        <w:rPr>
          <w:rFonts w:ascii="Times New Roman" w:hAnsi="Times New Roman"/>
          <w:b/>
          <w:sz w:val="24"/>
          <w:szCs w:val="24"/>
          <w:lang w:val="en-US"/>
        </w:rPr>
      </w:pPr>
    </w:p>
    <w:p w:rsidR="002E0689" w:rsidRPr="00B3508E" w:rsidRDefault="002E0689" w:rsidP="00745100">
      <w:pPr>
        <w:spacing w:after="0" w:line="240" w:lineRule="auto"/>
        <w:ind w:left="5954"/>
        <w:rPr>
          <w:rFonts w:ascii="Times New Roman" w:hAnsi="Times New Roman"/>
          <w:b/>
          <w:sz w:val="24"/>
          <w:szCs w:val="24"/>
          <w:lang w:val="en-US"/>
        </w:rPr>
      </w:pPr>
    </w:p>
    <w:p w:rsidR="00A43C2A" w:rsidRPr="00B3508E" w:rsidRDefault="00A43C2A" w:rsidP="00745100">
      <w:pPr>
        <w:spacing w:after="0" w:line="240" w:lineRule="auto"/>
        <w:ind w:left="5954"/>
        <w:rPr>
          <w:rFonts w:ascii="Times New Roman" w:hAnsi="Times New Roman"/>
          <w:b/>
          <w:sz w:val="24"/>
          <w:szCs w:val="24"/>
          <w:lang w:val="en-US"/>
        </w:rPr>
      </w:pPr>
    </w:p>
    <w:p w:rsidR="00745100" w:rsidRPr="00745100" w:rsidRDefault="00745100" w:rsidP="00745100">
      <w:pPr>
        <w:spacing w:after="0" w:line="240" w:lineRule="auto"/>
        <w:ind w:left="5954"/>
        <w:rPr>
          <w:rFonts w:ascii="Times New Roman" w:hAnsi="Times New Roman"/>
          <w:b/>
          <w:sz w:val="24"/>
          <w:szCs w:val="24"/>
        </w:rPr>
      </w:pPr>
      <w:proofErr w:type="spellStart"/>
      <w:r w:rsidRPr="00745100">
        <w:rPr>
          <w:rFonts w:ascii="Times New Roman" w:hAnsi="Times New Roman"/>
          <w:b/>
          <w:sz w:val="24"/>
          <w:szCs w:val="24"/>
        </w:rPr>
        <w:lastRenderedPageBreak/>
        <w:t>Додаток</w:t>
      </w:r>
      <w:proofErr w:type="spellEnd"/>
      <w:r w:rsidRPr="00745100">
        <w:rPr>
          <w:rFonts w:ascii="Times New Roman" w:hAnsi="Times New Roman"/>
          <w:b/>
          <w:sz w:val="24"/>
          <w:szCs w:val="24"/>
        </w:rPr>
        <w:t xml:space="preserve"> 1 </w:t>
      </w:r>
    </w:p>
    <w:p w:rsidR="00745100" w:rsidRPr="00745100" w:rsidRDefault="00745100" w:rsidP="00745100">
      <w:pPr>
        <w:tabs>
          <w:tab w:val="left" w:pos="7170"/>
          <w:tab w:val="left" w:pos="7620"/>
        </w:tabs>
        <w:spacing w:after="0" w:line="240" w:lineRule="auto"/>
        <w:ind w:left="5940"/>
        <w:rPr>
          <w:rFonts w:ascii="Times New Roman" w:hAnsi="Times New Roman"/>
          <w:b/>
          <w:sz w:val="24"/>
          <w:szCs w:val="24"/>
          <w:lang w:val="uk-UA"/>
        </w:rPr>
      </w:pPr>
      <w:r w:rsidRPr="00745100">
        <w:rPr>
          <w:rFonts w:ascii="Times New Roman" w:hAnsi="Times New Roman"/>
          <w:b/>
          <w:sz w:val="24"/>
          <w:szCs w:val="24"/>
          <w:lang w:val="uk-UA"/>
        </w:rPr>
        <w:t xml:space="preserve">до рішення міської ради </w:t>
      </w:r>
    </w:p>
    <w:p w:rsidR="00745100" w:rsidRPr="00745100" w:rsidRDefault="00745100" w:rsidP="00745100">
      <w:pPr>
        <w:tabs>
          <w:tab w:val="left" w:pos="7170"/>
          <w:tab w:val="left" w:pos="7620"/>
        </w:tabs>
        <w:spacing w:after="0" w:line="240" w:lineRule="auto"/>
        <w:ind w:left="5940"/>
        <w:rPr>
          <w:rFonts w:ascii="Times New Roman" w:hAnsi="Times New Roman"/>
          <w:b/>
          <w:sz w:val="24"/>
          <w:szCs w:val="24"/>
          <w:lang w:val="uk-UA"/>
        </w:rPr>
      </w:pPr>
      <w:r w:rsidRPr="00745100">
        <w:rPr>
          <w:rFonts w:ascii="Times New Roman" w:hAnsi="Times New Roman"/>
          <w:b/>
          <w:sz w:val="24"/>
          <w:szCs w:val="24"/>
          <w:lang w:val="uk-UA"/>
        </w:rPr>
        <w:t>від 2</w:t>
      </w:r>
      <w:r>
        <w:rPr>
          <w:rFonts w:ascii="Times New Roman" w:hAnsi="Times New Roman"/>
          <w:b/>
          <w:sz w:val="24"/>
          <w:szCs w:val="24"/>
          <w:lang w:val="uk-UA"/>
        </w:rPr>
        <w:t>8.04.2021</w:t>
      </w:r>
      <w:r w:rsidRPr="00745100">
        <w:rPr>
          <w:rFonts w:ascii="Times New Roman" w:hAnsi="Times New Roman"/>
          <w:b/>
          <w:sz w:val="24"/>
          <w:szCs w:val="24"/>
          <w:lang w:val="uk-UA"/>
        </w:rPr>
        <w:t xml:space="preserve"> </w:t>
      </w:r>
    </w:p>
    <w:p w:rsidR="00745100" w:rsidRPr="00745100" w:rsidRDefault="00745100" w:rsidP="00745100">
      <w:pPr>
        <w:tabs>
          <w:tab w:val="left" w:pos="7485"/>
        </w:tabs>
        <w:spacing w:after="0" w:line="240" w:lineRule="auto"/>
        <w:rPr>
          <w:rFonts w:ascii="Times New Roman" w:hAnsi="Times New Roman"/>
          <w:sz w:val="24"/>
          <w:szCs w:val="24"/>
          <w:lang w:val="uk-UA"/>
        </w:rPr>
      </w:pPr>
    </w:p>
    <w:p w:rsidR="00745100" w:rsidRPr="00745100" w:rsidRDefault="00745100" w:rsidP="00745100">
      <w:pPr>
        <w:spacing w:after="0" w:line="240" w:lineRule="auto"/>
        <w:rPr>
          <w:rFonts w:ascii="Times New Roman" w:hAnsi="Times New Roman"/>
          <w:sz w:val="24"/>
          <w:szCs w:val="24"/>
        </w:rPr>
      </w:pPr>
    </w:p>
    <w:p w:rsidR="00745100" w:rsidRPr="00745100" w:rsidRDefault="00745100" w:rsidP="00745100">
      <w:pPr>
        <w:tabs>
          <w:tab w:val="left" w:pos="4170"/>
        </w:tabs>
        <w:spacing w:after="0"/>
        <w:jc w:val="center"/>
        <w:rPr>
          <w:rFonts w:ascii="Times New Roman" w:hAnsi="Times New Roman"/>
          <w:b/>
          <w:bCs/>
          <w:sz w:val="24"/>
          <w:szCs w:val="24"/>
          <w:lang w:val="uk-UA"/>
        </w:rPr>
      </w:pPr>
      <w:r w:rsidRPr="00745100">
        <w:rPr>
          <w:rFonts w:ascii="Times New Roman" w:hAnsi="Times New Roman"/>
          <w:b/>
          <w:bCs/>
          <w:sz w:val="24"/>
          <w:szCs w:val="24"/>
          <w:lang w:val="uk-UA"/>
        </w:rPr>
        <w:t>ПОЛОЖЕННЯ</w:t>
      </w:r>
    </w:p>
    <w:p w:rsidR="00745100" w:rsidRPr="00745100" w:rsidRDefault="00745100" w:rsidP="00745100">
      <w:pPr>
        <w:spacing w:after="0"/>
        <w:jc w:val="center"/>
        <w:rPr>
          <w:rFonts w:ascii="Times New Roman" w:hAnsi="Times New Roman"/>
          <w:b/>
          <w:sz w:val="24"/>
          <w:szCs w:val="24"/>
          <w:lang w:val="uk-UA"/>
        </w:rPr>
      </w:pPr>
      <w:r w:rsidRPr="00745100">
        <w:rPr>
          <w:rFonts w:ascii="Times New Roman" w:hAnsi="Times New Roman"/>
          <w:b/>
          <w:sz w:val="24"/>
          <w:szCs w:val="24"/>
          <w:lang w:val="uk-UA"/>
        </w:rPr>
        <w:t>про Територіальний центр соціального обслуговування</w:t>
      </w:r>
    </w:p>
    <w:p w:rsidR="00745100" w:rsidRDefault="00745100" w:rsidP="00745100">
      <w:pPr>
        <w:spacing w:after="0"/>
        <w:jc w:val="center"/>
        <w:rPr>
          <w:rFonts w:ascii="Times New Roman" w:hAnsi="Times New Roman"/>
          <w:b/>
          <w:sz w:val="24"/>
          <w:szCs w:val="24"/>
          <w:lang w:val="uk-UA"/>
        </w:rPr>
      </w:pPr>
      <w:r w:rsidRPr="00745100">
        <w:rPr>
          <w:rFonts w:ascii="Times New Roman" w:hAnsi="Times New Roman"/>
          <w:b/>
          <w:sz w:val="24"/>
          <w:szCs w:val="24"/>
          <w:lang w:val="uk-UA"/>
        </w:rPr>
        <w:t>(надання соціальних послуг)</w:t>
      </w:r>
      <w:r w:rsidR="0052739B">
        <w:rPr>
          <w:rFonts w:ascii="Times New Roman" w:hAnsi="Times New Roman"/>
          <w:b/>
          <w:sz w:val="24"/>
          <w:szCs w:val="24"/>
          <w:lang w:val="uk-UA"/>
        </w:rPr>
        <w:t xml:space="preserve"> </w:t>
      </w:r>
      <w:r w:rsidRPr="00745100">
        <w:rPr>
          <w:rFonts w:ascii="Times New Roman" w:hAnsi="Times New Roman"/>
          <w:b/>
          <w:sz w:val="24"/>
          <w:szCs w:val="24"/>
          <w:lang w:val="uk-UA"/>
        </w:rPr>
        <w:t>Роменської міської ради</w:t>
      </w:r>
    </w:p>
    <w:p w:rsidR="0052739B" w:rsidRPr="00745100" w:rsidRDefault="00D65F18" w:rsidP="00745100">
      <w:pPr>
        <w:spacing w:after="0"/>
        <w:jc w:val="center"/>
        <w:rPr>
          <w:rFonts w:ascii="Times New Roman" w:hAnsi="Times New Roman"/>
          <w:b/>
          <w:sz w:val="24"/>
          <w:szCs w:val="24"/>
          <w:lang w:val="uk-UA"/>
        </w:rPr>
      </w:pPr>
      <w:r>
        <w:rPr>
          <w:rFonts w:ascii="Times New Roman" w:hAnsi="Times New Roman"/>
          <w:b/>
          <w:sz w:val="24"/>
          <w:szCs w:val="24"/>
          <w:lang w:val="uk-UA"/>
        </w:rPr>
        <w:t>(</w:t>
      </w:r>
      <w:r w:rsidR="00DA0516">
        <w:rPr>
          <w:rFonts w:ascii="Times New Roman" w:hAnsi="Times New Roman"/>
          <w:b/>
          <w:sz w:val="24"/>
          <w:szCs w:val="24"/>
          <w:lang w:val="uk-UA"/>
        </w:rPr>
        <w:t>нова редакція</w:t>
      </w:r>
      <w:r>
        <w:rPr>
          <w:rFonts w:ascii="Times New Roman" w:hAnsi="Times New Roman"/>
          <w:b/>
          <w:sz w:val="24"/>
          <w:szCs w:val="24"/>
          <w:lang w:val="uk-UA"/>
        </w:rPr>
        <w:t>)</w:t>
      </w:r>
    </w:p>
    <w:p w:rsidR="00745100" w:rsidRDefault="00745100" w:rsidP="00044F8F">
      <w:pPr>
        <w:shd w:val="clear" w:color="auto" w:fill="FFFFFF"/>
        <w:spacing w:after="0" w:line="240" w:lineRule="auto"/>
        <w:ind w:firstLine="709"/>
        <w:jc w:val="both"/>
        <w:rPr>
          <w:rFonts w:ascii="Times New Roman" w:hAnsi="Times New Roman"/>
          <w:sz w:val="24"/>
          <w:szCs w:val="24"/>
          <w:lang w:val="uk-UA" w:eastAsia="en-US"/>
        </w:rPr>
      </w:pPr>
    </w:p>
    <w:p w:rsidR="0079032D"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 xml:space="preserve">1. Територіальний центр соціального обслуговування (надання соціальних послуг) Роменської міської ради (далі – територіальний центр) є бюджетною установою з організаційно-правовою формою комунальна установа, рішення щодо утворення, ліквідації або реорганізації якої приймає Роменська міська рада. </w:t>
      </w:r>
    </w:p>
    <w:p w:rsidR="004101FB" w:rsidRPr="004101FB" w:rsidRDefault="0079032D" w:rsidP="004101FB">
      <w:pPr>
        <w:shd w:val="clear" w:color="auto" w:fill="FFFFFF"/>
        <w:spacing w:after="0" w:line="240" w:lineRule="auto"/>
        <w:ind w:firstLine="709"/>
        <w:jc w:val="both"/>
        <w:rPr>
          <w:rFonts w:ascii="Times New Roman" w:hAnsi="Times New Roman"/>
          <w:sz w:val="24"/>
          <w:szCs w:val="24"/>
          <w:lang w:val="uk-UA" w:eastAsia="en-US"/>
        </w:rPr>
      </w:pPr>
      <w:r>
        <w:rPr>
          <w:rFonts w:ascii="Times New Roman" w:hAnsi="Times New Roman"/>
          <w:sz w:val="24"/>
          <w:szCs w:val="24"/>
          <w:lang w:val="uk-UA" w:eastAsia="en-US"/>
        </w:rPr>
        <w:t>Територіальний центр підзвітний та підконтрольний Роменській міській раді, перебуває у підпорядкуванні Роменської міської ради та виконавчого комітету Роменської міської ради Сумської області.</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p>
    <w:p w:rsidR="004101FB" w:rsidRPr="004101FB" w:rsidRDefault="004101FB" w:rsidP="004101FB">
      <w:pPr>
        <w:shd w:val="clear" w:color="auto" w:fill="FFFFFF"/>
        <w:spacing w:after="0" w:line="240" w:lineRule="auto"/>
        <w:ind w:firstLine="709"/>
        <w:jc w:val="both"/>
        <w:rPr>
          <w:rFonts w:ascii="Times New Roman" w:hAnsi="Times New Roman"/>
          <w:color w:val="1F3864"/>
          <w:sz w:val="24"/>
          <w:szCs w:val="24"/>
          <w:lang w:val="uk-UA" w:eastAsia="en-US"/>
        </w:rPr>
      </w:pPr>
      <w:r w:rsidRPr="004101FB">
        <w:rPr>
          <w:rFonts w:ascii="Times New Roman" w:hAnsi="Times New Roman"/>
          <w:sz w:val="24"/>
          <w:szCs w:val="24"/>
          <w:lang w:val="uk-UA" w:eastAsia="en-US"/>
        </w:rPr>
        <w:t>Територіальний центр утворюється для надання соціальних послуг особам, які перебувають у складних життєвих обставинах, з метою подолання або мінімізації цих обставин за місцем проживання/перебування таких осіб в</w:t>
      </w:r>
      <w:r w:rsidRPr="004101FB">
        <w:rPr>
          <w:rFonts w:ascii="Times New Roman" w:hAnsi="Times New Roman"/>
          <w:color w:val="1F3864"/>
          <w:sz w:val="24"/>
          <w:szCs w:val="24"/>
          <w:lang w:val="uk-UA" w:eastAsia="en-US"/>
        </w:rPr>
        <w:t xml:space="preserve"> </w:t>
      </w:r>
      <w:r w:rsidRPr="004101FB">
        <w:rPr>
          <w:rFonts w:ascii="Times New Roman" w:hAnsi="Times New Roman"/>
          <w:sz w:val="24"/>
          <w:szCs w:val="24"/>
          <w:lang w:val="uk-UA" w:eastAsia="en-US"/>
        </w:rPr>
        <w:t>умовах тимчасового або денного перебування та проживають/перебувають на території Роменської міської територіальної громади.</w:t>
      </w:r>
      <w:bookmarkStart w:id="0" w:name="o24"/>
      <w:bookmarkEnd w:id="0"/>
    </w:p>
    <w:p w:rsid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Діяльність територіального центру має відповідати критеріям діяльності суб’єктів, що надають соціальні послуги.</w:t>
      </w:r>
    </w:p>
    <w:p w:rsidR="00290291" w:rsidRDefault="00290291" w:rsidP="00290291">
      <w:pPr>
        <w:spacing w:after="0" w:line="240" w:lineRule="auto"/>
        <w:ind w:firstLine="720"/>
        <w:jc w:val="both"/>
        <w:rPr>
          <w:rFonts w:ascii="Times New Roman" w:hAnsi="Times New Roman"/>
          <w:sz w:val="24"/>
          <w:szCs w:val="24"/>
          <w:lang w:val="uk-UA"/>
        </w:rPr>
      </w:pPr>
    </w:p>
    <w:p w:rsidR="00290291" w:rsidRPr="00290291" w:rsidRDefault="00290291" w:rsidP="00290291">
      <w:pPr>
        <w:spacing w:after="0" w:line="240" w:lineRule="auto"/>
        <w:ind w:firstLine="720"/>
        <w:jc w:val="both"/>
        <w:rPr>
          <w:rFonts w:ascii="Times New Roman" w:hAnsi="Times New Roman"/>
          <w:color w:val="000000"/>
          <w:sz w:val="24"/>
          <w:szCs w:val="24"/>
          <w:lang w:val="uk-UA" w:eastAsia="uk-UA"/>
        </w:rPr>
      </w:pPr>
      <w:r w:rsidRPr="00290291">
        <w:rPr>
          <w:rFonts w:ascii="Times New Roman" w:hAnsi="Times New Roman"/>
          <w:sz w:val="24"/>
          <w:szCs w:val="24"/>
          <w:lang w:val="uk-UA"/>
        </w:rPr>
        <w:t>Найменування та місцезнаходження:</w:t>
      </w:r>
    </w:p>
    <w:p w:rsidR="00B033A7" w:rsidRPr="00B033A7" w:rsidRDefault="00B033A7" w:rsidP="004101FB">
      <w:pPr>
        <w:shd w:val="clear" w:color="auto" w:fill="FFFFFF"/>
        <w:spacing w:after="0" w:line="240" w:lineRule="auto"/>
        <w:ind w:firstLine="709"/>
        <w:jc w:val="both"/>
        <w:rPr>
          <w:rFonts w:ascii="Times New Roman" w:hAnsi="Times New Roman"/>
          <w:sz w:val="24"/>
          <w:szCs w:val="24"/>
          <w:lang w:val="uk-UA" w:eastAsia="en-US"/>
        </w:rPr>
      </w:pPr>
      <w:r>
        <w:rPr>
          <w:rFonts w:ascii="Times New Roman" w:hAnsi="Times New Roman"/>
          <w:sz w:val="24"/>
          <w:szCs w:val="24"/>
          <w:lang w:val="uk-UA" w:eastAsia="en-US"/>
        </w:rPr>
        <w:t>Повна назва: Територіальний центр соціального обслуговування (надання соціальних послуг) Роменської міської ради</w:t>
      </w:r>
    </w:p>
    <w:p w:rsidR="009D3F8B" w:rsidRPr="004101FB" w:rsidRDefault="009D3F8B" w:rsidP="004101FB">
      <w:pPr>
        <w:shd w:val="clear" w:color="auto" w:fill="FFFFFF"/>
        <w:spacing w:after="0" w:line="240" w:lineRule="auto"/>
        <w:ind w:firstLine="709"/>
        <w:jc w:val="both"/>
        <w:rPr>
          <w:rFonts w:ascii="Times New Roman" w:hAnsi="Times New Roman"/>
          <w:sz w:val="24"/>
          <w:szCs w:val="24"/>
          <w:lang w:val="uk-UA" w:eastAsia="en-US"/>
        </w:rPr>
      </w:pPr>
      <w:r>
        <w:rPr>
          <w:rFonts w:ascii="Times New Roman" w:hAnsi="Times New Roman"/>
          <w:sz w:val="24"/>
          <w:szCs w:val="24"/>
          <w:lang w:val="uk-UA" w:eastAsia="en-US"/>
        </w:rPr>
        <w:t>Скорочена назва: Територіальний центр СО (НСП) РМР</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Місцезнаходження: бульвар Шевченка, 8, м. Ромни, Сумська область, 42000.</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eastAsia="x-none"/>
        </w:rPr>
      </w:pPr>
      <w:r w:rsidRPr="004101FB">
        <w:rPr>
          <w:rFonts w:ascii="Times New Roman" w:hAnsi="Times New Roman"/>
          <w:sz w:val="24"/>
          <w:szCs w:val="24"/>
          <w:lang w:val="uk-UA" w:eastAsia="x-none"/>
        </w:rPr>
        <w:t xml:space="preserve">Електронна адреса: </w:t>
      </w:r>
      <w:proofErr w:type="spellStart"/>
      <w:r w:rsidRPr="004101FB">
        <w:rPr>
          <w:rFonts w:ascii="Times New Roman" w:hAnsi="Times New Roman"/>
          <w:sz w:val="24"/>
          <w:szCs w:val="24"/>
          <w:lang w:val="en-US" w:eastAsia="x-none"/>
        </w:rPr>
        <w:t>ter</w:t>
      </w:r>
      <w:proofErr w:type="spellEnd"/>
      <w:r w:rsidRPr="004101FB">
        <w:rPr>
          <w:rFonts w:ascii="Times New Roman" w:hAnsi="Times New Roman"/>
          <w:sz w:val="24"/>
          <w:szCs w:val="24"/>
          <w:lang w:eastAsia="x-none"/>
        </w:rPr>
        <w:t>21@</w:t>
      </w:r>
      <w:proofErr w:type="spellStart"/>
      <w:r w:rsidRPr="004101FB">
        <w:rPr>
          <w:rFonts w:ascii="Times New Roman" w:hAnsi="Times New Roman"/>
          <w:sz w:val="24"/>
          <w:szCs w:val="24"/>
          <w:lang w:val="en-US" w:eastAsia="x-none"/>
        </w:rPr>
        <w:t>dszn</w:t>
      </w:r>
      <w:proofErr w:type="spellEnd"/>
      <w:r w:rsidRPr="004101FB">
        <w:rPr>
          <w:rFonts w:ascii="Times New Roman" w:hAnsi="Times New Roman"/>
          <w:sz w:val="24"/>
          <w:szCs w:val="24"/>
          <w:lang w:eastAsia="x-none"/>
        </w:rPr>
        <w:t>.</w:t>
      </w:r>
      <w:proofErr w:type="spellStart"/>
      <w:r w:rsidRPr="004101FB">
        <w:rPr>
          <w:rFonts w:ascii="Times New Roman" w:hAnsi="Times New Roman"/>
          <w:sz w:val="24"/>
          <w:szCs w:val="24"/>
          <w:lang w:val="en-US" w:eastAsia="x-none"/>
        </w:rPr>
        <w:t>sm</w:t>
      </w:r>
      <w:proofErr w:type="spellEnd"/>
      <w:r w:rsidRPr="004101FB">
        <w:rPr>
          <w:rFonts w:ascii="Times New Roman" w:hAnsi="Times New Roman"/>
          <w:sz w:val="24"/>
          <w:szCs w:val="24"/>
          <w:lang w:eastAsia="x-none"/>
        </w:rPr>
        <w:t>.</w:t>
      </w:r>
      <w:proofErr w:type="spellStart"/>
      <w:r w:rsidRPr="004101FB">
        <w:rPr>
          <w:rFonts w:ascii="Times New Roman" w:hAnsi="Times New Roman"/>
          <w:sz w:val="24"/>
          <w:szCs w:val="24"/>
          <w:lang w:val="en-US" w:eastAsia="x-none"/>
        </w:rPr>
        <w:t>gov</w:t>
      </w:r>
      <w:proofErr w:type="spellEnd"/>
      <w:r w:rsidRPr="004101FB">
        <w:rPr>
          <w:rFonts w:ascii="Times New Roman" w:hAnsi="Times New Roman"/>
          <w:sz w:val="24"/>
          <w:szCs w:val="24"/>
          <w:lang w:eastAsia="x-none"/>
        </w:rPr>
        <w:t>.</w:t>
      </w:r>
      <w:proofErr w:type="spellStart"/>
      <w:r w:rsidRPr="004101FB">
        <w:rPr>
          <w:rFonts w:ascii="Times New Roman" w:hAnsi="Times New Roman"/>
          <w:sz w:val="24"/>
          <w:szCs w:val="24"/>
          <w:lang w:val="en-US" w:eastAsia="x-none"/>
        </w:rPr>
        <w:t>ua</w:t>
      </w:r>
      <w:proofErr w:type="spellEnd"/>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en-US"/>
        </w:rPr>
      </w:pPr>
    </w:p>
    <w:p w:rsidR="004101FB" w:rsidRPr="004101FB" w:rsidRDefault="00EA4C99" w:rsidP="004101FB">
      <w:pPr>
        <w:shd w:val="clear" w:color="auto" w:fill="FFFFFF"/>
        <w:spacing w:after="0" w:line="240" w:lineRule="auto"/>
        <w:ind w:firstLine="709"/>
        <w:jc w:val="both"/>
        <w:rPr>
          <w:rFonts w:ascii="Times New Roman" w:hAnsi="Times New Roman"/>
          <w:sz w:val="24"/>
          <w:szCs w:val="24"/>
          <w:lang w:val="uk-UA" w:eastAsia="en-US"/>
        </w:rPr>
      </w:pPr>
      <w:bookmarkStart w:id="1" w:name="o25"/>
      <w:bookmarkEnd w:id="1"/>
      <w:r>
        <w:rPr>
          <w:rFonts w:ascii="Times New Roman" w:hAnsi="Times New Roman"/>
          <w:sz w:val="24"/>
          <w:szCs w:val="24"/>
          <w:lang w:val="uk-UA" w:eastAsia="en-US"/>
        </w:rPr>
        <w:t>2</w:t>
      </w:r>
      <w:r w:rsidR="004101FB" w:rsidRPr="004101FB">
        <w:rPr>
          <w:rFonts w:ascii="Times New Roman" w:hAnsi="Times New Roman"/>
          <w:sz w:val="24"/>
          <w:szCs w:val="24"/>
          <w:lang w:val="uk-UA" w:eastAsia="en-US"/>
        </w:rPr>
        <w:t xml:space="preserve">. Територіальний центр у своїй діяльності керується Конституцією та законами України, </w:t>
      </w:r>
      <w:r w:rsidR="004101FB" w:rsidRPr="004101FB">
        <w:rPr>
          <w:rFonts w:ascii="Times New Roman" w:hAnsi="Times New Roman"/>
          <w:sz w:val="24"/>
          <w:szCs w:val="24"/>
          <w:lang w:val="uk-UA" w:eastAsia="uk-UA"/>
        </w:rPr>
        <w:t xml:space="preserve">Конвенцією про права людини, Конвенцією про права осіб з інвалідністю, актами </w:t>
      </w:r>
      <w:r w:rsidR="004101FB" w:rsidRPr="004101FB">
        <w:rPr>
          <w:rFonts w:ascii="Times New Roman" w:hAnsi="Times New Roman"/>
          <w:sz w:val="24"/>
          <w:szCs w:val="24"/>
          <w:lang w:val="uk-UA" w:eastAsia="en-US"/>
        </w:rPr>
        <w:t xml:space="preserve">Президента України та Кабінету Міністрів України,  наказами </w:t>
      </w:r>
      <w:r w:rsidR="004101FB" w:rsidRPr="004101FB">
        <w:rPr>
          <w:rFonts w:ascii="Times New Roman" w:hAnsi="Times New Roman"/>
          <w:bCs/>
          <w:sz w:val="24"/>
          <w:szCs w:val="24"/>
          <w:lang w:val="uk-UA" w:eastAsia="uk-UA"/>
        </w:rPr>
        <w:t>Міністерства соціальної політики України</w:t>
      </w:r>
      <w:r w:rsidR="004101FB" w:rsidRPr="004101FB">
        <w:rPr>
          <w:rFonts w:ascii="Times New Roman" w:hAnsi="Times New Roman"/>
          <w:sz w:val="24"/>
          <w:szCs w:val="24"/>
          <w:lang w:val="uk-UA" w:eastAsia="en-US"/>
        </w:rPr>
        <w:t>, інших центральних і місцевих органів виконавчої влади</w:t>
      </w:r>
      <w:r w:rsidR="009C1A5D">
        <w:rPr>
          <w:rFonts w:ascii="Times New Roman" w:hAnsi="Times New Roman"/>
          <w:sz w:val="24"/>
          <w:szCs w:val="24"/>
          <w:lang w:val="uk-UA" w:eastAsia="en-US"/>
        </w:rPr>
        <w:t>, рішеннями Роменської міської ради, рішеннями в</w:t>
      </w:r>
      <w:r w:rsidR="009C1A5D">
        <w:rPr>
          <w:rFonts w:ascii="Times New Roman" w:hAnsi="Times New Roman"/>
          <w:sz w:val="24"/>
          <w:szCs w:val="24"/>
          <w:lang w:val="uk-UA"/>
        </w:rPr>
        <w:t>иконавчого</w:t>
      </w:r>
      <w:r w:rsidR="009C1A5D" w:rsidRPr="004101FB">
        <w:rPr>
          <w:rFonts w:ascii="Times New Roman" w:hAnsi="Times New Roman"/>
          <w:sz w:val="24"/>
          <w:szCs w:val="24"/>
          <w:lang w:val="uk-UA"/>
        </w:rPr>
        <w:t xml:space="preserve"> комітет</w:t>
      </w:r>
      <w:r w:rsidR="009C1A5D">
        <w:rPr>
          <w:rFonts w:ascii="Times New Roman" w:hAnsi="Times New Roman"/>
          <w:sz w:val="24"/>
          <w:szCs w:val="24"/>
          <w:lang w:val="uk-UA"/>
        </w:rPr>
        <w:t>у</w:t>
      </w:r>
      <w:r w:rsidR="009C1A5D" w:rsidRPr="004101FB">
        <w:rPr>
          <w:rFonts w:ascii="Times New Roman" w:hAnsi="Times New Roman"/>
          <w:sz w:val="24"/>
          <w:szCs w:val="24"/>
          <w:lang w:val="uk-UA"/>
        </w:rPr>
        <w:t xml:space="preserve"> Роменської міської ради</w:t>
      </w:r>
      <w:r w:rsidR="004C66FC">
        <w:rPr>
          <w:rFonts w:ascii="Times New Roman" w:hAnsi="Times New Roman"/>
          <w:sz w:val="24"/>
          <w:szCs w:val="24"/>
          <w:lang w:val="uk-UA" w:eastAsia="en-US"/>
        </w:rPr>
        <w:t>, розпорядженнями Роменського міського голови</w:t>
      </w:r>
      <w:r w:rsidR="004101FB" w:rsidRPr="004101FB">
        <w:rPr>
          <w:rFonts w:ascii="Times New Roman" w:hAnsi="Times New Roman"/>
          <w:sz w:val="24"/>
          <w:szCs w:val="24"/>
          <w:lang w:val="uk-UA" w:eastAsia="en-US"/>
        </w:rPr>
        <w:t>, а також цим Положенням.</w:t>
      </w:r>
    </w:p>
    <w:p w:rsidR="007A54A7" w:rsidRPr="004101FB" w:rsidRDefault="007A54A7" w:rsidP="004101FB">
      <w:pPr>
        <w:shd w:val="clear" w:color="auto" w:fill="FFFFFF"/>
        <w:spacing w:after="0" w:line="240" w:lineRule="auto"/>
        <w:ind w:firstLine="709"/>
        <w:jc w:val="both"/>
        <w:rPr>
          <w:rFonts w:ascii="Times New Roman" w:hAnsi="Times New Roman"/>
          <w:sz w:val="24"/>
          <w:szCs w:val="24"/>
          <w:lang w:val="uk-UA" w:eastAsia="en-US"/>
        </w:rPr>
      </w:pPr>
    </w:p>
    <w:p w:rsidR="004101FB" w:rsidRPr="004101FB" w:rsidRDefault="00EA4C99" w:rsidP="004101FB">
      <w:pPr>
        <w:shd w:val="clear" w:color="auto" w:fill="FFFFFF"/>
        <w:spacing w:after="0" w:line="240" w:lineRule="auto"/>
        <w:ind w:firstLine="709"/>
        <w:jc w:val="both"/>
        <w:rPr>
          <w:rFonts w:ascii="Times New Roman" w:hAnsi="Times New Roman"/>
          <w:sz w:val="24"/>
          <w:szCs w:val="24"/>
          <w:lang w:val="uk-UA" w:eastAsia="en-US"/>
        </w:rPr>
      </w:pPr>
      <w:r>
        <w:rPr>
          <w:rFonts w:ascii="Times New Roman" w:hAnsi="Times New Roman"/>
          <w:sz w:val="24"/>
          <w:szCs w:val="24"/>
          <w:lang w:val="uk-UA" w:eastAsia="en-US"/>
        </w:rPr>
        <w:t>3</w:t>
      </w:r>
      <w:r w:rsidR="004101FB" w:rsidRPr="004101FB">
        <w:rPr>
          <w:rFonts w:ascii="Times New Roman" w:hAnsi="Times New Roman"/>
          <w:sz w:val="24"/>
          <w:szCs w:val="24"/>
          <w:lang w:val="uk-UA" w:eastAsia="en-US"/>
        </w:rPr>
        <w:t>. Територіальний центр провадить свою діяльність за принципами 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4. На отримання соціальних послуг у територіальному центрі мають право:</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особи похилого віку;</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 xml:space="preserve">особи з інвалідністю;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 xml:space="preserve">особи з частковою або повною втратою рухової активності, пам’яті;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lastRenderedPageBreak/>
        <w:t xml:space="preserve">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діти з інвалідністю віком від 3 до 18 років;</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бездомні особи.</w:t>
      </w:r>
    </w:p>
    <w:p w:rsidR="004101FB" w:rsidRPr="004101FB" w:rsidRDefault="004101FB" w:rsidP="004101FB">
      <w:pPr>
        <w:shd w:val="clear" w:color="auto" w:fill="FFFFFF"/>
        <w:spacing w:after="0" w:line="240" w:lineRule="auto"/>
        <w:ind w:firstLine="709"/>
        <w:contextualSpacing/>
        <w:jc w:val="both"/>
        <w:rPr>
          <w:rFonts w:ascii="Times New Roman" w:hAnsi="Times New Roman"/>
          <w:sz w:val="24"/>
          <w:szCs w:val="24"/>
          <w:lang w:val="uk-UA" w:eastAsia="en-US"/>
        </w:rPr>
      </w:pP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bCs/>
          <w:sz w:val="24"/>
          <w:szCs w:val="24"/>
          <w:lang w:val="uk-UA" w:eastAsia="en-US"/>
        </w:rPr>
        <w:t>5.</w:t>
      </w:r>
      <w:r w:rsidRPr="004101FB">
        <w:rPr>
          <w:rFonts w:ascii="Times New Roman" w:hAnsi="Times New Roman"/>
          <w:b/>
          <w:bCs/>
          <w:sz w:val="24"/>
          <w:szCs w:val="24"/>
          <w:lang w:val="uk-UA" w:eastAsia="en-US"/>
        </w:rPr>
        <w:t xml:space="preserve"> </w:t>
      </w:r>
      <w:r w:rsidRPr="004101FB">
        <w:rPr>
          <w:rFonts w:ascii="Times New Roman" w:hAnsi="Times New Roman"/>
          <w:sz w:val="24"/>
          <w:szCs w:val="24"/>
          <w:lang w:val="uk-UA" w:eastAsia="x-none"/>
        </w:rPr>
        <w:t>Територіальний центр має у наявності необхідну матеріально-технічну базу, приміщення, що відповідають будівельним, технічним, санітарно-гігієнічним нормам, вимогам пожежної безпеки та іншим нормам відповідно до законодавства.</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p>
    <w:p w:rsidR="004101FB" w:rsidRPr="004101FB" w:rsidRDefault="004101FB" w:rsidP="004101FB">
      <w:pPr>
        <w:shd w:val="clear" w:color="auto" w:fill="FFFFFF"/>
        <w:spacing w:after="0" w:line="240" w:lineRule="auto"/>
        <w:ind w:firstLine="709"/>
        <w:jc w:val="both"/>
        <w:rPr>
          <w:rFonts w:ascii="Times New Roman" w:hAnsi="Times New Roman"/>
          <w:bCs/>
          <w:color w:val="000000"/>
          <w:sz w:val="24"/>
          <w:szCs w:val="24"/>
          <w:lang w:val="uk-UA" w:eastAsia="uk-UA"/>
        </w:rPr>
      </w:pPr>
      <w:r w:rsidRPr="004101FB">
        <w:rPr>
          <w:rFonts w:ascii="Times New Roman" w:hAnsi="Times New Roman"/>
          <w:sz w:val="24"/>
          <w:szCs w:val="24"/>
          <w:lang w:val="uk-UA" w:eastAsia="en-US"/>
        </w:rPr>
        <w:t xml:space="preserve">6. </w:t>
      </w:r>
      <w:r w:rsidRPr="004101FB">
        <w:rPr>
          <w:rFonts w:ascii="Times New Roman" w:hAnsi="Times New Roman"/>
          <w:bCs/>
          <w:color w:val="000000"/>
          <w:sz w:val="24"/>
          <w:szCs w:val="24"/>
          <w:lang w:val="uk-UA" w:eastAsia="uk-UA"/>
        </w:rPr>
        <w:t>Положення про територіальний центр затверджується рішенням Роменської міської ради.</w:t>
      </w:r>
    </w:p>
    <w:p w:rsidR="004101FB" w:rsidRPr="004101FB" w:rsidRDefault="004101FB" w:rsidP="004101FB">
      <w:pPr>
        <w:shd w:val="clear" w:color="auto" w:fill="FFFFFF"/>
        <w:spacing w:after="0" w:line="240" w:lineRule="auto"/>
        <w:ind w:firstLine="709"/>
        <w:jc w:val="both"/>
        <w:rPr>
          <w:rFonts w:ascii="Times New Roman" w:hAnsi="Times New Roman"/>
          <w:bCs/>
          <w:color w:val="000000"/>
          <w:sz w:val="24"/>
          <w:szCs w:val="24"/>
          <w:lang w:val="uk-UA" w:eastAsia="uk-UA"/>
        </w:rPr>
      </w:pPr>
      <w:r w:rsidRPr="004101FB">
        <w:rPr>
          <w:rFonts w:ascii="Times New Roman" w:hAnsi="Times New Roman"/>
          <w:bCs/>
          <w:color w:val="000000"/>
          <w:sz w:val="24"/>
          <w:szCs w:val="24"/>
          <w:lang w:val="uk-UA" w:eastAsia="uk-UA"/>
        </w:rPr>
        <w:t>Структура територіального центру затверджується рішенням Роменської міської ради.</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Кошторис, штатний розпис територіального центру затверджується міським головою або його заступником.</w:t>
      </w:r>
      <w:r w:rsidRPr="004101FB">
        <w:rPr>
          <w:rFonts w:ascii="Times New Roman" w:hAnsi="Times New Roman"/>
          <w:color w:val="FF0000"/>
          <w:sz w:val="24"/>
          <w:szCs w:val="24"/>
          <w:lang w:val="uk-UA" w:eastAsia="x-none"/>
        </w:rPr>
        <w:t xml:space="preserve"> </w:t>
      </w:r>
    </w:p>
    <w:p w:rsidR="004101FB" w:rsidRPr="004101FB" w:rsidRDefault="004101FB" w:rsidP="004101FB">
      <w:pPr>
        <w:tabs>
          <w:tab w:val="left" w:pos="4320"/>
        </w:tabs>
        <w:spacing w:after="0" w:line="240" w:lineRule="auto"/>
        <w:ind w:firstLine="709"/>
        <w:jc w:val="both"/>
        <w:rPr>
          <w:rFonts w:ascii="Times New Roman" w:hAnsi="Times New Roman"/>
          <w:b/>
          <w:bCs/>
          <w:sz w:val="24"/>
          <w:szCs w:val="24"/>
          <w:lang w:val="uk-UA" w:eastAsia="en-US"/>
        </w:rPr>
      </w:pPr>
      <w:r w:rsidRPr="004101FB">
        <w:rPr>
          <w:rFonts w:ascii="Times New Roman" w:hAnsi="Times New Roman"/>
          <w:bCs/>
          <w:sz w:val="24"/>
          <w:szCs w:val="24"/>
          <w:lang w:val="uk-UA" w:eastAsia="en-US"/>
        </w:rPr>
        <w:t>7.</w:t>
      </w:r>
      <w:r w:rsidRPr="004101FB">
        <w:rPr>
          <w:rFonts w:ascii="Times New Roman" w:hAnsi="Times New Roman"/>
          <w:b/>
          <w:bCs/>
          <w:sz w:val="24"/>
          <w:szCs w:val="24"/>
          <w:lang w:val="uk-UA" w:eastAsia="en-US"/>
        </w:rPr>
        <w:t xml:space="preserve"> </w:t>
      </w:r>
      <w:r w:rsidRPr="004101FB">
        <w:rPr>
          <w:rFonts w:ascii="Times New Roman" w:hAnsi="Times New Roman"/>
          <w:sz w:val="24"/>
          <w:szCs w:val="24"/>
          <w:lang w:val="uk-UA" w:eastAsia="x-none"/>
        </w:rPr>
        <w:t>Методичне забезпечення діяльності територіального центру здійснює Міністерство соціальної політики України, координацію та контроль за забезпеченням його діяльності - в установленому порядку Департамент соціального захисту населення Сумської обласної державної адміністрації, координацію, організаційно-методичне забезпечення та контроль за додержанням законодавства про надання соціальних послуг – Управління соціального захисту населення Роменської міської ради.</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Для забезпечення реалізації соціальної політики щодо надання соціальних послуг  територіальний центр взаємодіє із структурними підрозділами виконавчого комітету Роменської міської ради, підприємствами, установами та організаціями всіх форм власності.</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8. Основними завданнями територіального центру є:</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 xml:space="preserve">виявлення осіб, зазначених у пункті 4 цього Положення, оцінювання (визначення) їхніх індивідуальних потреб в отриманні соціальних послуг;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 xml:space="preserve">забезпечення якісного надання соціальних послуг відповідно до державних стандартів соціальних послуг;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 xml:space="preserve">установлення </w:t>
      </w:r>
      <w:proofErr w:type="spellStart"/>
      <w:r w:rsidRPr="004101FB">
        <w:rPr>
          <w:rFonts w:ascii="Times New Roman" w:hAnsi="Times New Roman"/>
          <w:sz w:val="24"/>
          <w:szCs w:val="24"/>
          <w:lang w:val="uk-UA" w:eastAsia="en-US"/>
        </w:rPr>
        <w:t>зв’язків</w:t>
      </w:r>
      <w:proofErr w:type="spellEnd"/>
      <w:r w:rsidRPr="004101FB">
        <w:rPr>
          <w:rFonts w:ascii="Times New Roman" w:hAnsi="Times New Roman"/>
          <w:sz w:val="24"/>
          <w:szCs w:val="24"/>
          <w:lang w:val="uk-UA" w:eastAsia="en-US"/>
        </w:rPr>
        <w:t xml:space="preserve"> з підприємствами, установами та організаціями всіх форм власності, старостами </w:t>
      </w:r>
      <w:proofErr w:type="spellStart"/>
      <w:r w:rsidRPr="004101FB">
        <w:rPr>
          <w:rFonts w:ascii="Times New Roman" w:hAnsi="Times New Roman"/>
          <w:sz w:val="24"/>
          <w:szCs w:val="24"/>
          <w:lang w:val="uk-UA" w:eastAsia="en-US"/>
        </w:rPr>
        <w:t>старостинських</w:t>
      </w:r>
      <w:proofErr w:type="spellEnd"/>
      <w:r w:rsidRPr="004101FB">
        <w:rPr>
          <w:rFonts w:ascii="Times New Roman" w:hAnsi="Times New Roman"/>
          <w:sz w:val="24"/>
          <w:szCs w:val="24"/>
          <w:lang w:val="uk-UA" w:eastAsia="en-US"/>
        </w:rPr>
        <w:t xml:space="preserve"> округів, фізичними особами, родичами осіб, яких обслуговує територіальний центр, з метою сприяння в наданні соціальних послуг особам, зазначеним у пункті 4 цього  Положення;</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shd w:val="clear" w:color="auto" w:fill="FFFFFF"/>
          <w:lang w:val="uk-UA" w:eastAsia="uk-UA"/>
        </w:rPr>
        <w:t>внесення відомостей про отримувачів соціальних послуг до Реєстру надавачів та отримувачів соціальних послуг</w:t>
      </w:r>
      <w:r w:rsidRPr="004101FB">
        <w:rPr>
          <w:rFonts w:ascii="Times New Roman" w:hAnsi="Times New Roman"/>
          <w:sz w:val="24"/>
          <w:szCs w:val="24"/>
          <w:lang w:val="uk-UA" w:eastAsia="en-US"/>
        </w:rPr>
        <w:t>;</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здійснення моніторингу надання соціальних послуг та оцінювання їхньої якості;</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ведення обліку бездомних осіб.</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 xml:space="preserve">9. У територіальному центрі утворені такі структурні підрозділи: </w:t>
      </w:r>
    </w:p>
    <w:p w:rsidR="004101FB" w:rsidRPr="004101FB" w:rsidRDefault="004101FB" w:rsidP="004101FB">
      <w:pPr>
        <w:tabs>
          <w:tab w:val="left" w:pos="708"/>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1) відділення соціальної допомоги вдома;</w:t>
      </w:r>
    </w:p>
    <w:p w:rsidR="004101FB" w:rsidRPr="004101FB" w:rsidRDefault="004101FB" w:rsidP="004101FB">
      <w:pPr>
        <w:tabs>
          <w:tab w:val="left" w:pos="708"/>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2) відділення денного перебування;</w:t>
      </w:r>
    </w:p>
    <w:p w:rsidR="004101FB" w:rsidRPr="004101FB" w:rsidRDefault="004101FB" w:rsidP="004101FB">
      <w:pPr>
        <w:tabs>
          <w:tab w:val="left" w:pos="708"/>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3) відділення організації надання адресної натуральної та грошової допомоги.</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lastRenderedPageBreak/>
        <w:t xml:space="preserve">9.1. У територіальному центрі можуть утворюватися інші структурні підрозділи, діяльність яких спрямовано на надання соціальних послуг особам, зазначеним у пункті 4 цього Положення.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 xml:space="preserve">Структурні підрозділи утворюються за рішенням </w:t>
      </w:r>
      <w:r w:rsidRPr="004101FB">
        <w:rPr>
          <w:rFonts w:ascii="Times New Roman" w:hAnsi="Times New Roman"/>
          <w:bCs/>
          <w:color w:val="000000"/>
          <w:sz w:val="24"/>
          <w:szCs w:val="24"/>
          <w:lang w:val="uk-UA" w:eastAsia="uk-UA"/>
        </w:rPr>
        <w:t>Роменської міської ради.</w:t>
      </w:r>
    </w:p>
    <w:p w:rsidR="004101FB" w:rsidRPr="004101FB" w:rsidRDefault="004101FB" w:rsidP="004101FB">
      <w:pPr>
        <w:shd w:val="clear" w:color="auto" w:fill="FFFFFF"/>
        <w:spacing w:after="0" w:line="240" w:lineRule="auto"/>
        <w:contextualSpacing/>
        <w:jc w:val="both"/>
        <w:rPr>
          <w:rFonts w:ascii="Times New Roman" w:hAnsi="Times New Roman"/>
          <w:sz w:val="24"/>
          <w:szCs w:val="24"/>
          <w:lang w:val="uk-UA" w:eastAsia="en-US"/>
        </w:rPr>
      </w:pP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bookmarkStart w:id="2" w:name="o297"/>
      <w:bookmarkStart w:id="3" w:name="o48"/>
      <w:bookmarkEnd w:id="2"/>
      <w:bookmarkEnd w:id="3"/>
      <w:r w:rsidRPr="004101FB">
        <w:rPr>
          <w:rFonts w:ascii="Times New Roman" w:hAnsi="Times New Roman"/>
          <w:sz w:val="24"/>
          <w:szCs w:val="24"/>
          <w:lang w:val="uk-UA" w:eastAsia="en-US"/>
        </w:rPr>
        <w:t>10. Територіальний центр має право створювати в разі потреби у сільських населених пунктах Роменської міської територіальної громади робочі місця соціальних працівників (соціальних робітників)  та інших працівників для надання соціальних послуг особам, зазначеним у пункті 4 цього Положення, за їхнім місцем проживання.</w:t>
      </w:r>
    </w:p>
    <w:p w:rsidR="00795794" w:rsidRDefault="00795794" w:rsidP="004101FB">
      <w:pPr>
        <w:tabs>
          <w:tab w:val="left" w:pos="4320"/>
        </w:tabs>
        <w:spacing w:after="0" w:line="240" w:lineRule="auto"/>
        <w:ind w:firstLine="709"/>
        <w:jc w:val="both"/>
        <w:rPr>
          <w:rFonts w:ascii="Times New Roman" w:hAnsi="Times New Roman"/>
          <w:bCs/>
          <w:sz w:val="24"/>
          <w:szCs w:val="24"/>
          <w:lang w:val="uk-UA" w:eastAsia="en-US"/>
        </w:rPr>
      </w:pPr>
    </w:p>
    <w:p w:rsidR="004101FB" w:rsidRPr="00795794" w:rsidRDefault="004101FB" w:rsidP="004101FB">
      <w:pPr>
        <w:tabs>
          <w:tab w:val="left" w:pos="4320"/>
        </w:tabs>
        <w:spacing w:after="0" w:line="240" w:lineRule="auto"/>
        <w:ind w:firstLine="709"/>
        <w:jc w:val="both"/>
        <w:rPr>
          <w:rFonts w:ascii="Times New Roman" w:hAnsi="Times New Roman"/>
          <w:sz w:val="24"/>
          <w:szCs w:val="24"/>
          <w:lang w:eastAsia="x-none"/>
        </w:rPr>
      </w:pPr>
      <w:r w:rsidRPr="004101FB">
        <w:rPr>
          <w:rFonts w:ascii="Times New Roman" w:hAnsi="Times New Roman"/>
          <w:bCs/>
          <w:sz w:val="24"/>
          <w:szCs w:val="24"/>
          <w:lang w:val="uk-UA" w:eastAsia="en-US"/>
        </w:rPr>
        <w:t>11.</w:t>
      </w:r>
      <w:r w:rsidRPr="004101FB">
        <w:rPr>
          <w:rFonts w:ascii="Times New Roman" w:hAnsi="Times New Roman"/>
          <w:b/>
          <w:bCs/>
          <w:sz w:val="24"/>
          <w:szCs w:val="24"/>
          <w:lang w:val="uk-UA" w:eastAsia="en-US"/>
        </w:rPr>
        <w:t xml:space="preserve"> </w:t>
      </w:r>
      <w:r w:rsidRPr="004101FB">
        <w:rPr>
          <w:rFonts w:ascii="Times New Roman" w:hAnsi="Times New Roman"/>
          <w:color w:val="000000"/>
          <w:sz w:val="24"/>
          <w:szCs w:val="24"/>
          <w:lang w:val="uk-UA" w:eastAsia="x-none"/>
        </w:rPr>
        <w:t xml:space="preserve">Територіальний центр очолює директор, який </w:t>
      </w:r>
      <w:r w:rsidRPr="004101FB">
        <w:rPr>
          <w:rFonts w:ascii="Times New Roman" w:hAnsi="Times New Roman"/>
          <w:bCs/>
          <w:sz w:val="24"/>
          <w:szCs w:val="24"/>
          <w:shd w:val="clear" w:color="auto" w:fill="FFFFFF"/>
          <w:lang w:val="uk-UA" w:eastAsia="x-none"/>
        </w:rPr>
        <w:t>призначається на посаду</w:t>
      </w:r>
      <w:r w:rsidR="009C60C2">
        <w:rPr>
          <w:rFonts w:ascii="Times New Roman" w:hAnsi="Times New Roman"/>
          <w:bCs/>
          <w:sz w:val="24"/>
          <w:szCs w:val="24"/>
          <w:shd w:val="clear" w:color="auto" w:fill="FFFFFF"/>
          <w:lang w:val="uk-UA" w:eastAsia="x-none"/>
        </w:rPr>
        <w:t xml:space="preserve"> міським головою</w:t>
      </w:r>
      <w:r w:rsidRPr="004101FB">
        <w:rPr>
          <w:rFonts w:ascii="Times New Roman" w:hAnsi="Times New Roman"/>
          <w:bCs/>
          <w:sz w:val="24"/>
          <w:szCs w:val="24"/>
          <w:shd w:val="clear" w:color="auto" w:fill="FFFFFF"/>
          <w:lang w:val="uk-UA" w:eastAsia="x-none"/>
        </w:rPr>
        <w:t xml:space="preserve"> на конкурсній основі за контрактом</w:t>
      </w:r>
      <w:r w:rsidRPr="004101FB">
        <w:rPr>
          <w:rFonts w:ascii="Times New Roman" w:hAnsi="Times New Roman"/>
          <w:sz w:val="24"/>
          <w:szCs w:val="24"/>
          <w:lang w:val="uk-UA" w:eastAsia="x-none"/>
        </w:rPr>
        <w:t xml:space="preserve">. </w:t>
      </w:r>
      <w:r w:rsidR="007E2023">
        <w:rPr>
          <w:rFonts w:ascii="Times New Roman" w:hAnsi="Times New Roman"/>
          <w:sz w:val="24"/>
          <w:szCs w:val="24"/>
          <w:lang w:val="uk-UA" w:eastAsia="x-none"/>
        </w:rPr>
        <w:t>Директор територіального центру звільняється</w:t>
      </w:r>
      <w:r w:rsidR="00795794">
        <w:rPr>
          <w:rFonts w:ascii="Times New Roman" w:hAnsi="Times New Roman"/>
          <w:sz w:val="24"/>
          <w:szCs w:val="24"/>
          <w:lang w:val="uk-UA" w:eastAsia="x-none"/>
        </w:rPr>
        <w:t xml:space="preserve"> з посади</w:t>
      </w:r>
      <w:r w:rsidR="007E2023">
        <w:rPr>
          <w:rFonts w:ascii="Times New Roman" w:hAnsi="Times New Roman"/>
          <w:sz w:val="24"/>
          <w:szCs w:val="24"/>
          <w:lang w:val="uk-UA" w:eastAsia="x-none"/>
        </w:rPr>
        <w:t xml:space="preserve"> міським головою.</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Посаду директора територіального центру може займати особа, яка має вищу освіту (магістр, спеціаліст) відповідного напряму підготовки і стаж роботи на керівній посаді не менше як п’ять років.</w:t>
      </w:r>
    </w:p>
    <w:p w:rsidR="004101FB" w:rsidRPr="004101FB" w:rsidRDefault="004101FB" w:rsidP="004101FB">
      <w:pPr>
        <w:tabs>
          <w:tab w:val="left" w:pos="4500"/>
          <w:tab w:val="left" w:pos="5400"/>
        </w:tabs>
        <w:suppressAutoHyphens/>
        <w:spacing w:after="0" w:line="240" w:lineRule="auto"/>
        <w:ind w:firstLine="709"/>
        <w:jc w:val="both"/>
        <w:rPr>
          <w:rFonts w:ascii="Times New Roman" w:hAnsi="Times New Roman"/>
          <w:color w:val="000000"/>
          <w:sz w:val="24"/>
          <w:szCs w:val="24"/>
          <w:lang w:val="uk-UA" w:eastAsia="en-US"/>
        </w:rPr>
      </w:pPr>
    </w:p>
    <w:p w:rsidR="004101FB" w:rsidRPr="004101FB" w:rsidRDefault="004101FB" w:rsidP="004101FB">
      <w:pPr>
        <w:tabs>
          <w:tab w:val="left" w:pos="4500"/>
          <w:tab w:val="left" w:pos="5400"/>
        </w:tabs>
        <w:suppressAutoHyphens/>
        <w:spacing w:after="0" w:line="240" w:lineRule="auto"/>
        <w:ind w:firstLine="709"/>
        <w:jc w:val="both"/>
        <w:rPr>
          <w:rFonts w:ascii="Times New Roman" w:hAnsi="Times New Roman"/>
          <w:color w:val="000000"/>
          <w:sz w:val="24"/>
          <w:szCs w:val="24"/>
          <w:lang w:val="uk-UA" w:eastAsia="en-US"/>
        </w:rPr>
      </w:pPr>
      <w:r w:rsidRPr="004101FB">
        <w:rPr>
          <w:rFonts w:ascii="Times New Roman" w:hAnsi="Times New Roman"/>
          <w:color w:val="000000"/>
          <w:sz w:val="24"/>
          <w:szCs w:val="24"/>
          <w:lang w:val="uk-UA" w:eastAsia="en-US"/>
        </w:rPr>
        <w:t xml:space="preserve">12. Директор територіального центру: </w:t>
      </w:r>
    </w:p>
    <w:p w:rsidR="004101FB" w:rsidRPr="004101FB" w:rsidRDefault="004101FB" w:rsidP="004101FB">
      <w:pPr>
        <w:tabs>
          <w:tab w:val="left" w:pos="851"/>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bCs/>
          <w:sz w:val="24"/>
          <w:szCs w:val="24"/>
          <w:lang w:val="uk-UA" w:eastAsia="en-US"/>
        </w:rPr>
        <w:t xml:space="preserve">організовує роботу територіального центру, несе персональну відповідальність за виконання покладених на територіальний центр завдань, забезпечує проведення моніторингу та оцінки якості соціальних послуг, визначає ступінь відповідальності працівників; </w:t>
      </w:r>
    </w:p>
    <w:p w:rsidR="004101FB" w:rsidRPr="004101FB" w:rsidRDefault="004101FB" w:rsidP="004101FB">
      <w:pPr>
        <w:tabs>
          <w:tab w:val="left" w:pos="851"/>
          <w:tab w:val="left" w:pos="4320"/>
        </w:tabs>
        <w:spacing w:after="0" w:line="240" w:lineRule="auto"/>
        <w:ind w:firstLine="709"/>
        <w:jc w:val="both"/>
        <w:rPr>
          <w:rFonts w:ascii="Times New Roman" w:hAnsi="Times New Roman"/>
          <w:bCs/>
          <w:sz w:val="24"/>
          <w:szCs w:val="24"/>
          <w:lang w:val="uk-UA" w:eastAsia="en-US"/>
        </w:rPr>
      </w:pPr>
      <w:r w:rsidRPr="004101FB">
        <w:rPr>
          <w:rFonts w:ascii="Times New Roman" w:hAnsi="Times New Roman"/>
          <w:bCs/>
          <w:sz w:val="24"/>
          <w:szCs w:val="24"/>
          <w:lang w:val="uk-UA" w:eastAsia="en-US"/>
        </w:rPr>
        <w:t xml:space="preserve">укладає договори, у тому числі </w:t>
      </w:r>
      <w:r w:rsidRPr="004101FB">
        <w:rPr>
          <w:rFonts w:ascii="Times New Roman" w:hAnsi="Times New Roman"/>
          <w:bCs/>
          <w:sz w:val="24"/>
          <w:szCs w:val="24"/>
          <w:lang w:val="uk-UA" w:eastAsia="x-none"/>
        </w:rPr>
        <w:t>про надання соціальних послуг,</w:t>
      </w:r>
      <w:r w:rsidRPr="004101FB">
        <w:rPr>
          <w:rFonts w:ascii="Times New Roman" w:hAnsi="Times New Roman"/>
          <w:bCs/>
          <w:sz w:val="24"/>
          <w:szCs w:val="24"/>
          <w:lang w:val="uk-UA" w:eastAsia="en-US"/>
        </w:rPr>
        <w:t xml:space="preserve"> діє від імені територіального центру і представляє його інтереси </w:t>
      </w:r>
      <w:r w:rsidRPr="004101FB">
        <w:rPr>
          <w:rFonts w:ascii="Times New Roman" w:hAnsi="Times New Roman"/>
          <w:bCs/>
          <w:sz w:val="24"/>
          <w:szCs w:val="24"/>
          <w:lang w:val="uk-UA" w:eastAsia="x-none"/>
        </w:rPr>
        <w:t xml:space="preserve">у відносинах з підприємствами, установами, організаціями, старостами </w:t>
      </w:r>
      <w:proofErr w:type="spellStart"/>
      <w:r w:rsidRPr="004101FB">
        <w:rPr>
          <w:rFonts w:ascii="Times New Roman" w:hAnsi="Times New Roman"/>
          <w:bCs/>
          <w:sz w:val="24"/>
          <w:szCs w:val="24"/>
          <w:lang w:val="uk-UA" w:eastAsia="x-none"/>
        </w:rPr>
        <w:t>старостинських</w:t>
      </w:r>
      <w:proofErr w:type="spellEnd"/>
      <w:r w:rsidRPr="004101FB">
        <w:rPr>
          <w:rFonts w:ascii="Times New Roman" w:hAnsi="Times New Roman"/>
          <w:bCs/>
          <w:sz w:val="24"/>
          <w:szCs w:val="24"/>
          <w:lang w:val="uk-UA" w:eastAsia="x-none"/>
        </w:rPr>
        <w:t xml:space="preserve"> округів Роменської міської територіальної громади</w:t>
      </w:r>
      <w:r w:rsidRPr="004101FB">
        <w:rPr>
          <w:rFonts w:ascii="Times New Roman" w:hAnsi="Times New Roman"/>
          <w:bCs/>
          <w:sz w:val="24"/>
          <w:szCs w:val="24"/>
          <w:lang w:val="uk-UA" w:eastAsia="en-US"/>
        </w:rPr>
        <w:t>;</w:t>
      </w:r>
    </w:p>
    <w:p w:rsidR="004101FB" w:rsidRPr="004101FB" w:rsidRDefault="004101FB" w:rsidP="004101FB">
      <w:pPr>
        <w:spacing w:after="0" w:line="240" w:lineRule="auto"/>
        <w:ind w:firstLine="709"/>
        <w:jc w:val="both"/>
        <w:rPr>
          <w:rFonts w:ascii="Times New Roman" w:hAnsi="Times New Roman"/>
          <w:sz w:val="24"/>
          <w:szCs w:val="24"/>
          <w:lang w:val="uk-UA" w:eastAsia="uk-UA"/>
        </w:rPr>
      </w:pPr>
      <w:r w:rsidRPr="004101FB">
        <w:rPr>
          <w:rFonts w:ascii="Times New Roman" w:hAnsi="Times New Roman"/>
          <w:sz w:val="24"/>
          <w:szCs w:val="24"/>
          <w:lang w:val="uk-UA" w:eastAsia="en-US"/>
        </w:rPr>
        <w:t xml:space="preserve">видає </w:t>
      </w:r>
      <w:r w:rsidRPr="004101FB">
        <w:rPr>
          <w:rFonts w:ascii="Times New Roman" w:hAnsi="Times New Roman"/>
          <w:color w:val="000000"/>
          <w:sz w:val="24"/>
          <w:szCs w:val="24"/>
          <w:lang w:val="uk-UA" w:eastAsia="en-US"/>
        </w:rPr>
        <w:t xml:space="preserve">в межах </w:t>
      </w:r>
      <w:r w:rsidRPr="004101FB">
        <w:rPr>
          <w:rFonts w:ascii="Times New Roman" w:hAnsi="Times New Roman"/>
          <w:sz w:val="24"/>
          <w:szCs w:val="24"/>
          <w:lang w:val="uk-UA" w:eastAsia="en-US"/>
        </w:rPr>
        <w:t xml:space="preserve">компетенції накази </w:t>
      </w:r>
      <w:r w:rsidRPr="004101FB">
        <w:rPr>
          <w:rFonts w:ascii="Times New Roman" w:hAnsi="Times New Roman"/>
          <w:sz w:val="24"/>
          <w:szCs w:val="24"/>
          <w:lang w:val="uk-UA" w:eastAsia="uk-UA"/>
        </w:rPr>
        <w:t xml:space="preserve">організаційно-розпорядчого характеру, </w:t>
      </w:r>
      <w:r w:rsidRPr="004101FB">
        <w:rPr>
          <w:rFonts w:ascii="Times New Roman" w:hAnsi="Times New Roman"/>
          <w:sz w:val="24"/>
          <w:szCs w:val="24"/>
          <w:lang w:val="uk-UA" w:eastAsia="en-US"/>
        </w:rPr>
        <w:t>в тому числі щодо здійснення (припинення) обслуговування осіб, організовує і контролює їх виконання</w:t>
      </w:r>
      <w:r w:rsidRPr="004101FB">
        <w:rPr>
          <w:rFonts w:ascii="Times New Roman" w:hAnsi="Times New Roman"/>
          <w:sz w:val="24"/>
          <w:szCs w:val="24"/>
          <w:lang w:val="uk-UA" w:eastAsia="uk-UA"/>
        </w:rPr>
        <w:t xml:space="preserve">, вирішує питання добору персоналу, вживає заходів щодо забезпечення територіального центру кваліфікованими кадрами, визначає посадові обов’язки між працівниками з урахуванням їх взаємозамінності, організовує атестацію, підвищення кваліфікації </w:t>
      </w:r>
      <w:r w:rsidRPr="004101FB">
        <w:rPr>
          <w:rFonts w:ascii="Times New Roman" w:hAnsi="Times New Roman"/>
          <w:sz w:val="24"/>
          <w:szCs w:val="24"/>
          <w:shd w:val="clear" w:color="auto" w:fill="FFFFFF"/>
          <w:lang w:val="uk-UA"/>
        </w:rPr>
        <w:t>фахівців та професіоналів,</w:t>
      </w:r>
      <w:r w:rsidRPr="004101FB">
        <w:rPr>
          <w:shd w:val="clear" w:color="auto" w:fill="FFFFFF"/>
        </w:rPr>
        <w:t> </w:t>
      </w:r>
      <w:r w:rsidRPr="004101FB">
        <w:rPr>
          <w:rFonts w:ascii="Times New Roman" w:hAnsi="Times New Roman"/>
          <w:sz w:val="24"/>
          <w:szCs w:val="24"/>
          <w:lang w:val="uk-UA" w:eastAsia="uk-UA"/>
        </w:rPr>
        <w:t xml:space="preserve"> навчання персоналу на робочому місці. У разі порушення трудової дисципліни та невиконання функціональних обов’язків накладає дисциплінарні стягнення на працівників;</w:t>
      </w:r>
      <w:bookmarkStart w:id="4" w:name="o65"/>
      <w:bookmarkEnd w:id="4"/>
    </w:p>
    <w:p w:rsidR="004101FB" w:rsidRPr="004101FB" w:rsidRDefault="004101FB" w:rsidP="004101FB">
      <w:pPr>
        <w:tabs>
          <w:tab w:val="left" w:pos="851"/>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color w:val="000000"/>
          <w:sz w:val="24"/>
          <w:szCs w:val="24"/>
          <w:lang w:val="uk-UA" w:eastAsia="x-none"/>
        </w:rPr>
        <w:t>подає Роменській міській раді</w:t>
      </w:r>
      <w:r w:rsidRPr="004101FB">
        <w:rPr>
          <w:rFonts w:ascii="Times New Roman" w:hAnsi="Times New Roman"/>
          <w:sz w:val="24"/>
          <w:szCs w:val="24"/>
          <w:lang w:val="uk-UA" w:eastAsia="x-none"/>
        </w:rPr>
        <w:t xml:space="preserve"> пропозиції щодо штатного розпису, кошторису витрат територіального центру;</w:t>
      </w:r>
    </w:p>
    <w:p w:rsidR="004101FB" w:rsidRPr="004101FB" w:rsidRDefault="004101FB" w:rsidP="004101FB">
      <w:pPr>
        <w:tabs>
          <w:tab w:val="left" w:pos="851"/>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затверджує посадові обов’язки заступника директора і керівників структурних підрозділів та інших працівників територіального центру;</w:t>
      </w:r>
    </w:p>
    <w:p w:rsidR="004101FB" w:rsidRPr="004101FB" w:rsidRDefault="004101FB" w:rsidP="004101FB">
      <w:pPr>
        <w:tabs>
          <w:tab w:val="left" w:pos="851"/>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bCs/>
          <w:sz w:val="24"/>
          <w:szCs w:val="24"/>
          <w:lang w:val="uk-UA" w:eastAsia="en-US"/>
        </w:rPr>
        <w:t>приймає в установленому порядку на посаду і звільняє з посади працівників територіального центру;</w:t>
      </w:r>
    </w:p>
    <w:p w:rsidR="004101FB" w:rsidRPr="004101FB" w:rsidRDefault="004101FB" w:rsidP="004101FB">
      <w:pPr>
        <w:spacing w:after="0" w:line="240" w:lineRule="auto"/>
        <w:ind w:firstLine="709"/>
        <w:jc w:val="both"/>
        <w:rPr>
          <w:rFonts w:ascii="Times New Roman" w:hAnsi="Times New Roman"/>
          <w:sz w:val="24"/>
          <w:szCs w:val="24"/>
          <w:lang w:val="uk-UA" w:eastAsia="uk-UA"/>
        </w:rPr>
      </w:pPr>
      <w:r w:rsidRPr="004101FB">
        <w:rPr>
          <w:rFonts w:ascii="Times New Roman" w:hAnsi="Times New Roman"/>
          <w:sz w:val="24"/>
          <w:szCs w:val="24"/>
          <w:lang w:val="uk-UA" w:eastAsia="uk-UA"/>
        </w:rPr>
        <w:t>забезпечує дотримання працівниками територіального центру правил внутрішнього розпорядку та виконавської дисципліни;</w:t>
      </w:r>
    </w:p>
    <w:p w:rsidR="004101FB" w:rsidRPr="004101FB" w:rsidRDefault="004101FB" w:rsidP="004101FB">
      <w:pPr>
        <w:tabs>
          <w:tab w:val="left" w:pos="708"/>
          <w:tab w:val="left" w:pos="4320"/>
        </w:tabs>
        <w:spacing w:after="0" w:line="240" w:lineRule="auto"/>
        <w:ind w:left="709"/>
        <w:jc w:val="both"/>
        <w:rPr>
          <w:rFonts w:ascii="Times New Roman" w:hAnsi="Times New Roman"/>
          <w:sz w:val="24"/>
          <w:szCs w:val="24"/>
          <w:lang w:val="uk-UA" w:eastAsia="x-none"/>
        </w:rPr>
      </w:pPr>
      <w:r w:rsidRPr="004101FB">
        <w:rPr>
          <w:rFonts w:ascii="Times New Roman" w:hAnsi="Times New Roman"/>
          <w:sz w:val="24"/>
          <w:szCs w:val="24"/>
          <w:lang w:val="uk-UA" w:eastAsia="x-none"/>
        </w:rPr>
        <w:t>координує діяльність структурних підрозділів територіального центру;</w:t>
      </w:r>
    </w:p>
    <w:p w:rsidR="004101FB" w:rsidRPr="004101FB" w:rsidRDefault="004101FB" w:rsidP="004101FB">
      <w:pPr>
        <w:spacing w:after="0" w:line="240" w:lineRule="auto"/>
        <w:ind w:firstLine="709"/>
        <w:jc w:val="both"/>
        <w:rPr>
          <w:rFonts w:ascii="Times New Roman" w:hAnsi="Times New Roman"/>
          <w:sz w:val="24"/>
          <w:szCs w:val="24"/>
          <w:lang w:val="uk-UA" w:eastAsia="uk-UA"/>
        </w:rPr>
      </w:pPr>
      <w:r w:rsidRPr="004101FB">
        <w:rPr>
          <w:rFonts w:ascii="Times New Roman" w:hAnsi="Times New Roman"/>
          <w:sz w:val="24"/>
          <w:szCs w:val="24"/>
          <w:lang w:val="uk-UA" w:eastAsia="uk-UA"/>
        </w:rPr>
        <w:t>організовує проведення внутрішнього оцінювання якості надання соціальних послуг;</w:t>
      </w:r>
    </w:p>
    <w:p w:rsidR="004101FB" w:rsidRPr="004101FB" w:rsidRDefault="004101FB" w:rsidP="004101FB">
      <w:pPr>
        <w:spacing w:after="0" w:line="240" w:lineRule="auto"/>
        <w:ind w:firstLine="709"/>
        <w:jc w:val="both"/>
        <w:rPr>
          <w:rFonts w:ascii="Times New Roman" w:hAnsi="Times New Roman"/>
          <w:sz w:val="24"/>
          <w:szCs w:val="24"/>
          <w:lang w:val="uk-UA"/>
        </w:rPr>
      </w:pPr>
      <w:r w:rsidRPr="004101FB">
        <w:rPr>
          <w:rFonts w:ascii="Times New Roman" w:hAnsi="Times New Roman"/>
          <w:sz w:val="24"/>
          <w:szCs w:val="24"/>
          <w:lang w:val="uk-UA"/>
        </w:rPr>
        <w:t>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w:t>
      </w:r>
      <w:r w:rsidRPr="004101FB">
        <w:rPr>
          <w:rFonts w:ascii="Times New Roman" w:hAnsi="Times New Roman"/>
          <w:color w:val="FF0000"/>
          <w:sz w:val="24"/>
          <w:szCs w:val="24"/>
          <w:lang w:val="uk-UA"/>
        </w:rPr>
        <w:t xml:space="preserve"> </w:t>
      </w:r>
      <w:r w:rsidRPr="004101FB">
        <w:rPr>
          <w:rFonts w:ascii="Times New Roman" w:hAnsi="Times New Roman"/>
          <w:sz w:val="24"/>
          <w:szCs w:val="24"/>
          <w:lang w:val="uk-UA"/>
        </w:rPr>
        <w:t>громадськими об’єднаннями;</w:t>
      </w:r>
    </w:p>
    <w:p w:rsidR="004101FB" w:rsidRPr="004101FB" w:rsidRDefault="004101FB" w:rsidP="004101FB">
      <w:pPr>
        <w:tabs>
          <w:tab w:val="left" w:pos="851"/>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розпоряджається коштами територіального центру в межах затвердженого кошторису витрат та відповідно до їх цільового призначення, в тому числі на оплату:</w:t>
      </w:r>
    </w:p>
    <w:p w:rsidR="004101FB" w:rsidRPr="004101FB" w:rsidRDefault="004101FB" w:rsidP="004101FB">
      <w:pPr>
        <w:tabs>
          <w:tab w:val="left" w:pos="4320"/>
        </w:tabs>
        <w:spacing w:after="0" w:line="240" w:lineRule="auto"/>
        <w:ind w:firstLine="709"/>
        <w:jc w:val="both"/>
        <w:rPr>
          <w:rFonts w:ascii="Times New Roman" w:hAnsi="Times New Roman"/>
          <w:color w:val="000000"/>
          <w:sz w:val="24"/>
          <w:szCs w:val="24"/>
          <w:lang w:val="uk-UA" w:eastAsia="x-none"/>
        </w:rPr>
      </w:pPr>
      <w:r w:rsidRPr="004101FB">
        <w:rPr>
          <w:rFonts w:ascii="Times New Roman" w:hAnsi="Times New Roman"/>
          <w:color w:val="000000"/>
          <w:sz w:val="24"/>
          <w:szCs w:val="24"/>
          <w:lang w:val="uk-UA" w:eastAsia="x-none"/>
        </w:rPr>
        <w:lastRenderedPageBreak/>
        <w:t>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придбання для соціальних працівників та соціальних робітників спецодягу, взуття, велосипедів, проїзних квитків (або грошової компенсації за їх придбання);</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rsidR="004101FB" w:rsidRPr="004101FB" w:rsidRDefault="004101FB" w:rsidP="004101FB">
      <w:pPr>
        <w:tabs>
          <w:tab w:val="left" w:pos="360"/>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призначає в установленому порядку на посаду і звільняє з посади працівників територіального центру;</w:t>
      </w:r>
    </w:p>
    <w:p w:rsidR="004101FB" w:rsidRPr="004101FB" w:rsidRDefault="004101FB" w:rsidP="004101FB">
      <w:pPr>
        <w:tabs>
          <w:tab w:val="left" w:pos="360"/>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розробляє і подає на затвердження Роменській міській раді проект положення про територіальний центр;</w:t>
      </w:r>
    </w:p>
    <w:p w:rsidR="004101FB" w:rsidRPr="004101FB" w:rsidRDefault="004101FB" w:rsidP="004101FB">
      <w:pPr>
        <w:tabs>
          <w:tab w:val="left" w:pos="360"/>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затверджує положення про структурні підрозділи територіального центру;</w:t>
      </w:r>
    </w:p>
    <w:p w:rsidR="004101FB" w:rsidRPr="004101FB" w:rsidRDefault="004101FB" w:rsidP="004101FB">
      <w:pPr>
        <w:spacing w:after="0" w:line="240" w:lineRule="auto"/>
        <w:ind w:firstLine="709"/>
        <w:jc w:val="both"/>
        <w:rPr>
          <w:rFonts w:ascii="Times New Roman" w:hAnsi="Times New Roman"/>
          <w:sz w:val="24"/>
          <w:szCs w:val="24"/>
          <w:lang w:val="uk-UA" w:eastAsia="uk-UA"/>
        </w:rPr>
      </w:pPr>
      <w:r w:rsidRPr="004101FB">
        <w:rPr>
          <w:rFonts w:ascii="Times New Roman" w:hAnsi="Times New Roman"/>
          <w:bCs/>
          <w:color w:val="000000"/>
          <w:sz w:val="24"/>
          <w:szCs w:val="24"/>
          <w:lang w:val="uk-UA" w:eastAsia="ar-SA"/>
        </w:rPr>
        <w:t xml:space="preserve">забезпечує додержання персоналом правил </w:t>
      </w:r>
      <w:r w:rsidRPr="004101FB">
        <w:rPr>
          <w:rFonts w:ascii="Times New Roman" w:hAnsi="Times New Roman"/>
          <w:sz w:val="24"/>
          <w:szCs w:val="24"/>
          <w:lang w:val="uk-UA" w:eastAsia="uk-UA"/>
        </w:rPr>
        <w:t>внутрішнього трудового розпорядку;</w:t>
      </w:r>
    </w:p>
    <w:p w:rsidR="004101FB" w:rsidRPr="004101FB" w:rsidRDefault="004101FB" w:rsidP="004101FB">
      <w:pPr>
        <w:tabs>
          <w:tab w:val="left" w:pos="360"/>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bCs/>
          <w:sz w:val="24"/>
          <w:szCs w:val="24"/>
          <w:lang w:val="uk-UA" w:eastAsia="uk-UA"/>
        </w:rPr>
        <w:t>забезпечує дотримання вимог законодавства з охорони праці, проведення заходів із поліпшення умов праці, дотримання правил техніки безпеки</w:t>
      </w:r>
      <w:r w:rsidRPr="004101FB">
        <w:rPr>
          <w:rFonts w:ascii="Times New Roman" w:hAnsi="Times New Roman"/>
          <w:sz w:val="24"/>
          <w:szCs w:val="24"/>
          <w:lang w:val="uk-UA" w:eastAsia="x-none"/>
        </w:rPr>
        <w:t>.</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13. Територіальний центр утримується за рахунок коштів, які</w:t>
      </w:r>
      <w:r w:rsidRPr="004101FB">
        <w:rPr>
          <w:rFonts w:ascii="Times New Roman" w:hAnsi="Times New Roman"/>
          <w:sz w:val="24"/>
          <w:szCs w:val="24"/>
          <w:lang w:val="uk-UA" w:eastAsia="en-US"/>
        </w:rPr>
        <w:br/>
        <w:t>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bookmarkStart w:id="5" w:name="o68"/>
      <w:bookmarkEnd w:id="5"/>
    </w:p>
    <w:p w:rsidR="004101FB" w:rsidRPr="004101FB" w:rsidRDefault="004101FB" w:rsidP="004101FB">
      <w:pPr>
        <w:shd w:val="clear" w:color="auto" w:fill="FFFFFF"/>
        <w:tabs>
          <w:tab w:val="left" w:pos="1134"/>
        </w:tabs>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14. Гранична чисельність і фонд оплати праці працівників</w:t>
      </w:r>
      <w:r w:rsidRPr="004101FB">
        <w:rPr>
          <w:rFonts w:ascii="Times New Roman" w:hAnsi="Times New Roman"/>
          <w:sz w:val="24"/>
          <w:szCs w:val="24"/>
          <w:lang w:val="uk-UA" w:eastAsia="en-US"/>
        </w:rPr>
        <w:br/>
        <w:t>територіального центру затверджуються Роменською міською радою.</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bookmarkStart w:id="6" w:name="o70"/>
      <w:bookmarkEnd w:id="6"/>
      <w:r w:rsidRPr="004101FB">
        <w:rPr>
          <w:rFonts w:ascii="Times New Roman" w:hAnsi="Times New Roman"/>
          <w:sz w:val="24"/>
          <w:szCs w:val="24"/>
          <w:lang w:val="uk-UA" w:eastAsia="en-US"/>
        </w:rPr>
        <w:t xml:space="preserve">Умови оплати праці працівників територіального центру і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w:t>
      </w:r>
      <w:r w:rsidRPr="004101FB">
        <w:rPr>
          <w:rFonts w:ascii="Times New Roman" w:hAnsi="Times New Roman"/>
          <w:bCs/>
          <w:sz w:val="24"/>
          <w:szCs w:val="24"/>
          <w:lang w:val="uk-UA" w:eastAsia="uk-UA"/>
        </w:rPr>
        <w:t>Міністерства соціальної політики України</w:t>
      </w:r>
      <w:r w:rsidRPr="004101FB">
        <w:rPr>
          <w:rFonts w:ascii="Times New Roman" w:hAnsi="Times New Roman"/>
          <w:sz w:val="24"/>
          <w:szCs w:val="24"/>
          <w:lang w:val="uk-UA" w:eastAsia="en-US"/>
        </w:rPr>
        <w:t xml:space="preserve">.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Тривалість робочого часу та відпусток працівників територіального центру встановлюється відповідно до чинного законодавства.</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 xml:space="preserve">У територіальному центрі з урахуванням потреб та можливостей територіальної громади може бути запроваджено підсумований облік робочого часу відповідно до норм Кодексу законів про працю України.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bookmarkStart w:id="7" w:name="o71"/>
      <w:bookmarkEnd w:id="7"/>
      <w:r w:rsidRPr="004101FB">
        <w:rPr>
          <w:rFonts w:ascii="Times New Roman" w:hAnsi="Times New Roman"/>
          <w:sz w:val="24"/>
          <w:szCs w:val="24"/>
          <w:lang w:val="uk-UA" w:eastAsia="en-US"/>
        </w:rPr>
        <w:t>15.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bookmarkStart w:id="8" w:name="o72"/>
      <w:bookmarkEnd w:id="8"/>
      <w:r w:rsidRPr="004101FB">
        <w:rPr>
          <w:rFonts w:ascii="Times New Roman" w:hAnsi="Times New Roman"/>
          <w:sz w:val="24"/>
          <w:szCs w:val="24"/>
          <w:lang w:val="uk-UA" w:eastAsia="en-US"/>
        </w:rPr>
        <w:t xml:space="preserve">У територіальному центрі можуть утворюватися </w:t>
      </w:r>
      <w:proofErr w:type="spellStart"/>
      <w:r w:rsidRPr="004101FB">
        <w:rPr>
          <w:rFonts w:ascii="Times New Roman" w:hAnsi="Times New Roman"/>
          <w:sz w:val="24"/>
          <w:szCs w:val="24"/>
          <w:lang w:val="uk-UA" w:eastAsia="en-US"/>
        </w:rPr>
        <w:t>мультидисциплінарні</w:t>
      </w:r>
      <w:proofErr w:type="spellEnd"/>
      <w:r w:rsidRPr="004101FB">
        <w:rPr>
          <w:rFonts w:ascii="Times New Roman" w:hAnsi="Times New Roman"/>
          <w:sz w:val="24"/>
          <w:szCs w:val="24"/>
          <w:lang w:val="uk-UA" w:eastAsia="en-US"/>
        </w:rPr>
        <w:t xml:space="preserve"> команди відповідно до порядку організації </w:t>
      </w:r>
      <w:proofErr w:type="spellStart"/>
      <w:r w:rsidRPr="004101FB">
        <w:rPr>
          <w:rFonts w:ascii="Times New Roman" w:hAnsi="Times New Roman"/>
          <w:sz w:val="24"/>
          <w:szCs w:val="24"/>
          <w:lang w:val="uk-UA" w:eastAsia="en-US"/>
        </w:rPr>
        <w:t>мультидисциплінарного</w:t>
      </w:r>
      <w:proofErr w:type="spellEnd"/>
      <w:r w:rsidRPr="004101FB">
        <w:rPr>
          <w:rFonts w:ascii="Times New Roman" w:hAnsi="Times New Roman"/>
          <w:sz w:val="24"/>
          <w:szCs w:val="24"/>
          <w:lang w:val="uk-UA" w:eastAsia="en-US"/>
        </w:rPr>
        <w:t xml:space="preserve"> підходу з надання соціальних послуг у територіальному центрі соціального обслуговування (надання соціальних послуг), що затверджується наказом </w:t>
      </w:r>
      <w:r w:rsidRPr="004101FB">
        <w:rPr>
          <w:rFonts w:ascii="Times New Roman" w:hAnsi="Times New Roman"/>
          <w:bCs/>
          <w:sz w:val="24"/>
          <w:szCs w:val="24"/>
          <w:lang w:val="uk-UA" w:eastAsia="uk-UA"/>
        </w:rPr>
        <w:t>Міністерства соціальної політики України</w:t>
      </w:r>
      <w:r w:rsidRPr="004101FB">
        <w:rPr>
          <w:rFonts w:ascii="Times New Roman" w:hAnsi="Times New Roman"/>
          <w:sz w:val="24"/>
          <w:szCs w:val="24"/>
          <w:lang w:val="uk-UA" w:eastAsia="en-US"/>
        </w:rPr>
        <w:t>.</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bookmarkStart w:id="9" w:name="o73"/>
      <w:bookmarkEnd w:id="9"/>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16.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пункті 4 цього Положення, та поліпшення матеріально-технічної бази територіального центру.</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bookmarkStart w:id="10" w:name="o74"/>
      <w:bookmarkEnd w:id="10"/>
      <w:r w:rsidRPr="004101FB">
        <w:rPr>
          <w:rFonts w:ascii="Times New Roman" w:hAnsi="Times New Roman"/>
          <w:sz w:val="24"/>
          <w:szCs w:val="24"/>
          <w:lang w:val="uk-UA" w:eastAsia="en-US"/>
        </w:rPr>
        <w:t xml:space="preserve">17.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eastAsia="x-none"/>
        </w:rPr>
        <w:lastRenderedPageBreak/>
        <w:t>18</w:t>
      </w:r>
      <w:r w:rsidRPr="004101FB">
        <w:rPr>
          <w:rFonts w:ascii="Times New Roman" w:hAnsi="Times New Roman"/>
          <w:sz w:val="24"/>
          <w:szCs w:val="24"/>
          <w:lang w:val="uk-UA" w:eastAsia="x-none"/>
        </w:rPr>
        <w:t>. Територіальний центр є неприбутковою організацією. У разі припинення діяльності (ліквідації, злиття, поділу, приєднання або перетворення) всі активи територіального центру повинні  бути зараховані до доходу міського бюджету або передані одній (або кільком) неприбутковій організації (неприбутковим організаціям), яка (які) є його правонаступниками.</w:t>
      </w:r>
    </w:p>
    <w:p w:rsidR="004101FB" w:rsidRPr="004101FB" w:rsidRDefault="004101FB" w:rsidP="004101FB">
      <w:pPr>
        <w:shd w:val="clear" w:color="auto" w:fill="FFFFFF"/>
        <w:spacing w:after="0" w:line="240" w:lineRule="auto"/>
        <w:jc w:val="both"/>
        <w:rPr>
          <w:rFonts w:ascii="Times New Roman" w:hAnsi="Times New Roman"/>
          <w:sz w:val="24"/>
          <w:szCs w:val="24"/>
          <w:lang w:val="uk-UA" w:eastAsia="en-US"/>
        </w:rPr>
      </w:pPr>
    </w:p>
    <w:p w:rsid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bookmarkStart w:id="11" w:name="o75"/>
      <w:bookmarkEnd w:id="11"/>
      <w:r w:rsidRPr="004101FB">
        <w:rPr>
          <w:rFonts w:ascii="Times New Roman" w:hAnsi="Times New Roman"/>
          <w:sz w:val="24"/>
          <w:szCs w:val="24"/>
          <w:lang w:val="uk-UA" w:eastAsia="en-US"/>
        </w:rPr>
        <w:t>19. Територіальний центр є юридичною особою, має самостійний баланс, рахунки в органах Казначейства, печатку із своїм найменуванням, штампи та бланки.</w:t>
      </w:r>
    </w:p>
    <w:p w:rsidR="00A30459" w:rsidRDefault="00A30459" w:rsidP="004101FB">
      <w:pPr>
        <w:shd w:val="clear" w:color="auto" w:fill="FFFFFF"/>
        <w:spacing w:after="0" w:line="240" w:lineRule="auto"/>
        <w:ind w:firstLine="709"/>
        <w:jc w:val="both"/>
        <w:rPr>
          <w:rFonts w:ascii="Times New Roman" w:hAnsi="Times New Roman"/>
          <w:sz w:val="24"/>
          <w:szCs w:val="24"/>
          <w:lang w:val="uk-UA" w:eastAsia="en-US"/>
        </w:rPr>
      </w:pPr>
    </w:p>
    <w:p w:rsidR="00A30459" w:rsidRPr="004101FB" w:rsidRDefault="00A30459" w:rsidP="004101FB">
      <w:pPr>
        <w:shd w:val="clear" w:color="auto" w:fill="FFFFFF"/>
        <w:spacing w:after="0" w:line="240" w:lineRule="auto"/>
        <w:ind w:firstLine="709"/>
        <w:jc w:val="both"/>
        <w:rPr>
          <w:rFonts w:ascii="Times New Roman" w:hAnsi="Times New Roman"/>
          <w:sz w:val="24"/>
          <w:szCs w:val="24"/>
          <w:lang w:val="uk-UA" w:eastAsia="en-US"/>
        </w:rPr>
      </w:pPr>
      <w:r>
        <w:rPr>
          <w:rFonts w:ascii="Times New Roman" w:hAnsi="Times New Roman"/>
          <w:sz w:val="24"/>
          <w:szCs w:val="24"/>
          <w:lang w:val="uk-UA" w:eastAsia="en-US"/>
        </w:rPr>
        <w:t>20. Дане Положення складено в трьох примірниках, які мають однакову юридичну силу.</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p>
    <w:p w:rsidR="004101FB" w:rsidRPr="004101FB" w:rsidRDefault="00A30459" w:rsidP="004101FB">
      <w:pPr>
        <w:shd w:val="clear" w:color="auto" w:fill="FFFFFF"/>
        <w:spacing w:after="0" w:line="240" w:lineRule="auto"/>
        <w:ind w:firstLine="709"/>
        <w:jc w:val="both"/>
        <w:rPr>
          <w:rFonts w:ascii="Times New Roman" w:hAnsi="Times New Roman"/>
          <w:sz w:val="24"/>
          <w:szCs w:val="24"/>
          <w:lang w:val="uk-UA" w:eastAsia="en-US"/>
        </w:rPr>
      </w:pPr>
      <w:r>
        <w:rPr>
          <w:rFonts w:ascii="Times New Roman" w:hAnsi="Times New Roman"/>
          <w:sz w:val="24"/>
          <w:szCs w:val="24"/>
          <w:lang w:val="uk-UA" w:eastAsia="en-US"/>
        </w:rPr>
        <w:t>21</w:t>
      </w:r>
      <w:r w:rsidR="004101FB" w:rsidRPr="004101FB">
        <w:rPr>
          <w:rFonts w:ascii="Times New Roman" w:hAnsi="Times New Roman"/>
          <w:sz w:val="24"/>
          <w:szCs w:val="24"/>
          <w:lang w:val="uk-UA" w:eastAsia="en-US"/>
        </w:rPr>
        <w:t>. Перелік соціальних послуг, умови їх надання структурними підрозділами територіального центру</w:t>
      </w:r>
      <w:r w:rsidR="004101FB" w:rsidRPr="004101FB">
        <w:rPr>
          <w:rFonts w:ascii="Times New Roman" w:hAnsi="Times New Roman"/>
          <w:sz w:val="24"/>
          <w:szCs w:val="24"/>
          <w:lang w:eastAsia="en-US"/>
        </w:rPr>
        <w:t xml:space="preserve"> </w:t>
      </w:r>
      <w:proofErr w:type="spellStart"/>
      <w:r w:rsidR="004101FB" w:rsidRPr="004101FB">
        <w:rPr>
          <w:rFonts w:ascii="Times New Roman" w:hAnsi="Times New Roman"/>
          <w:sz w:val="24"/>
          <w:szCs w:val="24"/>
          <w:lang w:eastAsia="en-US"/>
        </w:rPr>
        <w:t>викладені</w:t>
      </w:r>
      <w:proofErr w:type="spellEnd"/>
      <w:r w:rsidR="004101FB" w:rsidRPr="004101FB">
        <w:rPr>
          <w:rFonts w:ascii="Times New Roman" w:hAnsi="Times New Roman"/>
          <w:sz w:val="24"/>
          <w:szCs w:val="24"/>
          <w:lang w:val="uk-UA" w:eastAsia="en-US"/>
        </w:rPr>
        <w:t xml:space="preserve"> у додатку до цього Положення (додаток 1).</w:t>
      </w:r>
    </w:p>
    <w:p w:rsidR="008B299A" w:rsidRDefault="008B299A"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CC3F42" w:rsidRDefault="00CC3F42" w:rsidP="00E108A6">
      <w:pPr>
        <w:tabs>
          <w:tab w:val="left" w:pos="4320"/>
          <w:tab w:val="left" w:pos="7020"/>
        </w:tabs>
        <w:spacing w:after="0" w:line="240" w:lineRule="auto"/>
        <w:ind w:firstLine="5103"/>
        <w:jc w:val="both"/>
        <w:rPr>
          <w:rFonts w:ascii="Times New Roman" w:hAnsi="Times New Roman"/>
          <w:b/>
          <w:bCs/>
          <w:color w:val="000000"/>
          <w:lang w:val="uk-UA"/>
        </w:rPr>
      </w:pPr>
    </w:p>
    <w:p w:rsidR="004101FB" w:rsidRPr="004101FB" w:rsidRDefault="004101FB" w:rsidP="00E108A6">
      <w:pPr>
        <w:tabs>
          <w:tab w:val="left" w:pos="4320"/>
          <w:tab w:val="left" w:pos="7020"/>
        </w:tabs>
        <w:spacing w:after="0" w:line="240" w:lineRule="auto"/>
        <w:ind w:firstLine="5103"/>
        <w:jc w:val="both"/>
        <w:rPr>
          <w:rFonts w:ascii="Times New Roman" w:hAnsi="Times New Roman"/>
          <w:b/>
          <w:bCs/>
          <w:color w:val="000000"/>
          <w:lang w:val="uk-UA"/>
        </w:rPr>
      </w:pPr>
      <w:bookmarkStart w:id="12" w:name="_GoBack"/>
      <w:bookmarkEnd w:id="12"/>
      <w:r w:rsidRPr="004101FB">
        <w:rPr>
          <w:rFonts w:ascii="Times New Roman" w:hAnsi="Times New Roman"/>
          <w:b/>
          <w:bCs/>
          <w:color w:val="000000"/>
          <w:lang w:val="uk-UA"/>
        </w:rPr>
        <w:lastRenderedPageBreak/>
        <w:t>Додаток 1</w:t>
      </w:r>
    </w:p>
    <w:p w:rsidR="004101FB" w:rsidRPr="004101FB" w:rsidRDefault="004101FB" w:rsidP="00E108A6">
      <w:pPr>
        <w:spacing w:after="0" w:line="240" w:lineRule="auto"/>
        <w:ind w:left="5103" w:firstLine="25"/>
        <w:rPr>
          <w:rFonts w:ascii="Times New Roman" w:hAnsi="Times New Roman"/>
          <w:b/>
          <w:bCs/>
          <w:sz w:val="24"/>
          <w:szCs w:val="24"/>
          <w:lang w:val="uk-UA"/>
        </w:rPr>
      </w:pPr>
      <w:r w:rsidRPr="004101FB">
        <w:rPr>
          <w:rFonts w:ascii="Times New Roman" w:hAnsi="Times New Roman"/>
          <w:b/>
          <w:bCs/>
          <w:sz w:val="24"/>
          <w:szCs w:val="24"/>
        </w:rPr>
        <w:t>до ПОЛОЖЕННЯ</w:t>
      </w:r>
      <w:r w:rsidRPr="004101FB">
        <w:rPr>
          <w:rFonts w:ascii="Times New Roman" w:hAnsi="Times New Roman"/>
          <w:b/>
          <w:bCs/>
          <w:sz w:val="24"/>
          <w:szCs w:val="24"/>
          <w:lang w:val="uk-UA"/>
        </w:rPr>
        <w:t xml:space="preserve"> </w:t>
      </w:r>
      <w:r w:rsidRPr="004101FB">
        <w:rPr>
          <w:rFonts w:ascii="Times New Roman" w:hAnsi="Times New Roman"/>
          <w:b/>
          <w:bCs/>
          <w:sz w:val="24"/>
          <w:szCs w:val="24"/>
        </w:rPr>
        <w:t xml:space="preserve">про </w:t>
      </w:r>
      <w:proofErr w:type="spellStart"/>
      <w:r w:rsidRPr="004101FB">
        <w:rPr>
          <w:rFonts w:ascii="Times New Roman" w:hAnsi="Times New Roman"/>
          <w:b/>
          <w:bCs/>
          <w:sz w:val="24"/>
          <w:szCs w:val="24"/>
        </w:rPr>
        <w:t>Територіальний</w:t>
      </w:r>
      <w:proofErr w:type="spellEnd"/>
      <w:r w:rsidRPr="004101FB">
        <w:rPr>
          <w:rFonts w:ascii="Times New Roman" w:hAnsi="Times New Roman"/>
          <w:b/>
          <w:bCs/>
          <w:sz w:val="24"/>
          <w:szCs w:val="24"/>
        </w:rPr>
        <w:t xml:space="preserve"> центр </w:t>
      </w:r>
      <w:proofErr w:type="spellStart"/>
      <w:r w:rsidRPr="004101FB">
        <w:rPr>
          <w:rFonts w:ascii="Times New Roman" w:hAnsi="Times New Roman"/>
          <w:b/>
          <w:bCs/>
          <w:sz w:val="24"/>
          <w:szCs w:val="24"/>
        </w:rPr>
        <w:t>соціального</w:t>
      </w:r>
      <w:proofErr w:type="spellEnd"/>
      <w:r w:rsidRPr="004101FB">
        <w:rPr>
          <w:rFonts w:ascii="Times New Roman" w:hAnsi="Times New Roman"/>
          <w:b/>
          <w:bCs/>
          <w:sz w:val="24"/>
          <w:szCs w:val="24"/>
        </w:rPr>
        <w:t xml:space="preserve"> </w:t>
      </w:r>
      <w:proofErr w:type="spellStart"/>
      <w:r w:rsidRPr="004101FB">
        <w:rPr>
          <w:rFonts w:ascii="Times New Roman" w:hAnsi="Times New Roman"/>
          <w:b/>
          <w:bCs/>
          <w:sz w:val="24"/>
          <w:szCs w:val="24"/>
        </w:rPr>
        <w:t>обслуговування</w:t>
      </w:r>
      <w:proofErr w:type="spellEnd"/>
      <w:r w:rsidRPr="004101FB">
        <w:rPr>
          <w:rFonts w:ascii="Times New Roman" w:hAnsi="Times New Roman"/>
          <w:b/>
          <w:bCs/>
          <w:sz w:val="24"/>
          <w:szCs w:val="24"/>
          <w:lang w:val="uk-UA"/>
        </w:rPr>
        <w:t xml:space="preserve"> </w:t>
      </w:r>
      <w:r w:rsidRPr="004101FB">
        <w:rPr>
          <w:rFonts w:ascii="Times New Roman" w:hAnsi="Times New Roman"/>
          <w:b/>
          <w:bCs/>
          <w:sz w:val="24"/>
          <w:szCs w:val="24"/>
        </w:rPr>
        <w:t>(</w:t>
      </w:r>
      <w:proofErr w:type="spellStart"/>
      <w:r w:rsidRPr="004101FB">
        <w:rPr>
          <w:rFonts w:ascii="Times New Roman" w:hAnsi="Times New Roman"/>
          <w:b/>
          <w:bCs/>
          <w:sz w:val="24"/>
          <w:szCs w:val="24"/>
        </w:rPr>
        <w:t>надання</w:t>
      </w:r>
      <w:proofErr w:type="spellEnd"/>
      <w:r w:rsidRPr="004101FB">
        <w:rPr>
          <w:rFonts w:ascii="Times New Roman" w:hAnsi="Times New Roman"/>
          <w:b/>
          <w:bCs/>
          <w:sz w:val="24"/>
          <w:szCs w:val="24"/>
        </w:rPr>
        <w:t xml:space="preserve"> </w:t>
      </w:r>
      <w:proofErr w:type="spellStart"/>
      <w:r w:rsidRPr="004101FB">
        <w:rPr>
          <w:rFonts w:ascii="Times New Roman" w:hAnsi="Times New Roman"/>
          <w:b/>
          <w:bCs/>
          <w:sz w:val="24"/>
          <w:szCs w:val="24"/>
        </w:rPr>
        <w:t>соціальних</w:t>
      </w:r>
      <w:proofErr w:type="spellEnd"/>
      <w:r w:rsidRPr="004101FB">
        <w:rPr>
          <w:rFonts w:ascii="Times New Roman" w:hAnsi="Times New Roman"/>
          <w:b/>
          <w:bCs/>
          <w:sz w:val="24"/>
          <w:szCs w:val="24"/>
        </w:rPr>
        <w:t xml:space="preserve"> </w:t>
      </w:r>
      <w:proofErr w:type="spellStart"/>
      <w:r w:rsidRPr="004101FB">
        <w:rPr>
          <w:rFonts w:ascii="Times New Roman" w:hAnsi="Times New Roman"/>
          <w:b/>
          <w:bCs/>
          <w:sz w:val="24"/>
          <w:szCs w:val="24"/>
        </w:rPr>
        <w:t>послуг</w:t>
      </w:r>
      <w:proofErr w:type="spellEnd"/>
      <w:r w:rsidRPr="004101FB">
        <w:rPr>
          <w:rFonts w:ascii="Times New Roman" w:hAnsi="Times New Roman"/>
          <w:b/>
          <w:bCs/>
          <w:sz w:val="24"/>
          <w:szCs w:val="24"/>
        </w:rPr>
        <w:t xml:space="preserve">) </w:t>
      </w:r>
      <w:r w:rsidRPr="004101FB">
        <w:rPr>
          <w:rFonts w:ascii="Times New Roman" w:hAnsi="Times New Roman"/>
          <w:b/>
          <w:bCs/>
          <w:sz w:val="24"/>
          <w:szCs w:val="24"/>
          <w:lang w:val="uk-UA"/>
        </w:rPr>
        <w:t>Роменської міської ради</w:t>
      </w:r>
    </w:p>
    <w:p w:rsidR="004101FB" w:rsidRPr="004101FB" w:rsidRDefault="004101FB" w:rsidP="00E108A6">
      <w:pPr>
        <w:spacing w:after="0" w:line="240" w:lineRule="auto"/>
        <w:ind w:left="5220" w:hanging="117"/>
        <w:rPr>
          <w:rFonts w:ascii="Times New Roman" w:hAnsi="Times New Roman"/>
          <w:b/>
          <w:bCs/>
          <w:sz w:val="24"/>
          <w:szCs w:val="24"/>
        </w:rPr>
      </w:pPr>
      <w:r w:rsidRPr="004101FB">
        <w:rPr>
          <w:rFonts w:ascii="Times New Roman" w:hAnsi="Times New Roman"/>
          <w:b/>
          <w:bCs/>
          <w:sz w:val="24"/>
          <w:szCs w:val="24"/>
        </w:rPr>
        <w:t>(</w:t>
      </w:r>
      <w:r w:rsidRPr="004101FB">
        <w:rPr>
          <w:rFonts w:ascii="Times New Roman" w:hAnsi="Times New Roman"/>
          <w:b/>
          <w:bCs/>
          <w:sz w:val="24"/>
          <w:szCs w:val="24"/>
          <w:lang w:val="uk-UA"/>
        </w:rPr>
        <w:t>нова редакція</w:t>
      </w:r>
      <w:r w:rsidRPr="004101FB">
        <w:rPr>
          <w:rFonts w:ascii="Times New Roman" w:hAnsi="Times New Roman"/>
          <w:b/>
          <w:bCs/>
          <w:sz w:val="24"/>
          <w:szCs w:val="24"/>
        </w:rPr>
        <w:t>)</w:t>
      </w:r>
    </w:p>
    <w:tbl>
      <w:tblPr>
        <w:tblW w:w="0" w:type="auto"/>
        <w:tblInd w:w="851" w:type="dxa"/>
        <w:tblLook w:val="04A0" w:firstRow="1" w:lastRow="0" w:firstColumn="1" w:lastColumn="0" w:noHBand="0" w:noVBand="1"/>
      </w:tblPr>
      <w:tblGrid>
        <w:gridCol w:w="1716"/>
        <w:gridCol w:w="6788"/>
      </w:tblGrid>
      <w:tr w:rsidR="004101FB" w:rsidRPr="004101FB" w:rsidTr="00175485">
        <w:tc>
          <w:tcPr>
            <w:tcW w:w="1809" w:type="dxa"/>
            <w:shd w:val="clear" w:color="auto" w:fill="auto"/>
          </w:tcPr>
          <w:p w:rsidR="004101FB" w:rsidRPr="004101FB" w:rsidRDefault="004101FB" w:rsidP="0041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sz w:val="28"/>
                <w:szCs w:val="28"/>
                <w:lang w:val="uk-UA" w:eastAsia="ar-SA"/>
              </w:rPr>
            </w:pPr>
          </w:p>
        </w:tc>
        <w:tc>
          <w:tcPr>
            <w:tcW w:w="7194" w:type="dxa"/>
            <w:shd w:val="clear" w:color="auto" w:fill="auto"/>
          </w:tcPr>
          <w:p w:rsidR="004101FB" w:rsidRPr="004101FB" w:rsidRDefault="004101FB" w:rsidP="004101FB">
            <w:pPr>
              <w:tabs>
                <w:tab w:val="left" w:pos="708"/>
                <w:tab w:val="left" w:pos="1416"/>
              </w:tabs>
              <w:suppressAutoHyphens/>
              <w:spacing w:after="0" w:line="240" w:lineRule="auto"/>
              <w:rPr>
                <w:rFonts w:ascii="Times New Roman" w:hAnsi="Times New Roman"/>
                <w:color w:val="000000"/>
                <w:sz w:val="28"/>
                <w:szCs w:val="28"/>
                <w:lang w:val="uk-UA" w:eastAsia="ar-SA"/>
              </w:rPr>
            </w:pPr>
          </w:p>
        </w:tc>
      </w:tr>
    </w:tbl>
    <w:p w:rsidR="004101FB" w:rsidRPr="004101FB" w:rsidRDefault="004101FB" w:rsidP="004101FB">
      <w:pPr>
        <w:tabs>
          <w:tab w:val="left" w:pos="916"/>
          <w:tab w:val="left" w:pos="1832"/>
          <w:tab w:val="left" w:pos="2748"/>
          <w:tab w:val="left" w:pos="32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sz w:val="18"/>
          <w:szCs w:val="18"/>
          <w:lang w:val="uk-UA" w:eastAsia="ar-SA"/>
        </w:rPr>
      </w:pPr>
    </w:p>
    <w:p w:rsidR="004101FB" w:rsidRPr="004101FB" w:rsidRDefault="004101FB" w:rsidP="004101FB">
      <w:pPr>
        <w:shd w:val="clear" w:color="auto" w:fill="FFFFFF"/>
        <w:spacing w:after="0" w:line="240" w:lineRule="auto"/>
        <w:ind w:left="284"/>
        <w:jc w:val="center"/>
        <w:rPr>
          <w:rFonts w:ascii="Times New Roman" w:hAnsi="Times New Roman"/>
          <w:b/>
          <w:sz w:val="24"/>
          <w:szCs w:val="24"/>
          <w:lang w:val="uk-UA" w:eastAsia="en-US"/>
        </w:rPr>
      </w:pPr>
      <w:r w:rsidRPr="004101FB">
        <w:rPr>
          <w:rFonts w:ascii="Times New Roman" w:hAnsi="Times New Roman"/>
          <w:b/>
          <w:sz w:val="24"/>
          <w:szCs w:val="24"/>
          <w:lang w:val="uk-UA" w:eastAsia="en-US"/>
        </w:rPr>
        <w:t>Перелік соціальних послуг, умови їх надання структурними  підрозділами територіального центру соціального обслуговування (надання соціальних послуг)</w:t>
      </w:r>
    </w:p>
    <w:p w:rsidR="004101FB" w:rsidRPr="004101FB" w:rsidRDefault="004101FB" w:rsidP="004101FB">
      <w:pPr>
        <w:shd w:val="clear" w:color="auto" w:fill="FFFFFF"/>
        <w:spacing w:after="0" w:line="240" w:lineRule="auto"/>
        <w:ind w:left="284"/>
        <w:jc w:val="center"/>
        <w:rPr>
          <w:rFonts w:ascii="Times New Roman" w:hAnsi="Times New Roman"/>
          <w:b/>
          <w:sz w:val="24"/>
          <w:szCs w:val="24"/>
          <w:lang w:val="uk-UA" w:eastAsia="en-US"/>
        </w:rPr>
      </w:pPr>
      <w:r w:rsidRPr="004101FB">
        <w:rPr>
          <w:rFonts w:ascii="Times New Roman" w:hAnsi="Times New Roman"/>
          <w:b/>
          <w:sz w:val="24"/>
          <w:szCs w:val="24"/>
          <w:lang w:val="uk-UA" w:eastAsia="en-US"/>
        </w:rPr>
        <w:t>Роменської міської ради</w:t>
      </w:r>
    </w:p>
    <w:p w:rsidR="004101FB" w:rsidRPr="004101FB" w:rsidRDefault="004101FB" w:rsidP="004101FB">
      <w:pPr>
        <w:shd w:val="clear" w:color="auto" w:fill="FFFFFF"/>
        <w:spacing w:after="0" w:line="240" w:lineRule="auto"/>
        <w:ind w:left="709"/>
        <w:jc w:val="both"/>
        <w:rPr>
          <w:rFonts w:ascii="Times New Roman" w:hAnsi="Times New Roman"/>
          <w:sz w:val="24"/>
          <w:szCs w:val="24"/>
          <w:lang w:val="uk-UA" w:eastAsia="en-US"/>
        </w:rPr>
      </w:pPr>
    </w:p>
    <w:p w:rsidR="004101FB" w:rsidRPr="004101FB" w:rsidRDefault="004101FB" w:rsidP="004101FB">
      <w:pPr>
        <w:shd w:val="clear" w:color="auto" w:fill="FFFFFF"/>
        <w:spacing w:after="0" w:line="240" w:lineRule="auto"/>
        <w:ind w:left="709"/>
        <w:jc w:val="center"/>
        <w:rPr>
          <w:rFonts w:ascii="Times New Roman" w:hAnsi="Times New Roman"/>
          <w:b/>
          <w:sz w:val="24"/>
          <w:szCs w:val="24"/>
          <w:lang w:val="uk-UA" w:eastAsia="en-US"/>
        </w:rPr>
      </w:pPr>
      <w:r w:rsidRPr="004101FB">
        <w:rPr>
          <w:rFonts w:ascii="Times New Roman" w:hAnsi="Times New Roman"/>
          <w:b/>
          <w:sz w:val="24"/>
          <w:szCs w:val="24"/>
          <w:lang w:val="uk-UA" w:eastAsia="en-US"/>
        </w:rPr>
        <w:t>Загальна частина</w:t>
      </w:r>
    </w:p>
    <w:p w:rsidR="004101FB" w:rsidRPr="004101FB" w:rsidRDefault="004101FB" w:rsidP="004101FB">
      <w:pPr>
        <w:shd w:val="clear" w:color="auto" w:fill="FFFFFF"/>
        <w:spacing w:after="0" w:line="240" w:lineRule="auto"/>
        <w:ind w:left="709"/>
        <w:jc w:val="both"/>
        <w:rPr>
          <w:rFonts w:ascii="Times New Roman" w:hAnsi="Times New Roman"/>
          <w:sz w:val="24"/>
          <w:szCs w:val="24"/>
          <w:lang w:val="uk-UA" w:eastAsia="en-US"/>
        </w:rPr>
      </w:pP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1. Територіальний центр соціального обслуговування (надання соціальних послуг) Роменської міської ради (далі – територіальний центр) надає такі соціальні послуги:</w:t>
      </w:r>
    </w:p>
    <w:p w:rsidR="004101FB" w:rsidRPr="004101FB" w:rsidRDefault="004101FB" w:rsidP="004101FB">
      <w:pPr>
        <w:shd w:val="clear" w:color="auto" w:fill="FFFFFF"/>
        <w:spacing w:after="0" w:line="240" w:lineRule="auto"/>
        <w:ind w:left="709"/>
        <w:jc w:val="both"/>
        <w:rPr>
          <w:rFonts w:ascii="Times New Roman" w:hAnsi="Times New Roman"/>
          <w:sz w:val="24"/>
          <w:szCs w:val="24"/>
          <w:lang w:val="uk-UA" w:eastAsia="en-US"/>
        </w:rPr>
      </w:pPr>
      <w:r w:rsidRPr="004101FB">
        <w:rPr>
          <w:rFonts w:ascii="Times New Roman" w:hAnsi="Times New Roman"/>
          <w:sz w:val="24"/>
          <w:szCs w:val="24"/>
          <w:lang w:val="uk-UA" w:eastAsia="en-US"/>
        </w:rPr>
        <w:t>1) догляд вдома;</w:t>
      </w:r>
    </w:p>
    <w:p w:rsidR="004101FB" w:rsidRPr="004101FB" w:rsidRDefault="004101FB" w:rsidP="004101FB">
      <w:pPr>
        <w:shd w:val="clear" w:color="auto" w:fill="FFFFFF"/>
        <w:spacing w:after="0" w:line="240" w:lineRule="auto"/>
        <w:ind w:left="709"/>
        <w:jc w:val="both"/>
        <w:rPr>
          <w:rFonts w:ascii="Times New Roman" w:hAnsi="Times New Roman"/>
          <w:sz w:val="24"/>
          <w:szCs w:val="24"/>
          <w:lang w:val="uk-UA" w:eastAsia="en-US"/>
        </w:rPr>
      </w:pPr>
      <w:r w:rsidRPr="004101FB">
        <w:rPr>
          <w:rFonts w:ascii="Times New Roman" w:hAnsi="Times New Roman"/>
          <w:sz w:val="24"/>
          <w:szCs w:val="24"/>
          <w:lang w:val="uk-UA" w:eastAsia="en-US"/>
        </w:rPr>
        <w:t>2) соціальна адаптація;</w:t>
      </w:r>
    </w:p>
    <w:p w:rsidR="004101FB" w:rsidRPr="004101FB" w:rsidRDefault="004101FB" w:rsidP="004101FB">
      <w:pPr>
        <w:shd w:val="clear" w:color="auto" w:fill="FFFFFF"/>
        <w:spacing w:after="0" w:line="240" w:lineRule="auto"/>
        <w:ind w:left="709"/>
        <w:jc w:val="both"/>
        <w:rPr>
          <w:rFonts w:ascii="Times New Roman" w:hAnsi="Times New Roman"/>
          <w:sz w:val="24"/>
          <w:szCs w:val="24"/>
          <w:lang w:val="uk-UA" w:eastAsia="en-US"/>
        </w:rPr>
      </w:pPr>
      <w:r w:rsidRPr="004101FB">
        <w:rPr>
          <w:rFonts w:ascii="Times New Roman" w:hAnsi="Times New Roman"/>
          <w:sz w:val="24"/>
          <w:szCs w:val="24"/>
          <w:lang w:val="uk-UA" w:eastAsia="en-US"/>
        </w:rPr>
        <w:t>3) натуральна допомога;</w:t>
      </w:r>
    </w:p>
    <w:p w:rsidR="004101FB" w:rsidRPr="004101FB" w:rsidRDefault="004101FB" w:rsidP="004101FB">
      <w:pPr>
        <w:shd w:val="clear" w:color="auto" w:fill="FFFFFF"/>
        <w:spacing w:after="0" w:line="240" w:lineRule="auto"/>
        <w:ind w:left="709"/>
        <w:jc w:val="both"/>
        <w:rPr>
          <w:rFonts w:ascii="Times New Roman" w:hAnsi="Times New Roman"/>
          <w:sz w:val="24"/>
          <w:szCs w:val="24"/>
          <w:lang w:val="uk-UA" w:eastAsia="en-US"/>
        </w:rPr>
      </w:pPr>
      <w:r w:rsidRPr="004101FB">
        <w:rPr>
          <w:rFonts w:ascii="Times New Roman" w:hAnsi="Times New Roman"/>
          <w:sz w:val="24"/>
          <w:szCs w:val="24"/>
          <w:lang w:val="uk-UA" w:eastAsia="en-US"/>
        </w:rPr>
        <w:t>4) представництво інтересів.</w:t>
      </w:r>
    </w:p>
    <w:p w:rsidR="004101FB" w:rsidRPr="004101FB" w:rsidRDefault="004101FB" w:rsidP="004101FB">
      <w:pPr>
        <w:shd w:val="clear" w:color="auto" w:fill="FFFFFF"/>
        <w:spacing w:after="0" w:line="240" w:lineRule="auto"/>
        <w:ind w:left="709"/>
        <w:jc w:val="both"/>
        <w:rPr>
          <w:rFonts w:ascii="Times New Roman" w:hAnsi="Times New Roman"/>
          <w:sz w:val="24"/>
          <w:szCs w:val="24"/>
          <w:lang w:val="uk-UA" w:eastAsia="en-US"/>
        </w:rPr>
      </w:pP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Крім того, територіальний центр може надавати такі соціальні послуги:</w:t>
      </w:r>
    </w:p>
    <w:p w:rsidR="004101FB" w:rsidRPr="004101FB" w:rsidRDefault="004101FB" w:rsidP="004101FB">
      <w:pPr>
        <w:tabs>
          <w:tab w:val="left" w:pos="4320"/>
        </w:tabs>
        <w:spacing w:after="0" w:line="240" w:lineRule="auto"/>
        <w:ind w:firstLine="709"/>
        <w:jc w:val="both"/>
        <w:rPr>
          <w:rFonts w:ascii="Times New Roman" w:hAnsi="Times New Roman"/>
          <w:color w:val="000000"/>
          <w:sz w:val="24"/>
          <w:szCs w:val="24"/>
          <w:lang w:val="uk-UA" w:eastAsia="x-none"/>
        </w:rPr>
      </w:pPr>
      <w:r w:rsidRPr="004101FB">
        <w:rPr>
          <w:rFonts w:ascii="Times New Roman" w:hAnsi="Times New Roman"/>
          <w:color w:val="000000"/>
          <w:sz w:val="24"/>
          <w:szCs w:val="24"/>
          <w:lang w:val="uk-UA" w:eastAsia="x-none"/>
        </w:rPr>
        <w:t>1) денний догляд;</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2) консультування;</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3) соціальна профілактика;</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4) посередництво (медіація);</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інші соціальні послуги перелік, умови та порядок надання яких визначає у разі потреби Роменська міська рада.</w:t>
      </w:r>
    </w:p>
    <w:p w:rsidR="004101FB" w:rsidRPr="004101FB" w:rsidRDefault="004101FB" w:rsidP="004101FB">
      <w:pPr>
        <w:tabs>
          <w:tab w:val="left" w:pos="4320"/>
        </w:tabs>
        <w:spacing w:after="0" w:line="240" w:lineRule="auto"/>
        <w:ind w:firstLine="709"/>
        <w:jc w:val="both"/>
        <w:rPr>
          <w:rFonts w:ascii="Times New Roman" w:hAnsi="Times New Roman"/>
          <w:sz w:val="24"/>
          <w:szCs w:val="24"/>
          <w:lang w:val="uk-UA" w:eastAsia="x-none"/>
        </w:rPr>
      </w:pP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2. Структурні підрозділи територіального центру забезпечують надання соціальних послуг:</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особам похилого віку;</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 xml:space="preserve">особам з інвалідністю;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 xml:space="preserve">особам з частковою або повною втратою рухової активності, пам’яті;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 xml:space="preserve">особам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t>особам,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rsidR="004101FB" w:rsidRPr="004101FB" w:rsidRDefault="004101FB" w:rsidP="004101FB">
      <w:pPr>
        <w:tabs>
          <w:tab w:val="left" w:pos="4320"/>
        </w:tabs>
        <w:spacing w:after="0"/>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бездомним особам.</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p>
    <w:p w:rsidR="004101FB" w:rsidRPr="004101FB" w:rsidRDefault="004101FB" w:rsidP="004101FB">
      <w:pPr>
        <w:tabs>
          <w:tab w:val="left" w:pos="4320"/>
        </w:tabs>
        <w:spacing w:after="0"/>
        <w:ind w:firstLine="709"/>
        <w:jc w:val="both"/>
        <w:rPr>
          <w:rFonts w:ascii="Times New Roman" w:hAnsi="Times New Roman"/>
          <w:color w:val="000000"/>
          <w:sz w:val="24"/>
          <w:szCs w:val="24"/>
          <w:lang w:val="uk-UA" w:eastAsia="x-none"/>
        </w:rPr>
      </w:pPr>
      <w:r w:rsidRPr="004101FB">
        <w:rPr>
          <w:rFonts w:ascii="Times New Roman" w:hAnsi="Times New Roman"/>
          <w:sz w:val="24"/>
          <w:szCs w:val="24"/>
          <w:lang w:val="uk-UA" w:eastAsia="x-none"/>
        </w:rPr>
        <w:t xml:space="preserve">3. </w:t>
      </w:r>
      <w:r w:rsidRPr="004101FB">
        <w:rPr>
          <w:rFonts w:ascii="Times New Roman" w:hAnsi="Times New Roman"/>
          <w:color w:val="000000"/>
          <w:sz w:val="24"/>
          <w:szCs w:val="24"/>
          <w:lang w:val="uk-UA" w:eastAsia="x-none"/>
        </w:rPr>
        <w:t>Для надання соціальних</w:t>
      </w:r>
      <w:r w:rsidRPr="004101FB">
        <w:rPr>
          <w:rFonts w:ascii="Times New Roman" w:hAnsi="Times New Roman"/>
          <w:sz w:val="24"/>
          <w:szCs w:val="24"/>
          <w:lang w:val="uk-UA" w:eastAsia="x-none"/>
        </w:rPr>
        <w:t xml:space="preserve"> послуг громадяни/ їх законні представники, зазначені в абзаці другому пункту 2 цього переліку, подають заяву (у письмовій або електронній формі) Управлінню соціального захисту населення </w:t>
      </w:r>
      <w:r w:rsidRPr="004101FB">
        <w:rPr>
          <w:rFonts w:ascii="Times New Roman" w:hAnsi="Times New Roman"/>
          <w:color w:val="000000"/>
          <w:sz w:val="24"/>
          <w:szCs w:val="24"/>
          <w:lang w:val="uk-UA" w:eastAsia="x-none"/>
        </w:rPr>
        <w:t>Роменської міської ради (далі - управління).</w:t>
      </w:r>
    </w:p>
    <w:p w:rsidR="004101FB" w:rsidRPr="004101FB" w:rsidRDefault="004101FB" w:rsidP="004101FB">
      <w:pPr>
        <w:tabs>
          <w:tab w:val="left" w:pos="4320"/>
        </w:tabs>
        <w:spacing w:after="0" w:line="240" w:lineRule="auto"/>
        <w:ind w:firstLine="709"/>
        <w:jc w:val="both"/>
        <w:rPr>
          <w:rFonts w:ascii="Times New Roman" w:hAnsi="Times New Roman"/>
          <w:color w:val="000000"/>
          <w:sz w:val="24"/>
          <w:szCs w:val="24"/>
          <w:lang w:val="uk-UA" w:eastAsia="x-none"/>
        </w:rPr>
      </w:pPr>
      <w:r w:rsidRPr="004101FB">
        <w:rPr>
          <w:rFonts w:ascii="Times New Roman" w:hAnsi="Times New Roman"/>
          <w:color w:val="000000"/>
          <w:sz w:val="24"/>
          <w:szCs w:val="24"/>
          <w:lang w:val="uk-UA" w:eastAsia="x-none"/>
        </w:rPr>
        <w:t xml:space="preserve">Подання заяви, збір інформації та необхідних документів для прийняття рішення управлінням про надання соціальних послуг проводиться відповідно до порядку організації надання соціальних послуг, установленому Кабінетом міністрів України.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uk-UA"/>
        </w:rPr>
      </w:pPr>
      <w:bookmarkStart w:id="13" w:name="n107"/>
      <w:bookmarkEnd w:id="13"/>
      <w:r w:rsidRPr="004101FB">
        <w:rPr>
          <w:rFonts w:ascii="Times New Roman" w:hAnsi="Times New Roman"/>
          <w:sz w:val="24"/>
          <w:szCs w:val="24"/>
          <w:lang w:val="uk-UA" w:eastAsia="uk-UA"/>
        </w:rPr>
        <w:lastRenderedPageBreak/>
        <w:t>У разі відсутності у бездомної особи документа, що посвідчує особу, такій особі надається допомога у поновленні зазначеного документа відповідно до законодавства.</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uk-UA"/>
        </w:rPr>
      </w:pPr>
    </w:p>
    <w:p w:rsidR="004101FB" w:rsidRPr="004101FB" w:rsidRDefault="004101FB" w:rsidP="004101FB">
      <w:pPr>
        <w:tabs>
          <w:tab w:val="left" w:pos="720"/>
          <w:tab w:val="left" w:pos="1832"/>
          <w:tab w:val="left" w:pos="2748"/>
          <w:tab w:val="left" w:pos="3664"/>
          <w:tab w:val="left" w:pos="432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x-none"/>
        </w:rPr>
      </w:pPr>
      <w:bookmarkStart w:id="14" w:name="n127"/>
      <w:bookmarkStart w:id="15" w:name="n128"/>
      <w:bookmarkEnd w:id="14"/>
      <w:bookmarkEnd w:id="15"/>
      <w:r w:rsidRPr="004101FB">
        <w:rPr>
          <w:rFonts w:ascii="Times New Roman" w:hAnsi="Times New Roman"/>
          <w:sz w:val="24"/>
          <w:szCs w:val="24"/>
          <w:lang w:val="uk-UA" w:eastAsia="x-none"/>
        </w:rPr>
        <w:t xml:space="preserve">Після надходження рішення про надання/відмову в наданні соціальних послуг разом з копією медичного висновку особи, яка потребує соціальних послуг (далі – медичний висновок) територіальний центр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видає  відповідний  наказ та укладає з отримувачем соціальної послуги  договір  про  надання  таких  послуг. </w:t>
      </w:r>
    </w:p>
    <w:p w:rsidR="004101FB" w:rsidRPr="004101FB" w:rsidRDefault="004101FB" w:rsidP="004101FB">
      <w:pPr>
        <w:tabs>
          <w:tab w:val="left" w:pos="720"/>
          <w:tab w:val="left" w:pos="1832"/>
          <w:tab w:val="left" w:pos="2748"/>
          <w:tab w:val="left" w:pos="3664"/>
          <w:tab w:val="left" w:pos="432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 xml:space="preserve">Строк дії договору про надання соціальних послуг продовжується за результатами оцінювання потреб особи у соціальних послугах. </w:t>
      </w:r>
    </w:p>
    <w:p w:rsidR="004101FB" w:rsidRPr="004101FB" w:rsidRDefault="004101FB" w:rsidP="004101FB">
      <w:pPr>
        <w:tabs>
          <w:tab w:val="left" w:pos="720"/>
          <w:tab w:val="left" w:pos="1832"/>
          <w:tab w:val="left" w:pos="2748"/>
          <w:tab w:val="left" w:pos="3664"/>
          <w:tab w:val="left" w:pos="432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Оцінювання потреб особи у соціальних послугах проводиться не менше як за 30 календарних днів до закінчення строку дії договору, якщо інше не передбачено таким договором.</w:t>
      </w:r>
    </w:p>
    <w:p w:rsidR="004101FB" w:rsidRPr="004101FB" w:rsidRDefault="004101FB" w:rsidP="004101FB">
      <w:pPr>
        <w:tabs>
          <w:tab w:val="left" w:pos="720"/>
          <w:tab w:val="left" w:pos="1832"/>
          <w:tab w:val="left" w:pos="2748"/>
          <w:tab w:val="left" w:pos="3664"/>
          <w:tab w:val="left" w:pos="432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x-none"/>
        </w:rPr>
      </w:pPr>
      <w:r w:rsidRPr="004101FB">
        <w:rPr>
          <w:rFonts w:ascii="Times New Roman" w:hAnsi="Times New Roman"/>
          <w:sz w:val="24"/>
          <w:szCs w:val="24"/>
          <w:lang w:val="uk-UA" w:eastAsia="x-none"/>
        </w:rPr>
        <w:t>Внутрішньо переміщеним особам соціальні послуги надаються структурними підрозділами територіального центру невідкладно.</w:t>
      </w:r>
    </w:p>
    <w:p w:rsidR="004101FB" w:rsidRPr="004101FB" w:rsidRDefault="004101FB" w:rsidP="004101FB">
      <w:pPr>
        <w:shd w:val="clear" w:color="auto" w:fill="FFFFFF"/>
        <w:spacing w:after="0" w:line="240" w:lineRule="auto"/>
        <w:jc w:val="both"/>
        <w:rPr>
          <w:rFonts w:ascii="Times New Roman" w:hAnsi="Times New Roman"/>
          <w:sz w:val="24"/>
          <w:szCs w:val="24"/>
          <w:lang w:val="uk-UA" w:eastAsia="en-US"/>
        </w:rPr>
      </w:pPr>
      <w:r w:rsidRPr="004101FB">
        <w:rPr>
          <w:rFonts w:ascii="Times New Roman" w:hAnsi="Times New Roman"/>
          <w:sz w:val="24"/>
          <w:szCs w:val="24"/>
          <w:lang w:val="uk-UA" w:eastAsia="en-US"/>
        </w:rPr>
        <w:tab/>
      </w:r>
    </w:p>
    <w:p w:rsidR="004101FB" w:rsidRPr="004101FB" w:rsidRDefault="004101FB" w:rsidP="004101FB">
      <w:pPr>
        <w:shd w:val="clear" w:color="auto" w:fill="FFFFFF"/>
        <w:spacing w:after="0" w:line="240" w:lineRule="auto"/>
        <w:ind w:firstLine="708"/>
        <w:jc w:val="both"/>
        <w:rPr>
          <w:rFonts w:ascii="Times New Roman" w:hAnsi="Times New Roman"/>
          <w:sz w:val="24"/>
          <w:szCs w:val="24"/>
          <w:lang w:val="uk-UA" w:eastAsia="en-US"/>
        </w:rPr>
      </w:pPr>
      <w:r w:rsidRPr="004101FB">
        <w:rPr>
          <w:rFonts w:ascii="Times New Roman" w:hAnsi="Times New Roman"/>
          <w:sz w:val="24"/>
          <w:szCs w:val="24"/>
          <w:lang w:val="uk-UA" w:eastAsia="en-US"/>
        </w:rPr>
        <w:t xml:space="preserve">4. У разі потреби та за згодою осіб, зазначених у пункті 2 цього переліку, з метою визначення додаткової потреби у натуральній чи грошовій допомозі проводиться позачергове оцінювання індивідуальних потреб отримувача соціальних послуг. Для цього утворюється комісія, до складу якої входить не менше як три особи (завідувач відділення (фахівець із соціальної роботи / фахівець із соціальної допомоги вдома), соціальний працівник та соціальний робітник).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bookmarkStart w:id="16" w:name="o109"/>
      <w:bookmarkEnd w:id="16"/>
      <w:r w:rsidRPr="004101FB">
        <w:rPr>
          <w:rFonts w:ascii="Times New Roman" w:hAnsi="Times New Roman"/>
          <w:sz w:val="24"/>
          <w:szCs w:val="24"/>
          <w:lang w:val="uk-UA" w:eastAsia="en-US"/>
        </w:rPr>
        <w:t xml:space="preserve">Якщо особа, яка потребує соціальних послуг,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bookmarkStart w:id="17" w:name="o110"/>
      <w:bookmarkEnd w:id="17"/>
      <w:r w:rsidRPr="004101FB">
        <w:rPr>
          <w:rFonts w:ascii="Times New Roman" w:hAnsi="Times New Roman"/>
          <w:sz w:val="24"/>
          <w:szCs w:val="24"/>
          <w:lang w:val="uk-UA" w:eastAsia="en-US"/>
        </w:rPr>
        <w:t xml:space="preserve">Форми заяви, медичного висновку, договору про надання соціальних послуг, </w:t>
      </w:r>
      <w:proofErr w:type="spellStart"/>
      <w:r w:rsidRPr="004101FB">
        <w:rPr>
          <w:rFonts w:ascii="Times New Roman" w:hAnsi="Times New Roman"/>
          <w:sz w:val="24"/>
          <w:szCs w:val="24"/>
          <w:lang w:val="uk-UA" w:eastAsia="en-US"/>
        </w:rPr>
        <w:t>акта</w:t>
      </w:r>
      <w:proofErr w:type="spellEnd"/>
      <w:r w:rsidRPr="004101FB">
        <w:rPr>
          <w:rFonts w:ascii="Times New Roman" w:hAnsi="Times New Roman"/>
          <w:sz w:val="24"/>
          <w:szCs w:val="24"/>
          <w:lang w:val="uk-UA" w:eastAsia="en-US"/>
        </w:rPr>
        <w:t xml:space="preserve"> оцінювання індивідуальних потреб отримувача соціальної послуги, журналу обліку осіб, яких обслуговує територіальний центр, затверджує Міністерство соціальної політики України в установленому порядку.</w:t>
      </w:r>
    </w:p>
    <w:p w:rsidR="004101FB" w:rsidRPr="004101FB" w:rsidRDefault="004101FB" w:rsidP="004101FB">
      <w:pPr>
        <w:shd w:val="clear" w:color="auto" w:fill="FFFFFF"/>
        <w:spacing w:after="0" w:line="240" w:lineRule="auto"/>
        <w:ind w:firstLine="709"/>
        <w:contextualSpacing/>
        <w:jc w:val="both"/>
        <w:rPr>
          <w:rFonts w:ascii="Times New Roman" w:hAnsi="Times New Roman"/>
          <w:color w:val="000000"/>
          <w:sz w:val="24"/>
          <w:szCs w:val="24"/>
          <w:lang w:val="uk-UA" w:eastAsia="en-US"/>
        </w:rPr>
      </w:pPr>
    </w:p>
    <w:p w:rsidR="004101FB" w:rsidRPr="004101FB" w:rsidRDefault="004101FB" w:rsidP="004101FB">
      <w:pPr>
        <w:shd w:val="clear" w:color="auto" w:fill="FFFFFF"/>
        <w:spacing w:after="0" w:line="240" w:lineRule="auto"/>
        <w:ind w:firstLine="709"/>
        <w:contextualSpacing/>
        <w:jc w:val="both"/>
        <w:rPr>
          <w:rFonts w:ascii="Times New Roman" w:hAnsi="Times New Roman"/>
          <w:color w:val="000000"/>
          <w:sz w:val="24"/>
          <w:szCs w:val="24"/>
          <w:lang w:val="uk-UA" w:eastAsia="en-US"/>
        </w:rPr>
      </w:pPr>
      <w:r w:rsidRPr="004101FB">
        <w:rPr>
          <w:rFonts w:ascii="Times New Roman" w:hAnsi="Times New Roman"/>
          <w:color w:val="000000"/>
          <w:sz w:val="24"/>
          <w:szCs w:val="24"/>
          <w:lang w:val="uk-UA" w:eastAsia="en-US"/>
        </w:rPr>
        <w:t>5. Територіальний центр забезпечує надання соціальних послуг за рахунок бюджетних коштів (безоплатно) в обсязі, визначеному державними стандартами:</w:t>
      </w:r>
    </w:p>
    <w:p w:rsidR="004101FB" w:rsidRPr="004101FB" w:rsidRDefault="004101FB" w:rsidP="004101FB">
      <w:pPr>
        <w:shd w:val="clear" w:color="auto" w:fill="FFFFFF"/>
        <w:spacing w:after="0" w:line="240" w:lineRule="auto"/>
        <w:ind w:firstLine="709"/>
        <w:contextualSpacing/>
        <w:jc w:val="both"/>
        <w:rPr>
          <w:rFonts w:ascii="Times New Roman" w:hAnsi="Times New Roman"/>
          <w:color w:val="000000"/>
          <w:sz w:val="24"/>
          <w:szCs w:val="24"/>
          <w:lang w:val="uk-UA" w:eastAsia="en-US"/>
        </w:rPr>
      </w:pPr>
      <w:r w:rsidRPr="004101FB">
        <w:rPr>
          <w:rFonts w:ascii="Times New Roman" w:hAnsi="Times New Roman"/>
          <w:color w:val="000000"/>
          <w:sz w:val="24"/>
          <w:szCs w:val="24"/>
          <w:lang w:val="uk-UA" w:eastAsia="en-US"/>
        </w:rPr>
        <w:t xml:space="preserve">особам з інвалідністю І групи – усі соціальні послуги, зазначені в пункті 1 цього переліку; </w:t>
      </w:r>
    </w:p>
    <w:p w:rsidR="004101FB" w:rsidRPr="004101FB" w:rsidRDefault="004101FB" w:rsidP="004101FB">
      <w:pPr>
        <w:shd w:val="clear" w:color="auto" w:fill="FFFFFF"/>
        <w:spacing w:after="0" w:line="240" w:lineRule="auto"/>
        <w:ind w:firstLine="709"/>
        <w:contextualSpacing/>
        <w:jc w:val="both"/>
        <w:rPr>
          <w:rFonts w:ascii="Times New Roman" w:hAnsi="Times New Roman"/>
          <w:color w:val="000000"/>
          <w:sz w:val="24"/>
          <w:szCs w:val="24"/>
          <w:lang w:val="uk-UA" w:eastAsia="en-US"/>
        </w:rPr>
      </w:pPr>
      <w:r w:rsidRPr="004101FB">
        <w:rPr>
          <w:rFonts w:ascii="Times New Roman" w:hAnsi="Times New Roman"/>
          <w:color w:val="000000"/>
          <w:sz w:val="24"/>
          <w:szCs w:val="24"/>
          <w:lang w:val="uk-UA" w:eastAsia="en-US"/>
        </w:rPr>
        <w:t xml:space="preserve">особам, зазначеним у пункті 2 цього переліку, – соціальна адаптація, інформування, консультування, представництво інтересів, посередництво (медіація), </w:t>
      </w:r>
      <w:r w:rsidRPr="004101FB">
        <w:rPr>
          <w:rFonts w:ascii="Times New Roman" w:hAnsi="Times New Roman"/>
          <w:sz w:val="24"/>
          <w:szCs w:val="24"/>
          <w:lang w:val="uk-UA" w:eastAsia="en-US"/>
        </w:rPr>
        <w:t xml:space="preserve">екстрене (кризове) </w:t>
      </w:r>
      <w:r w:rsidRPr="004101FB">
        <w:rPr>
          <w:rFonts w:ascii="Times New Roman" w:hAnsi="Times New Roman"/>
          <w:color w:val="000000"/>
          <w:sz w:val="24"/>
          <w:szCs w:val="24"/>
          <w:lang w:val="uk-UA" w:eastAsia="en-US"/>
        </w:rPr>
        <w:t>втручання;</w:t>
      </w:r>
    </w:p>
    <w:p w:rsidR="004101FB" w:rsidRPr="004101FB" w:rsidRDefault="004101FB" w:rsidP="004101FB">
      <w:pPr>
        <w:shd w:val="clear" w:color="auto" w:fill="FFFFFF"/>
        <w:spacing w:after="0" w:line="240" w:lineRule="auto"/>
        <w:ind w:firstLine="709"/>
        <w:contextualSpacing/>
        <w:jc w:val="both"/>
        <w:rPr>
          <w:rFonts w:ascii="Times New Roman" w:hAnsi="Times New Roman"/>
          <w:color w:val="000000"/>
          <w:sz w:val="24"/>
          <w:szCs w:val="24"/>
          <w:lang w:val="uk-UA" w:eastAsia="en-US"/>
        </w:rPr>
      </w:pPr>
      <w:r w:rsidRPr="004101FB">
        <w:rPr>
          <w:rFonts w:ascii="Times New Roman" w:hAnsi="Times New Roman"/>
          <w:color w:val="000000"/>
          <w:sz w:val="24"/>
          <w:szCs w:val="24"/>
          <w:lang w:val="uk-UA" w:eastAsia="en-US"/>
        </w:rPr>
        <w:t xml:space="preserve">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 </w:t>
      </w:r>
    </w:p>
    <w:p w:rsidR="004101FB" w:rsidRPr="004101FB" w:rsidRDefault="004101FB" w:rsidP="004101FB">
      <w:pPr>
        <w:shd w:val="clear" w:color="auto" w:fill="FFFFFF"/>
        <w:spacing w:after="0" w:line="240" w:lineRule="auto"/>
        <w:ind w:firstLine="709"/>
        <w:contextualSpacing/>
        <w:jc w:val="both"/>
        <w:rPr>
          <w:rFonts w:ascii="Times New Roman" w:hAnsi="Times New Roman"/>
          <w:color w:val="000000"/>
          <w:sz w:val="24"/>
          <w:szCs w:val="24"/>
          <w:lang w:val="uk-UA" w:eastAsia="en-US"/>
        </w:rPr>
      </w:pPr>
      <w:r w:rsidRPr="004101FB">
        <w:rPr>
          <w:rFonts w:ascii="Times New Roman" w:hAnsi="Times New Roman"/>
          <w:color w:val="000000"/>
          <w:sz w:val="24"/>
          <w:szCs w:val="24"/>
          <w:lang w:val="uk-UA" w:eastAsia="en-US"/>
        </w:rPr>
        <w:t>бездомним особам.</w:t>
      </w:r>
    </w:p>
    <w:p w:rsidR="004101FB" w:rsidRPr="004101FB" w:rsidRDefault="004101FB" w:rsidP="004101FB">
      <w:pPr>
        <w:shd w:val="clear" w:color="auto" w:fill="FFFFFF"/>
        <w:spacing w:after="0" w:line="240" w:lineRule="auto"/>
        <w:ind w:firstLine="709"/>
        <w:contextualSpacing/>
        <w:jc w:val="both"/>
        <w:rPr>
          <w:rFonts w:ascii="Times New Roman" w:hAnsi="Times New Roman"/>
          <w:color w:val="000000"/>
          <w:sz w:val="24"/>
          <w:szCs w:val="24"/>
          <w:lang w:val="uk-UA" w:eastAsia="en-US"/>
        </w:rPr>
      </w:pPr>
    </w:p>
    <w:p w:rsidR="004101FB" w:rsidRPr="004101FB" w:rsidRDefault="004101FB" w:rsidP="004101FB">
      <w:pPr>
        <w:suppressAutoHyphens/>
        <w:spacing w:after="0" w:line="240" w:lineRule="auto"/>
        <w:ind w:firstLine="709"/>
        <w:jc w:val="both"/>
        <w:rPr>
          <w:rFonts w:ascii="Times New Roman" w:hAnsi="Times New Roman"/>
          <w:sz w:val="24"/>
          <w:szCs w:val="24"/>
          <w:lang w:val="uk-UA"/>
        </w:rPr>
      </w:pPr>
      <w:r w:rsidRPr="004101FB">
        <w:rPr>
          <w:rFonts w:ascii="Times New Roman" w:hAnsi="Times New Roman"/>
          <w:color w:val="000000"/>
          <w:sz w:val="24"/>
          <w:szCs w:val="24"/>
          <w:lang w:val="uk-UA" w:eastAsia="en-US"/>
        </w:rPr>
        <w:t>6. Територіальний центр може надавати платні (</w:t>
      </w:r>
      <w:r w:rsidRPr="004101FB">
        <w:rPr>
          <w:rFonts w:ascii="Times New Roman" w:hAnsi="Times New Roman"/>
          <w:sz w:val="24"/>
          <w:szCs w:val="24"/>
          <w:lang w:val="uk-UA"/>
        </w:rPr>
        <w:t xml:space="preserve">за рахунок отримувача соціальних послуг або третіх осіб відповідно до законодавства) </w:t>
      </w:r>
      <w:r w:rsidRPr="004101FB">
        <w:rPr>
          <w:rFonts w:ascii="Times New Roman" w:hAnsi="Times New Roman"/>
          <w:color w:val="000000"/>
          <w:sz w:val="24"/>
          <w:szCs w:val="24"/>
          <w:lang w:val="uk-UA" w:eastAsia="en-US"/>
        </w:rPr>
        <w:t xml:space="preserve">соціальні послуги у </w:t>
      </w:r>
      <w:hyperlink r:id="rId5" w:anchor="w111" w:history="1">
        <w:r w:rsidRPr="004101FB">
          <w:rPr>
            <w:rFonts w:ascii="Times New Roman" w:hAnsi="Times New Roman"/>
            <w:color w:val="000000"/>
            <w:sz w:val="24"/>
            <w:szCs w:val="24"/>
            <w:lang w:val="uk-UA" w:eastAsia="en-US"/>
          </w:rPr>
          <w:t>поряд</w:t>
        </w:r>
      </w:hyperlink>
      <w:r w:rsidRPr="004101FB">
        <w:rPr>
          <w:rFonts w:ascii="Times New Roman" w:hAnsi="Times New Roman"/>
          <w:color w:val="000000"/>
          <w:sz w:val="24"/>
          <w:szCs w:val="24"/>
          <w:lang w:val="uk-UA" w:eastAsia="en-US"/>
        </w:rPr>
        <w:t xml:space="preserve">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w:t>
      </w:r>
    </w:p>
    <w:p w:rsidR="004101FB" w:rsidRPr="004101FB" w:rsidRDefault="004101FB" w:rsidP="004101FB">
      <w:pPr>
        <w:suppressAutoHyphens/>
        <w:spacing w:after="0" w:line="240" w:lineRule="auto"/>
        <w:ind w:firstLine="709"/>
        <w:jc w:val="both"/>
        <w:rPr>
          <w:rFonts w:ascii="Times New Roman" w:hAnsi="Times New Roman"/>
          <w:color w:val="000000"/>
          <w:sz w:val="24"/>
          <w:szCs w:val="24"/>
          <w:lang w:val="uk-UA" w:eastAsia="en-US"/>
        </w:rPr>
      </w:pPr>
      <w:r w:rsidRPr="004101FB">
        <w:rPr>
          <w:rFonts w:ascii="Times New Roman" w:hAnsi="Times New Roman"/>
          <w:color w:val="000000"/>
          <w:sz w:val="24"/>
          <w:szCs w:val="24"/>
          <w:lang w:val="uk-UA" w:eastAsia="en-US"/>
        </w:rPr>
        <w:t xml:space="preserve">Розмір плати за соціальні послуги встановлюється територіальним центром у визначеному законодавством  </w:t>
      </w:r>
      <w:hyperlink r:id="rId6" w:anchor="w111" w:history="1">
        <w:r w:rsidRPr="004101FB">
          <w:rPr>
            <w:rFonts w:ascii="Times New Roman" w:hAnsi="Times New Roman"/>
            <w:color w:val="000000"/>
            <w:sz w:val="24"/>
            <w:szCs w:val="24"/>
            <w:lang w:val="uk-UA" w:eastAsia="en-US"/>
          </w:rPr>
          <w:t>поряд</w:t>
        </w:r>
      </w:hyperlink>
      <w:r w:rsidRPr="004101FB">
        <w:rPr>
          <w:rFonts w:ascii="Times New Roman" w:hAnsi="Times New Roman"/>
          <w:color w:val="000000"/>
          <w:sz w:val="24"/>
          <w:szCs w:val="24"/>
          <w:lang w:val="uk-UA" w:eastAsia="en-US"/>
        </w:rPr>
        <w:t xml:space="preserve">ку і затверджується Роменською міською радою.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bookmarkStart w:id="18" w:name="o119"/>
      <w:bookmarkEnd w:id="18"/>
      <w:r w:rsidRPr="004101FB">
        <w:rPr>
          <w:rFonts w:ascii="Times New Roman" w:hAnsi="Times New Roman"/>
          <w:sz w:val="24"/>
          <w:szCs w:val="24"/>
          <w:lang w:val="uk-UA" w:eastAsia="en-US"/>
        </w:rPr>
        <w:t xml:space="preserve">Кошти, що надходять від надання платних соціальних послуг, використовуються в установленому законодавством порядку.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r w:rsidRPr="004101FB">
        <w:rPr>
          <w:rFonts w:ascii="Times New Roman" w:hAnsi="Times New Roman"/>
          <w:sz w:val="24"/>
          <w:szCs w:val="24"/>
          <w:lang w:val="uk-UA" w:eastAsia="en-US"/>
        </w:rPr>
        <w:lastRenderedPageBreak/>
        <w:t xml:space="preserve">Територіальний центр може надавати соціальні послуги в обсязі, визначеному державними стандартами соціальних послуг, з установленням диференційованої плати у визначеному </w:t>
      </w:r>
      <w:r w:rsidRPr="004101FB">
        <w:rPr>
          <w:rFonts w:ascii="Times New Roman" w:hAnsi="Times New Roman"/>
          <w:color w:val="000000"/>
          <w:sz w:val="24"/>
          <w:szCs w:val="24"/>
          <w:lang w:val="uk-UA" w:eastAsia="en-US"/>
        </w:rPr>
        <w:t xml:space="preserve">законодавством </w:t>
      </w:r>
      <w:hyperlink r:id="rId7" w:anchor="w111" w:history="1">
        <w:r w:rsidRPr="004101FB">
          <w:rPr>
            <w:rFonts w:ascii="Times New Roman" w:hAnsi="Times New Roman"/>
            <w:color w:val="000000"/>
            <w:sz w:val="24"/>
            <w:szCs w:val="24"/>
            <w:lang w:val="uk-UA" w:eastAsia="en-US"/>
          </w:rPr>
          <w:t>поряд</w:t>
        </w:r>
      </w:hyperlink>
      <w:r w:rsidRPr="004101FB">
        <w:rPr>
          <w:rFonts w:ascii="Times New Roman" w:hAnsi="Times New Roman"/>
          <w:color w:val="000000"/>
          <w:sz w:val="24"/>
          <w:szCs w:val="24"/>
          <w:lang w:val="uk-UA" w:eastAsia="en-US"/>
        </w:rPr>
        <w:t>ку</w:t>
      </w:r>
      <w:r w:rsidRPr="004101FB">
        <w:rPr>
          <w:rFonts w:ascii="Times New Roman" w:hAnsi="Times New Roman"/>
          <w:sz w:val="24"/>
          <w:szCs w:val="24"/>
          <w:lang w:val="uk-UA" w:eastAsia="en-US"/>
        </w:rPr>
        <w:t xml:space="preserve">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 </w:t>
      </w:r>
    </w:p>
    <w:p w:rsidR="004101FB" w:rsidRPr="004101FB" w:rsidRDefault="004101FB" w:rsidP="004101FB">
      <w:pPr>
        <w:shd w:val="clear" w:color="auto" w:fill="FFFFFF"/>
        <w:spacing w:after="0" w:line="240" w:lineRule="auto"/>
        <w:ind w:firstLine="709"/>
        <w:jc w:val="both"/>
        <w:rPr>
          <w:rFonts w:ascii="Times New Roman" w:hAnsi="Times New Roman"/>
          <w:color w:val="292B2C"/>
          <w:sz w:val="24"/>
          <w:szCs w:val="24"/>
          <w:lang w:val="uk-UA" w:eastAsia="uk-UA"/>
        </w:rPr>
      </w:pPr>
      <w:r w:rsidRPr="004101FB">
        <w:rPr>
          <w:rFonts w:ascii="Times New Roman" w:hAnsi="Times New Roman"/>
          <w:sz w:val="24"/>
          <w:szCs w:val="24"/>
          <w:lang w:val="uk-UA" w:eastAsia="en-US"/>
        </w:rPr>
        <w:t>Соціальні послуги понад обсяг, визначений державними стандартами соціальних послуг, надаються за плату.</w:t>
      </w:r>
    </w:p>
    <w:p w:rsidR="004101FB" w:rsidRPr="004101FB" w:rsidRDefault="004101FB" w:rsidP="004101FB">
      <w:pPr>
        <w:spacing w:after="0" w:line="240" w:lineRule="auto"/>
        <w:ind w:firstLine="709"/>
        <w:jc w:val="both"/>
        <w:rPr>
          <w:rFonts w:ascii="Times New Roman" w:hAnsi="Times New Roman"/>
          <w:sz w:val="24"/>
          <w:szCs w:val="24"/>
          <w:lang w:val="uk-UA"/>
        </w:rPr>
      </w:pPr>
    </w:p>
    <w:p w:rsidR="004101FB" w:rsidRPr="004101FB" w:rsidRDefault="004101FB" w:rsidP="004101FB">
      <w:pPr>
        <w:spacing w:after="0" w:line="240" w:lineRule="auto"/>
        <w:ind w:firstLine="709"/>
        <w:jc w:val="both"/>
        <w:rPr>
          <w:rFonts w:ascii="Times New Roman" w:hAnsi="Times New Roman"/>
          <w:sz w:val="24"/>
          <w:szCs w:val="24"/>
          <w:lang w:val="uk-UA"/>
        </w:rPr>
      </w:pPr>
      <w:r w:rsidRPr="004101FB">
        <w:rPr>
          <w:rFonts w:ascii="Times New Roman" w:hAnsi="Times New Roman"/>
          <w:sz w:val="24"/>
          <w:szCs w:val="24"/>
          <w:lang w:val="uk-UA"/>
        </w:rPr>
        <w:t>7. Виконавчий комітет Роменської міської ради (далі - виконком) має право приймати рішення про надання за рахунок власних бюджетних коштів інших соціальних послуг. Для цього виконком  приймає рішення про перелік послуг, що надаються за рахунок бюджетних коштів.</w:t>
      </w:r>
    </w:p>
    <w:p w:rsidR="004101FB" w:rsidRPr="004101FB" w:rsidRDefault="004101FB" w:rsidP="004101FB">
      <w:pPr>
        <w:spacing w:before="120" w:after="0" w:line="240" w:lineRule="auto"/>
        <w:ind w:firstLine="709"/>
        <w:jc w:val="both"/>
        <w:rPr>
          <w:rFonts w:ascii="Times New Roman" w:hAnsi="Times New Roman"/>
          <w:sz w:val="24"/>
          <w:szCs w:val="24"/>
          <w:lang w:val="uk-UA"/>
        </w:rPr>
      </w:pPr>
      <w:r w:rsidRPr="004101FB">
        <w:rPr>
          <w:rFonts w:ascii="Times New Roman" w:hAnsi="Times New Roman"/>
          <w:sz w:val="24"/>
          <w:szCs w:val="24"/>
          <w:lang w:val="uk-UA"/>
        </w:rPr>
        <w:t>Виконком має право приймати рішення про надання соціальних послуг за рахунок бюджетних коштів іншим категоріям осіб, ніж зазначені в пункті 5 цього переліку.</w:t>
      </w:r>
    </w:p>
    <w:p w:rsidR="004101FB" w:rsidRPr="004101FB" w:rsidRDefault="004101FB" w:rsidP="004101FB">
      <w:pPr>
        <w:spacing w:before="120" w:after="0" w:line="240" w:lineRule="auto"/>
        <w:ind w:firstLine="709"/>
        <w:jc w:val="both"/>
        <w:rPr>
          <w:rFonts w:ascii="Times New Roman" w:hAnsi="Times New Roman"/>
          <w:sz w:val="24"/>
          <w:szCs w:val="24"/>
          <w:lang w:val="uk-UA"/>
        </w:rPr>
      </w:pPr>
      <w:r w:rsidRPr="004101FB">
        <w:rPr>
          <w:rFonts w:ascii="Times New Roman" w:hAnsi="Times New Roman"/>
          <w:sz w:val="24"/>
          <w:szCs w:val="24"/>
          <w:lang w:val="uk-UA"/>
        </w:rPr>
        <w:t>Розглядати питання щодо надання соціальних послуг за рахунок бюджетних коштів іншим категоріям осіб та про звільнення особи від плати за соціальні послуги може комісія, утворена рішенням виконкому Роменської міської ради.</w:t>
      </w:r>
    </w:p>
    <w:p w:rsidR="004101FB" w:rsidRPr="004101FB" w:rsidRDefault="004101FB" w:rsidP="004101FB">
      <w:pPr>
        <w:spacing w:after="0" w:line="240" w:lineRule="auto"/>
        <w:ind w:firstLine="709"/>
        <w:jc w:val="both"/>
        <w:rPr>
          <w:rFonts w:ascii="Times New Roman" w:hAnsi="Times New Roman"/>
          <w:sz w:val="24"/>
          <w:szCs w:val="24"/>
          <w:lang w:val="uk-UA"/>
        </w:rPr>
      </w:pPr>
    </w:p>
    <w:p w:rsidR="004101FB" w:rsidRPr="004101FB" w:rsidRDefault="004101FB" w:rsidP="004101FB">
      <w:pPr>
        <w:spacing w:after="0" w:line="240" w:lineRule="auto"/>
        <w:ind w:firstLine="709"/>
        <w:jc w:val="both"/>
        <w:rPr>
          <w:rFonts w:ascii="Times New Roman" w:hAnsi="Times New Roman"/>
          <w:sz w:val="24"/>
          <w:szCs w:val="24"/>
          <w:lang w:val="uk-UA"/>
        </w:rPr>
      </w:pPr>
      <w:r w:rsidRPr="004101FB">
        <w:rPr>
          <w:rFonts w:ascii="Times New Roman" w:hAnsi="Times New Roman"/>
          <w:sz w:val="24"/>
          <w:szCs w:val="24"/>
          <w:lang w:val="uk-UA"/>
        </w:rPr>
        <w:t>8. На кожну особу, яку обслуговує територіальний центр, ведеться особова справа з дотриманням вимог Законів України "Про захист персональних даних" і "Про інформацію".</w:t>
      </w:r>
    </w:p>
    <w:p w:rsidR="004101FB" w:rsidRPr="004101FB" w:rsidRDefault="004101FB" w:rsidP="004101FB">
      <w:pPr>
        <w:spacing w:after="0" w:line="240" w:lineRule="auto"/>
        <w:ind w:firstLine="709"/>
        <w:jc w:val="both"/>
        <w:rPr>
          <w:rFonts w:ascii="Times New Roman" w:hAnsi="Times New Roman"/>
          <w:sz w:val="24"/>
          <w:szCs w:val="24"/>
          <w:lang w:val="uk-UA"/>
        </w:rPr>
      </w:pPr>
      <w:r w:rsidRPr="004101FB">
        <w:rPr>
          <w:rFonts w:ascii="Times New Roman" w:hAnsi="Times New Roman"/>
          <w:sz w:val="24"/>
          <w:szCs w:val="24"/>
          <w:lang w:val="uk-UA"/>
        </w:rPr>
        <w:t>Якщо надійшло рішення про надання особі двох і більше соціальних послуг, ведеться одна особова справа.</w:t>
      </w:r>
    </w:p>
    <w:p w:rsidR="004101FB" w:rsidRPr="004101FB" w:rsidRDefault="004101FB" w:rsidP="004101FB">
      <w:pPr>
        <w:spacing w:after="0" w:line="240" w:lineRule="auto"/>
        <w:ind w:firstLine="709"/>
        <w:jc w:val="both"/>
        <w:rPr>
          <w:rFonts w:ascii="Times New Roman" w:hAnsi="Times New Roman"/>
          <w:sz w:val="24"/>
          <w:szCs w:val="24"/>
          <w:lang w:val="uk-UA"/>
        </w:rPr>
      </w:pPr>
      <w:r w:rsidRPr="004101FB">
        <w:rPr>
          <w:rFonts w:ascii="Times New Roman" w:hAnsi="Times New Roman"/>
          <w:sz w:val="24"/>
          <w:szCs w:val="24"/>
          <w:lang w:val="uk-UA"/>
        </w:rPr>
        <w:t>В особовій справі міститься рішення управління, копія медичного висновку (крім відділення організації надання грошової та натуральної допомоги), документи, що підтверджують право особи на отримання соціальних послуг. Формування, облік та зберігання особової справи проводиться у відділенні, яке обслуговує особу.</w:t>
      </w:r>
    </w:p>
    <w:p w:rsidR="004101FB" w:rsidRPr="004101FB" w:rsidRDefault="004101FB" w:rsidP="004101FB">
      <w:pPr>
        <w:spacing w:after="0" w:line="240" w:lineRule="auto"/>
        <w:ind w:firstLine="709"/>
        <w:jc w:val="both"/>
        <w:rPr>
          <w:rFonts w:ascii="Times New Roman" w:hAnsi="Times New Roman"/>
          <w:sz w:val="24"/>
          <w:szCs w:val="24"/>
          <w:lang w:val="uk-UA" w:eastAsia="uk-UA"/>
        </w:rPr>
      </w:pP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bookmarkStart w:id="19" w:name="o126"/>
      <w:bookmarkEnd w:id="19"/>
      <w:r w:rsidRPr="004101FB">
        <w:rPr>
          <w:rFonts w:ascii="Times New Roman" w:hAnsi="Times New Roman"/>
          <w:sz w:val="24"/>
          <w:szCs w:val="24"/>
          <w:lang w:val="uk-UA" w:eastAsia="en-US"/>
        </w:rPr>
        <w:t xml:space="preserve">9. Працівники територіального центру, які надають соціальні послуги, зобов’язані </w:t>
      </w:r>
      <w:proofErr w:type="spellStart"/>
      <w:r w:rsidRPr="004101FB">
        <w:rPr>
          <w:rFonts w:ascii="Times New Roman" w:hAnsi="Times New Roman"/>
          <w:sz w:val="24"/>
          <w:szCs w:val="24"/>
          <w:lang w:val="uk-UA" w:eastAsia="en-US"/>
        </w:rPr>
        <w:t>відповідально</w:t>
      </w:r>
      <w:proofErr w:type="spellEnd"/>
      <w:r w:rsidRPr="004101FB">
        <w:rPr>
          <w:rFonts w:ascii="Times New Roman" w:hAnsi="Times New Roman"/>
          <w:sz w:val="24"/>
          <w:szCs w:val="24"/>
          <w:lang w:val="uk-UA" w:eastAsia="en-US"/>
        </w:rPr>
        <w:t xml:space="preserve">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rsidR="004101FB" w:rsidRPr="004101FB" w:rsidRDefault="004101FB" w:rsidP="004101FB">
      <w:pPr>
        <w:shd w:val="clear" w:color="auto" w:fill="FFFFFF"/>
        <w:spacing w:after="0" w:line="240" w:lineRule="auto"/>
        <w:ind w:firstLine="709"/>
        <w:contextualSpacing/>
        <w:jc w:val="both"/>
        <w:rPr>
          <w:rFonts w:ascii="Times New Roman" w:hAnsi="Times New Roman"/>
          <w:color w:val="000000"/>
          <w:sz w:val="24"/>
          <w:szCs w:val="24"/>
          <w:lang w:val="uk-UA" w:eastAsia="en-US"/>
        </w:rPr>
      </w:pPr>
    </w:p>
    <w:p w:rsidR="004101FB" w:rsidRPr="004101FB" w:rsidRDefault="004101FB" w:rsidP="004101FB">
      <w:pPr>
        <w:shd w:val="clear" w:color="auto" w:fill="FFFFFF"/>
        <w:spacing w:after="0" w:line="240" w:lineRule="auto"/>
        <w:ind w:firstLine="709"/>
        <w:contextualSpacing/>
        <w:jc w:val="both"/>
        <w:rPr>
          <w:rFonts w:ascii="Times New Roman" w:hAnsi="Times New Roman"/>
          <w:color w:val="000000"/>
          <w:sz w:val="24"/>
          <w:szCs w:val="24"/>
          <w:lang w:val="uk-UA" w:eastAsia="en-US"/>
        </w:rPr>
      </w:pPr>
      <w:r w:rsidRPr="004101FB">
        <w:rPr>
          <w:rFonts w:ascii="Times New Roman" w:hAnsi="Times New Roman"/>
          <w:color w:val="000000"/>
          <w:sz w:val="24"/>
          <w:szCs w:val="24"/>
          <w:lang w:val="uk-UA" w:eastAsia="en-US"/>
        </w:rPr>
        <w:t xml:space="preserve">10. Особі похилого віку, особі з інвалідністю, хворому може бути відмовлено у наданні соціальних послуг у разі наявності в особи відповідно до медичного висновку медичних протипоказань, перелік яких затверджується Міністерством охорони </w:t>
      </w:r>
      <w:proofErr w:type="spellStart"/>
      <w:r w:rsidRPr="004101FB">
        <w:rPr>
          <w:rFonts w:ascii="Times New Roman" w:hAnsi="Times New Roman"/>
          <w:color w:val="000000"/>
          <w:sz w:val="24"/>
          <w:szCs w:val="24"/>
          <w:lang w:val="uk-UA" w:eastAsia="en-US"/>
        </w:rPr>
        <w:t>здоров</w:t>
      </w:r>
      <w:proofErr w:type="spellEnd"/>
      <w:r w:rsidRPr="004101FB">
        <w:rPr>
          <w:rFonts w:ascii="Times New Roman" w:hAnsi="Times New Roman"/>
          <w:color w:val="000000"/>
          <w:sz w:val="24"/>
          <w:szCs w:val="24"/>
          <w:lang w:eastAsia="en-US"/>
        </w:rPr>
        <w:t>`</w:t>
      </w:r>
      <w:r w:rsidRPr="004101FB">
        <w:rPr>
          <w:rFonts w:ascii="Times New Roman" w:hAnsi="Times New Roman"/>
          <w:color w:val="000000"/>
          <w:sz w:val="24"/>
          <w:szCs w:val="24"/>
          <w:lang w:val="uk-UA" w:eastAsia="en-US"/>
        </w:rPr>
        <w:t xml:space="preserve">я України (рішення про надання соціальних послуг приймається після усунення таких протипоказань). </w:t>
      </w:r>
    </w:p>
    <w:p w:rsidR="004101FB" w:rsidRPr="004101FB" w:rsidRDefault="004101FB" w:rsidP="004101FB">
      <w:pPr>
        <w:shd w:val="clear" w:color="auto" w:fill="FFFFFF"/>
        <w:spacing w:after="0" w:line="240" w:lineRule="auto"/>
        <w:ind w:firstLine="709"/>
        <w:contextualSpacing/>
        <w:jc w:val="both"/>
        <w:rPr>
          <w:rFonts w:ascii="Times New Roman" w:hAnsi="Times New Roman"/>
          <w:color w:val="333333"/>
          <w:sz w:val="20"/>
          <w:szCs w:val="20"/>
          <w:shd w:val="clear" w:color="auto" w:fill="FFFFFF"/>
          <w:lang w:val="uk-UA" w:eastAsia="ar-SA"/>
        </w:rPr>
      </w:pPr>
      <w:r w:rsidRPr="004101FB">
        <w:rPr>
          <w:rFonts w:ascii="Times New Roman" w:hAnsi="Times New Roman"/>
          <w:sz w:val="24"/>
          <w:szCs w:val="24"/>
          <w:shd w:val="clear" w:color="auto" w:fill="FFFFFF"/>
          <w:lang w:val="uk-UA" w:eastAsia="ar-SA"/>
        </w:rPr>
        <w:t xml:space="preserve">У разі виявлення в отримувача соціальних послуг у процесі надання соціальних послуг відповідно до медичного висновку медичних протипоказань, визначених переліком, затвердженим Міністерством охорони </w:t>
      </w:r>
      <w:proofErr w:type="spellStart"/>
      <w:r w:rsidRPr="004101FB">
        <w:rPr>
          <w:rFonts w:ascii="Times New Roman" w:hAnsi="Times New Roman"/>
          <w:sz w:val="24"/>
          <w:szCs w:val="24"/>
          <w:shd w:val="clear" w:color="auto" w:fill="FFFFFF"/>
          <w:lang w:val="uk-UA" w:eastAsia="ar-SA"/>
        </w:rPr>
        <w:t>здоров</w:t>
      </w:r>
      <w:proofErr w:type="spellEnd"/>
      <w:r w:rsidRPr="004101FB">
        <w:rPr>
          <w:rFonts w:ascii="Times New Roman" w:hAnsi="Times New Roman"/>
          <w:sz w:val="24"/>
          <w:szCs w:val="24"/>
          <w:shd w:val="clear" w:color="auto" w:fill="FFFFFF"/>
          <w:lang w:eastAsia="ar-SA"/>
        </w:rPr>
        <w:t>`</w:t>
      </w:r>
      <w:r w:rsidRPr="004101FB">
        <w:rPr>
          <w:rFonts w:ascii="Times New Roman" w:hAnsi="Times New Roman"/>
          <w:sz w:val="24"/>
          <w:szCs w:val="24"/>
          <w:shd w:val="clear" w:color="auto" w:fill="FFFFFF"/>
          <w:lang w:val="uk-UA" w:eastAsia="ar-SA"/>
        </w:rPr>
        <w:t>я України, надання соціальних послуг припиняється на строк до усунення таких протипоказань без розірвання договору про надання</w:t>
      </w:r>
      <w:r w:rsidRPr="004101FB">
        <w:rPr>
          <w:rFonts w:ascii="Times New Roman" w:hAnsi="Times New Roman"/>
          <w:color w:val="333333"/>
          <w:sz w:val="20"/>
          <w:szCs w:val="20"/>
          <w:shd w:val="clear" w:color="auto" w:fill="FFFFFF"/>
          <w:lang w:val="uk-UA" w:eastAsia="ar-SA"/>
        </w:rPr>
        <w:t xml:space="preserve"> </w:t>
      </w:r>
      <w:r w:rsidRPr="004101FB">
        <w:rPr>
          <w:rFonts w:ascii="Times New Roman" w:hAnsi="Times New Roman"/>
          <w:sz w:val="24"/>
          <w:szCs w:val="24"/>
          <w:shd w:val="clear" w:color="auto" w:fill="FFFFFF"/>
          <w:lang w:val="uk-UA" w:eastAsia="ar-SA"/>
        </w:rPr>
        <w:t>соціальних послуг.</w:t>
      </w:r>
      <w:r w:rsidRPr="004101FB">
        <w:rPr>
          <w:rFonts w:ascii="Times New Roman" w:hAnsi="Times New Roman"/>
          <w:color w:val="333333"/>
          <w:sz w:val="20"/>
          <w:szCs w:val="20"/>
          <w:shd w:val="clear" w:color="auto" w:fill="FFFFFF"/>
          <w:lang w:val="uk-UA" w:eastAsia="ar-SA"/>
        </w:rPr>
        <w:t xml:space="preserve"> </w:t>
      </w:r>
    </w:p>
    <w:p w:rsidR="004101FB" w:rsidRPr="004101FB" w:rsidRDefault="004101FB" w:rsidP="004101FB">
      <w:pPr>
        <w:shd w:val="clear" w:color="auto" w:fill="FFFFFF"/>
        <w:spacing w:after="0" w:line="240" w:lineRule="auto"/>
        <w:ind w:firstLine="709"/>
        <w:contextualSpacing/>
        <w:jc w:val="both"/>
        <w:rPr>
          <w:rFonts w:ascii="Times New Roman" w:hAnsi="Times New Roman"/>
          <w:sz w:val="24"/>
          <w:szCs w:val="24"/>
          <w:shd w:val="clear" w:color="auto" w:fill="FFFFFF"/>
          <w:lang w:val="uk-UA" w:eastAsia="ar-SA"/>
        </w:rPr>
      </w:pPr>
      <w:r w:rsidRPr="004101FB">
        <w:rPr>
          <w:rFonts w:ascii="Times New Roman" w:hAnsi="Times New Roman"/>
          <w:sz w:val="24"/>
          <w:szCs w:val="24"/>
          <w:shd w:val="clear" w:color="auto" w:fill="FFFFFF"/>
          <w:lang w:val="uk-UA" w:eastAsia="ar-SA"/>
        </w:rPr>
        <w:t>Обмеження/припинення надання соціальних послуг відбувається після письмового попередження отримувача соціальних послуг із зазначенням причин обмеження/припинення їх надання.</w:t>
      </w:r>
    </w:p>
    <w:p w:rsidR="004101FB" w:rsidRPr="004101FB" w:rsidRDefault="004101FB" w:rsidP="004101FB">
      <w:pPr>
        <w:shd w:val="clear" w:color="auto" w:fill="FFFFFF"/>
        <w:spacing w:after="0" w:line="240" w:lineRule="auto"/>
        <w:ind w:firstLine="709"/>
        <w:contextualSpacing/>
        <w:jc w:val="both"/>
        <w:rPr>
          <w:rFonts w:ascii="Times New Roman" w:hAnsi="Times New Roman"/>
          <w:color w:val="000000"/>
          <w:sz w:val="24"/>
          <w:szCs w:val="24"/>
          <w:lang w:val="uk-UA" w:eastAsia="en-US"/>
        </w:rPr>
      </w:pPr>
    </w:p>
    <w:p w:rsidR="008662E2" w:rsidRPr="008662E2" w:rsidRDefault="008662E2" w:rsidP="008662E2">
      <w:pPr>
        <w:shd w:val="clear" w:color="auto" w:fill="FFFFFF"/>
        <w:spacing w:after="0" w:line="240" w:lineRule="auto"/>
        <w:ind w:firstLine="709"/>
        <w:contextualSpacing/>
        <w:jc w:val="both"/>
        <w:rPr>
          <w:rFonts w:ascii="Times New Roman" w:hAnsi="Times New Roman"/>
          <w:color w:val="000000"/>
          <w:sz w:val="24"/>
          <w:szCs w:val="24"/>
          <w:lang w:val="uk-UA" w:eastAsia="en-US"/>
        </w:rPr>
      </w:pPr>
      <w:r w:rsidRPr="008662E2">
        <w:rPr>
          <w:rFonts w:ascii="Times New Roman" w:hAnsi="Times New Roman"/>
          <w:color w:val="000000"/>
          <w:sz w:val="24"/>
          <w:szCs w:val="24"/>
          <w:lang w:val="uk-UA" w:eastAsia="en-US"/>
        </w:rPr>
        <w:t>11. Надання соціальних послуг особам, зазначеним у пункті 2 цього переліку, структурними підрозділами територіального центру припиняється за письмовим повідомленням осіб у разі:</w:t>
      </w:r>
    </w:p>
    <w:p w:rsidR="008662E2" w:rsidRPr="008662E2" w:rsidRDefault="008662E2" w:rsidP="008662E2">
      <w:pPr>
        <w:shd w:val="clear" w:color="auto" w:fill="FFFFFF"/>
        <w:spacing w:after="0" w:line="240" w:lineRule="auto"/>
        <w:ind w:firstLine="709"/>
        <w:jc w:val="both"/>
        <w:rPr>
          <w:rFonts w:ascii="Times New Roman" w:hAnsi="Times New Roman"/>
          <w:sz w:val="24"/>
          <w:szCs w:val="24"/>
        </w:rPr>
      </w:pPr>
      <w:bookmarkStart w:id="20" w:name="n101"/>
      <w:bookmarkEnd w:id="20"/>
      <w:r w:rsidRPr="008662E2">
        <w:rPr>
          <w:rFonts w:ascii="Times New Roman" w:hAnsi="Times New Roman"/>
          <w:sz w:val="24"/>
          <w:szCs w:val="24"/>
          <w:lang w:val="uk-UA" w:eastAsia="uk-UA"/>
        </w:rPr>
        <w:lastRenderedPageBreak/>
        <w:t>відсутності потреби в соціальних послугах за результатами оцінювання потреб особи/сім</w:t>
      </w:r>
      <w:r w:rsidRPr="008662E2">
        <w:rPr>
          <w:rFonts w:ascii="Times New Roman" w:hAnsi="Times New Roman"/>
          <w:sz w:val="24"/>
          <w:szCs w:val="24"/>
          <w:lang w:eastAsia="uk-UA"/>
        </w:rPr>
        <w:t>’</w:t>
      </w:r>
      <w:r w:rsidRPr="008662E2">
        <w:rPr>
          <w:rFonts w:ascii="Times New Roman" w:hAnsi="Times New Roman"/>
          <w:sz w:val="24"/>
          <w:szCs w:val="24"/>
          <w:lang w:val="uk-UA" w:eastAsia="uk-UA"/>
        </w:rPr>
        <w:t>ї, які належать до вразливих категорій населення або перебувають під впливом чинників, що можуть зумовити потрапляння у складні життєві обставини;</w:t>
      </w:r>
    </w:p>
    <w:p w:rsidR="008662E2" w:rsidRPr="008662E2" w:rsidRDefault="008662E2" w:rsidP="008662E2">
      <w:pPr>
        <w:shd w:val="clear" w:color="auto" w:fill="FFFFFF"/>
        <w:spacing w:after="0" w:line="240" w:lineRule="auto"/>
        <w:ind w:firstLine="709"/>
        <w:jc w:val="both"/>
        <w:rPr>
          <w:rFonts w:ascii="Times New Roman" w:hAnsi="Times New Roman"/>
          <w:sz w:val="24"/>
          <w:szCs w:val="24"/>
          <w:lang w:val="uk-UA" w:eastAsia="uk-UA"/>
        </w:rPr>
      </w:pPr>
      <w:bookmarkStart w:id="21" w:name="n156"/>
      <w:bookmarkEnd w:id="21"/>
      <w:r w:rsidRPr="008662E2">
        <w:rPr>
          <w:rFonts w:ascii="Times New Roman" w:hAnsi="Times New Roman"/>
          <w:sz w:val="24"/>
          <w:szCs w:val="24"/>
          <w:lang w:val="uk-UA" w:eastAsia="uk-UA"/>
        </w:rPr>
        <w:t>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rsidR="008662E2" w:rsidRPr="008662E2" w:rsidRDefault="008662E2" w:rsidP="008662E2">
      <w:pPr>
        <w:shd w:val="clear" w:color="auto" w:fill="FFFFFF"/>
        <w:spacing w:after="0" w:line="240" w:lineRule="auto"/>
        <w:ind w:firstLine="709"/>
        <w:jc w:val="both"/>
        <w:rPr>
          <w:rFonts w:ascii="Times New Roman" w:hAnsi="Times New Roman"/>
          <w:sz w:val="24"/>
          <w:szCs w:val="24"/>
          <w:lang w:val="uk-UA" w:eastAsia="uk-UA"/>
        </w:rPr>
      </w:pPr>
      <w:bookmarkStart w:id="22" w:name="n157"/>
      <w:bookmarkStart w:id="23" w:name="n158"/>
      <w:bookmarkEnd w:id="22"/>
      <w:bookmarkEnd w:id="23"/>
      <w:r w:rsidRPr="008B299A">
        <w:rPr>
          <w:rFonts w:ascii="Times New Roman" w:hAnsi="Times New Roman"/>
          <w:sz w:val="24"/>
          <w:szCs w:val="24"/>
          <w:lang w:val="uk-UA" w:eastAsia="uk-UA"/>
        </w:rPr>
        <w:t>зміни</w:t>
      </w:r>
      <w:r w:rsidRPr="008662E2">
        <w:rPr>
          <w:rFonts w:ascii="Times New Roman" w:hAnsi="Times New Roman"/>
          <w:sz w:val="24"/>
          <w:szCs w:val="24"/>
          <w:lang w:val="uk-UA" w:eastAsia="uk-UA"/>
        </w:rPr>
        <w:t xml:space="preserve"> місця проживання/перебування отримувача соціальних послуг, що унеможливлює надання соціальних послуг;</w:t>
      </w:r>
    </w:p>
    <w:p w:rsidR="008662E2" w:rsidRPr="008662E2" w:rsidRDefault="008662E2" w:rsidP="008662E2">
      <w:pPr>
        <w:shd w:val="clear" w:color="auto" w:fill="FFFFFF"/>
        <w:spacing w:after="0" w:line="240" w:lineRule="auto"/>
        <w:ind w:firstLine="709"/>
        <w:jc w:val="both"/>
        <w:rPr>
          <w:rFonts w:ascii="Times New Roman" w:hAnsi="Times New Roman"/>
          <w:sz w:val="24"/>
          <w:szCs w:val="24"/>
          <w:lang w:val="uk-UA" w:eastAsia="uk-UA"/>
        </w:rPr>
      </w:pPr>
      <w:bookmarkStart w:id="24" w:name="n159"/>
      <w:bookmarkEnd w:id="24"/>
      <w:r w:rsidRPr="008662E2">
        <w:rPr>
          <w:rFonts w:ascii="Times New Roman" w:hAnsi="Times New Roman"/>
          <w:sz w:val="24"/>
          <w:szCs w:val="24"/>
          <w:lang w:val="uk-UA" w:eastAsia="uk-UA"/>
        </w:rPr>
        <w:t>невиконання без поважних причин отримувачем соціальних послуг вимог, визначених договором про надання соціальних послуг;</w:t>
      </w:r>
    </w:p>
    <w:p w:rsidR="008662E2" w:rsidRPr="008662E2" w:rsidRDefault="008662E2" w:rsidP="008662E2">
      <w:pPr>
        <w:shd w:val="clear" w:color="auto" w:fill="FFFFFF"/>
        <w:spacing w:after="0" w:line="240" w:lineRule="auto"/>
        <w:ind w:firstLine="709"/>
        <w:jc w:val="both"/>
        <w:rPr>
          <w:rFonts w:ascii="Times New Roman" w:hAnsi="Times New Roman"/>
          <w:sz w:val="24"/>
          <w:szCs w:val="24"/>
          <w:lang w:val="uk-UA" w:eastAsia="uk-UA"/>
        </w:rPr>
      </w:pPr>
      <w:bookmarkStart w:id="25" w:name="n160"/>
      <w:bookmarkEnd w:id="25"/>
      <w:r w:rsidRPr="008662E2">
        <w:rPr>
          <w:rFonts w:ascii="Times New Roman" w:hAnsi="Times New Roman"/>
          <w:sz w:val="24"/>
          <w:szCs w:val="24"/>
          <w:lang w:val="uk-UA" w:eastAsia="uk-UA"/>
        </w:rPr>
        <w:t>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rsidR="008662E2" w:rsidRPr="008662E2" w:rsidRDefault="008662E2" w:rsidP="008662E2">
      <w:pPr>
        <w:shd w:val="clear" w:color="auto" w:fill="FFFFFF"/>
        <w:spacing w:after="0" w:line="240" w:lineRule="auto"/>
        <w:ind w:firstLine="709"/>
        <w:jc w:val="both"/>
        <w:rPr>
          <w:rFonts w:ascii="Times New Roman" w:hAnsi="Times New Roman"/>
          <w:sz w:val="24"/>
          <w:szCs w:val="24"/>
          <w:lang w:val="uk-UA" w:eastAsia="uk-UA"/>
        </w:rPr>
      </w:pPr>
      <w:bookmarkStart w:id="26" w:name="n161"/>
      <w:bookmarkEnd w:id="26"/>
      <w:r w:rsidRPr="008B299A">
        <w:rPr>
          <w:rFonts w:ascii="Times New Roman" w:hAnsi="Times New Roman"/>
          <w:sz w:val="24"/>
          <w:szCs w:val="24"/>
          <w:lang w:val="uk-UA" w:eastAsia="uk-UA"/>
        </w:rPr>
        <w:t>смерті</w:t>
      </w:r>
      <w:r w:rsidRPr="008662E2">
        <w:rPr>
          <w:rFonts w:ascii="Times New Roman" w:hAnsi="Times New Roman"/>
          <w:color w:val="FF0000"/>
          <w:sz w:val="24"/>
          <w:szCs w:val="24"/>
          <w:lang w:val="uk-UA" w:eastAsia="uk-UA"/>
        </w:rPr>
        <w:t xml:space="preserve"> </w:t>
      </w:r>
      <w:r w:rsidRPr="008662E2">
        <w:rPr>
          <w:rFonts w:ascii="Times New Roman" w:hAnsi="Times New Roman"/>
          <w:sz w:val="24"/>
          <w:szCs w:val="24"/>
          <w:lang w:val="uk-UA" w:eastAsia="uk-UA"/>
        </w:rPr>
        <w:t>отримувача соціальних послуг;</w:t>
      </w:r>
    </w:p>
    <w:p w:rsidR="008662E2" w:rsidRPr="008662E2" w:rsidRDefault="008662E2" w:rsidP="008662E2">
      <w:pPr>
        <w:shd w:val="clear" w:color="auto" w:fill="FFFFFF"/>
        <w:spacing w:after="0" w:line="240" w:lineRule="auto"/>
        <w:ind w:firstLine="709"/>
        <w:jc w:val="both"/>
        <w:rPr>
          <w:rFonts w:ascii="Times New Roman" w:hAnsi="Times New Roman"/>
          <w:sz w:val="24"/>
          <w:szCs w:val="24"/>
          <w:lang w:val="uk-UA" w:eastAsia="uk-UA"/>
        </w:rPr>
      </w:pPr>
      <w:bookmarkStart w:id="27" w:name="n162"/>
      <w:bookmarkEnd w:id="27"/>
      <w:r w:rsidRPr="008B299A">
        <w:rPr>
          <w:rFonts w:ascii="Times New Roman" w:hAnsi="Times New Roman"/>
          <w:sz w:val="24"/>
          <w:szCs w:val="24"/>
          <w:lang w:val="uk-UA" w:eastAsia="uk-UA"/>
        </w:rPr>
        <w:t>дострокового</w:t>
      </w:r>
      <w:r w:rsidRPr="008662E2">
        <w:rPr>
          <w:rFonts w:ascii="Times New Roman" w:hAnsi="Times New Roman"/>
          <w:sz w:val="24"/>
          <w:szCs w:val="24"/>
          <w:lang w:val="uk-UA" w:eastAsia="uk-UA"/>
        </w:rPr>
        <w:t xml:space="preserve"> розірвання договору про надання соціальних послуг за ініціативою отримувача соціальних послуг;</w:t>
      </w:r>
    </w:p>
    <w:p w:rsidR="008662E2" w:rsidRPr="008662E2" w:rsidRDefault="008662E2" w:rsidP="008662E2">
      <w:pPr>
        <w:shd w:val="clear" w:color="auto" w:fill="FFFFFF"/>
        <w:spacing w:after="0" w:line="240" w:lineRule="auto"/>
        <w:ind w:firstLine="709"/>
        <w:jc w:val="both"/>
        <w:rPr>
          <w:rFonts w:ascii="Times New Roman" w:hAnsi="Times New Roman"/>
          <w:sz w:val="24"/>
          <w:szCs w:val="24"/>
          <w:lang w:val="uk-UA" w:eastAsia="uk-UA"/>
        </w:rPr>
      </w:pPr>
      <w:bookmarkStart w:id="28" w:name="n163"/>
      <w:bookmarkEnd w:id="28"/>
      <w:r w:rsidRPr="008B299A">
        <w:rPr>
          <w:rFonts w:ascii="Times New Roman" w:hAnsi="Times New Roman"/>
          <w:sz w:val="24"/>
          <w:szCs w:val="24"/>
          <w:lang w:val="uk-UA" w:eastAsia="uk-UA"/>
        </w:rPr>
        <w:t>ліквідації (</w:t>
      </w:r>
      <w:r w:rsidRPr="008662E2">
        <w:rPr>
          <w:rFonts w:ascii="Times New Roman" w:hAnsi="Times New Roman"/>
          <w:sz w:val="24"/>
          <w:szCs w:val="24"/>
          <w:lang w:val="uk-UA" w:eastAsia="uk-UA"/>
        </w:rPr>
        <w:t>припинення діяльності) надавача або припинення ним надання відповідних соціальних послуг.</w:t>
      </w:r>
    </w:p>
    <w:p w:rsidR="008662E2" w:rsidRPr="008662E2" w:rsidRDefault="008662E2" w:rsidP="008662E2">
      <w:pPr>
        <w:shd w:val="clear" w:color="auto" w:fill="FFFFFF"/>
        <w:spacing w:after="0" w:line="240" w:lineRule="auto"/>
        <w:ind w:firstLine="709"/>
        <w:contextualSpacing/>
        <w:jc w:val="both"/>
        <w:rPr>
          <w:rFonts w:ascii="Times New Roman" w:hAnsi="Times New Roman"/>
          <w:color w:val="000000"/>
          <w:sz w:val="24"/>
          <w:szCs w:val="24"/>
          <w:lang w:val="uk-UA" w:eastAsia="en-US"/>
        </w:rPr>
      </w:pPr>
    </w:p>
    <w:p w:rsidR="008662E2" w:rsidRPr="008662E2" w:rsidRDefault="008662E2" w:rsidP="008662E2">
      <w:pPr>
        <w:shd w:val="clear" w:color="auto" w:fill="FFFFFF"/>
        <w:spacing w:after="0" w:line="240" w:lineRule="auto"/>
        <w:ind w:firstLine="709"/>
        <w:contextualSpacing/>
        <w:jc w:val="both"/>
        <w:rPr>
          <w:rFonts w:ascii="Times New Roman" w:hAnsi="Times New Roman"/>
          <w:color w:val="000000"/>
          <w:sz w:val="24"/>
          <w:szCs w:val="24"/>
          <w:lang w:val="uk-UA" w:eastAsia="en-US"/>
        </w:rPr>
      </w:pPr>
      <w:r w:rsidRPr="008662E2">
        <w:rPr>
          <w:rFonts w:ascii="Times New Roman" w:hAnsi="Times New Roman"/>
          <w:color w:val="000000"/>
          <w:sz w:val="24"/>
          <w:szCs w:val="24"/>
          <w:lang w:val="uk-UA" w:eastAsia="en-US"/>
        </w:rPr>
        <w:t xml:space="preserve">12. Про припинення надання соціальних послуг особі видається наказ,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соціальних послуг особі територіальним центром надсилається до Управління соціального захисту населення Роменської міської ради. </w:t>
      </w:r>
    </w:p>
    <w:p w:rsidR="004101FB" w:rsidRPr="004101FB" w:rsidRDefault="004101FB" w:rsidP="004101FB">
      <w:pPr>
        <w:suppressAutoHyphens/>
        <w:spacing w:after="0" w:line="240" w:lineRule="auto"/>
        <w:ind w:firstLine="720"/>
        <w:jc w:val="both"/>
        <w:rPr>
          <w:rFonts w:ascii="Times New Roman" w:hAnsi="Times New Roman"/>
          <w:color w:val="000000"/>
          <w:sz w:val="24"/>
          <w:szCs w:val="24"/>
          <w:lang w:val="uk-UA" w:eastAsia="en-US"/>
        </w:rPr>
      </w:pPr>
    </w:p>
    <w:p w:rsidR="004101FB" w:rsidRPr="004101FB" w:rsidRDefault="004101FB" w:rsidP="004101FB">
      <w:pPr>
        <w:spacing w:after="0" w:line="240" w:lineRule="auto"/>
        <w:ind w:firstLine="720"/>
        <w:jc w:val="both"/>
        <w:rPr>
          <w:rFonts w:ascii="Times New Roman" w:hAnsi="Times New Roman"/>
          <w:sz w:val="24"/>
          <w:szCs w:val="24"/>
          <w:lang w:val="uk-UA" w:eastAsia="uk-UA"/>
        </w:rPr>
      </w:pPr>
      <w:r w:rsidRPr="004101FB">
        <w:rPr>
          <w:rFonts w:ascii="Times New Roman" w:hAnsi="Times New Roman"/>
          <w:sz w:val="24"/>
          <w:szCs w:val="24"/>
          <w:lang w:val="uk-UA" w:eastAsia="uk-UA"/>
        </w:rPr>
        <w:t xml:space="preserve"> </w:t>
      </w: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bookmarkStart w:id="29" w:name="o76"/>
      <w:bookmarkStart w:id="30" w:name="o49"/>
      <w:bookmarkEnd w:id="29"/>
      <w:bookmarkEnd w:id="30"/>
    </w:p>
    <w:p w:rsidR="004101FB" w:rsidRPr="004101FB" w:rsidRDefault="004101FB" w:rsidP="004101FB">
      <w:pPr>
        <w:shd w:val="clear" w:color="auto" w:fill="FFFFFF"/>
        <w:spacing w:after="0" w:line="240" w:lineRule="auto"/>
        <w:ind w:firstLine="709"/>
        <w:jc w:val="both"/>
        <w:rPr>
          <w:rFonts w:ascii="Times New Roman" w:hAnsi="Times New Roman"/>
          <w:sz w:val="24"/>
          <w:szCs w:val="24"/>
          <w:lang w:val="uk-UA" w:eastAsia="en-US"/>
        </w:rPr>
      </w:pPr>
    </w:p>
    <w:p w:rsidR="00044F8F" w:rsidRPr="00862A17" w:rsidRDefault="00044F8F" w:rsidP="004101FB">
      <w:pPr>
        <w:shd w:val="clear" w:color="auto" w:fill="FFFFFF"/>
        <w:spacing w:after="0" w:line="240" w:lineRule="auto"/>
        <w:ind w:firstLine="709"/>
        <w:jc w:val="both"/>
        <w:rPr>
          <w:rFonts w:ascii="Times New Roman" w:hAnsi="Times New Roman"/>
          <w:b/>
          <w:sz w:val="24"/>
          <w:szCs w:val="24"/>
          <w:lang w:val="uk-UA"/>
        </w:rPr>
      </w:pPr>
    </w:p>
    <w:sectPr w:rsidR="00044F8F" w:rsidRPr="00862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B3116"/>
    <w:multiLevelType w:val="hybridMultilevel"/>
    <w:tmpl w:val="EE3ACAF8"/>
    <w:lvl w:ilvl="0" w:tplc="A920BBAA">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A3B4BBC"/>
    <w:multiLevelType w:val="hybridMultilevel"/>
    <w:tmpl w:val="CC5ED040"/>
    <w:lvl w:ilvl="0" w:tplc="A442099C">
      <w:start w:val="1"/>
      <w:numFmt w:val="decimal"/>
      <w:lvlText w:val="%1."/>
      <w:lvlJc w:val="left"/>
      <w:pPr>
        <w:tabs>
          <w:tab w:val="num" w:pos="720"/>
        </w:tabs>
        <w:ind w:left="720" w:hanging="360"/>
      </w:pPr>
      <w:rPr>
        <w:rFonts w:hint="default"/>
      </w:rPr>
    </w:lvl>
    <w:lvl w:ilvl="1" w:tplc="E8D6D766">
      <w:numFmt w:val="none"/>
      <w:lvlText w:val=""/>
      <w:lvlJc w:val="left"/>
      <w:pPr>
        <w:tabs>
          <w:tab w:val="num" w:pos="360"/>
        </w:tabs>
      </w:pPr>
    </w:lvl>
    <w:lvl w:ilvl="2" w:tplc="17E4E3BA">
      <w:numFmt w:val="none"/>
      <w:lvlText w:val=""/>
      <w:lvlJc w:val="left"/>
      <w:pPr>
        <w:tabs>
          <w:tab w:val="num" w:pos="360"/>
        </w:tabs>
      </w:pPr>
    </w:lvl>
    <w:lvl w:ilvl="3" w:tplc="03867296">
      <w:numFmt w:val="none"/>
      <w:lvlText w:val=""/>
      <w:lvlJc w:val="left"/>
      <w:pPr>
        <w:tabs>
          <w:tab w:val="num" w:pos="360"/>
        </w:tabs>
      </w:pPr>
    </w:lvl>
    <w:lvl w:ilvl="4" w:tplc="577A498C">
      <w:numFmt w:val="none"/>
      <w:lvlText w:val=""/>
      <w:lvlJc w:val="left"/>
      <w:pPr>
        <w:tabs>
          <w:tab w:val="num" w:pos="360"/>
        </w:tabs>
      </w:pPr>
    </w:lvl>
    <w:lvl w:ilvl="5" w:tplc="E132B516">
      <w:numFmt w:val="none"/>
      <w:lvlText w:val=""/>
      <w:lvlJc w:val="left"/>
      <w:pPr>
        <w:tabs>
          <w:tab w:val="num" w:pos="360"/>
        </w:tabs>
      </w:pPr>
    </w:lvl>
    <w:lvl w:ilvl="6" w:tplc="8A5EA94C">
      <w:numFmt w:val="none"/>
      <w:lvlText w:val=""/>
      <w:lvlJc w:val="left"/>
      <w:pPr>
        <w:tabs>
          <w:tab w:val="num" w:pos="360"/>
        </w:tabs>
      </w:pPr>
    </w:lvl>
    <w:lvl w:ilvl="7" w:tplc="4DAC136C">
      <w:numFmt w:val="none"/>
      <w:lvlText w:val=""/>
      <w:lvlJc w:val="left"/>
      <w:pPr>
        <w:tabs>
          <w:tab w:val="num" w:pos="360"/>
        </w:tabs>
      </w:pPr>
    </w:lvl>
    <w:lvl w:ilvl="8" w:tplc="9D6A9B6A">
      <w:numFmt w:val="none"/>
      <w:lvlText w:val=""/>
      <w:lvlJc w:val="left"/>
      <w:pPr>
        <w:tabs>
          <w:tab w:val="num" w:pos="360"/>
        </w:tabs>
      </w:pPr>
    </w:lvl>
  </w:abstractNum>
  <w:abstractNum w:abstractNumId="2" w15:restartNumberingAfterBreak="0">
    <w:nsid w:val="790750AC"/>
    <w:multiLevelType w:val="hybridMultilevel"/>
    <w:tmpl w:val="B8C86E26"/>
    <w:lvl w:ilvl="0" w:tplc="61BABAA4">
      <w:start w:val="1"/>
      <w:numFmt w:val="decimal"/>
      <w:lvlText w:val="%1."/>
      <w:lvlJc w:val="left"/>
      <w:pPr>
        <w:ind w:left="1774" w:hanging="1065"/>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2A"/>
    <w:rsid w:val="00044F8F"/>
    <w:rsid w:val="000504D6"/>
    <w:rsid w:val="00076E22"/>
    <w:rsid w:val="000A39D6"/>
    <w:rsid w:val="000F41C5"/>
    <w:rsid w:val="001414E8"/>
    <w:rsid w:val="001C2030"/>
    <w:rsid w:val="001C2146"/>
    <w:rsid w:val="00282EE0"/>
    <w:rsid w:val="00290291"/>
    <w:rsid w:val="002E0689"/>
    <w:rsid w:val="003144D0"/>
    <w:rsid w:val="0031698A"/>
    <w:rsid w:val="00383DBD"/>
    <w:rsid w:val="004101FB"/>
    <w:rsid w:val="00410AB8"/>
    <w:rsid w:val="00421DDC"/>
    <w:rsid w:val="004C4F65"/>
    <w:rsid w:val="004C66FC"/>
    <w:rsid w:val="004D32D3"/>
    <w:rsid w:val="005244CA"/>
    <w:rsid w:val="0052739B"/>
    <w:rsid w:val="00554261"/>
    <w:rsid w:val="00555741"/>
    <w:rsid w:val="00572BC0"/>
    <w:rsid w:val="00586AF3"/>
    <w:rsid w:val="005F5A2A"/>
    <w:rsid w:val="006778FB"/>
    <w:rsid w:val="00735F57"/>
    <w:rsid w:val="00745100"/>
    <w:rsid w:val="0079032D"/>
    <w:rsid w:val="00795794"/>
    <w:rsid w:val="007A457B"/>
    <w:rsid w:val="007A54A7"/>
    <w:rsid w:val="007E2023"/>
    <w:rsid w:val="00814201"/>
    <w:rsid w:val="00862A17"/>
    <w:rsid w:val="008662E2"/>
    <w:rsid w:val="008A5700"/>
    <w:rsid w:val="008B299A"/>
    <w:rsid w:val="00916B60"/>
    <w:rsid w:val="00917D57"/>
    <w:rsid w:val="00942315"/>
    <w:rsid w:val="00971E54"/>
    <w:rsid w:val="009A7DD0"/>
    <w:rsid w:val="009C1A5D"/>
    <w:rsid w:val="009C60C2"/>
    <w:rsid w:val="009D3F8B"/>
    <w:rsid w:val="00A30459"/>
    <w:rsid w:val="00A43C2A"/>
    <w:rsid w:val="00A81168"/>
    <w:rsid w:val="00A874AA"/>
    <w:rsid w:val="00B033A7"/>
    <w:rsid w:val="00B3508E"/>
    <w:rsid w:val="00B50D89"/>
    <w:rsid w:val="00B640EA"/>
    <w:rsid w:val="00B7000D"/>
    <w:rsid w:val="00B73A5C"/>
    <w:rsid w:val="00BA08D7"/>
    <w:rsid w:val="00BA09ED"/>
    <w:rsid w:val="00BB046E"/>
    <w:rsid w:val="00BD3228"/>
    <w:rsid w:val="00C65D74"/>
    <w:rsid w:val="00CB26C3"/>
    <w:rsid w:val="00CC3F42"/>
    <w:rsid w:val="00CD5D72"/>
    <w:rsid w:val="00D13065"/>
    <w:rsid w:val="00D52AE2"/>
    <w:rsid w:val="00D65F18"/>
    <w:rsid w:val="00D80139"/>
    <w:rsid w:val="00DA0516"/>
    <w:rsid w:val="00DB478A"/>
    <w:rsid w:val="00E108A6"/>
    <w:rsid w:val="00E90C09"/>
    <w:rsid w:val="00EA4C99"/>
    <w:rsid w:val="00F41571"/>
    <w:rsid w:val="00F97040"/>
    <w:rsid w:val="00FF7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8787"/>
  <w15:chartTrackingRefBased/>
  <w15:docId w15:val="{FD327817-48CF-4353-9D7F-5E61159B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AE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
    <w:link w:val="a4"/>
    <w:semiHidden/>
    <w:locked/>
    <w:rsid w:val="00D52AE2"/>
    <w:rPr>
      <w:rFonts w:ascii="Times New Roman" w:eastAsia="Times New Roman" w:hAnsi="Times New Roman" w:cs="Times New Roman"/>
      <w:sz w:val="24"/>
      <w:szCs w:val="20"/>
      <w:lang w:eastAsia="ru-RU"/>
    </w:rPr>
  </w:style>
  <w:style w:type="paragraph" w:styleId="a4">
    <w:name w:val="Body Text"/>
    <w:aliases w:val="Основной текст Знак Знак Знак"/>
    <w:basedOn w:val="a"/>
    <w:link w:val="a3"/>
    <w:semiHidden/>
    <w:unhideWhenUsed/>
    <w:rsid w:val="00D52AE2"/>
    <w:pPr>
      <w:spacing w:after="0" w:line="240" w:lineRule="auto"/>
      <w:jc w:val="both"/>
    </w:pPr>
    <w:rPr>
      <w:rFonts w:ascii="Times New Roman" w:hAnsi="Times New Roman"/>
      <w:sz w:val="24"/>
      <w:szCs w:val="20"/>
    </w:rPr>
  </w:style>
  <w:style w:type="character" w:customStyle="1" w:styleId="1">
    <w:name w:val="Основной текст Знак1"/>
    <w:basedOn w:val="a0"/>
    <w:uiPriority w:val="99"/>
    <w:semiHidden/>
    <w:rsid w:val="00D52AE2"/>
    <w:rPr>
      <w:rFonts w:ascii="Calibri" w:eastAsia="Times New Roman" w:hAnsi="Calibri" w:cs="Times New Roman"/>
      <w:lang w:eastAsia="ru-RU"/>
    </w:rPr>
  </w:style>
  <w:style w:type="paragraph" w:styleId="a5">
    <w:name w:val="No Spacing"/>
    <w:uiPriority w:val="1"/>
    <w:qFormat/>
    <w:rsid w:val="00D52AE2"/>
    <w:pPr>
      <w:spacing w:after="0" w:line="240" w:lineRule="auto"/>
    </w:pPr>
    <w:rPr>
      <w:rFonts w:ascii="Calibri" w:eastAsia="Times New Roman" w:hAnsi="Calibri" w:cs="Times New Roman"/>
      <w:lang w:eastAsia="ru-RU"/>
    </w:rPr>
  </w:style>
  <w:style w:type="paragraph" w:styleId="a6">
    <w:name w:val="List Paragraph"/>
    <w:basedOn w:val="a"/>
    <w:qFormat/>
    <w:rsid w:val="00D52AE2"/>
    <w:pPr>
      <w:spacing w:after="0" w:line="240" w:lineRule="auto"/>
      <w:ind w:left="708"/>
    </w:pPr>
    <w:rPr>
      <w:rFonts w:ascii="Times New Roman" w:hAnsi="Times New Roman"/>
      <w:b/>
      <w:sz w:val="24"/>
      <w:szCs w:val="20"/>
    </w:rPr>
  </w:style>
  <w:style w:type="paragraph" w:styleId="2">
    <w:name w:val="Body Text Indent 2"/>
    <w:basedOn w:val="a"/>
    <w:link w:val="20"/>
    <w:uiPriority w:val="99"/>
    <w:semiHidden/>
    <w:unhideWhenUsed/>
    <w:rsid w:val="00C65D74"/>
    <w:pPr>
      <w:spacing w:after="120" w:line="480" w:lineRule="auto"/>
      <w:ind w:left="283"/>
    </w:pPr>
  </w:style>
  <w:style w:type="character" w:customStyle="1" w:styleId="20">
    <w:name w:val="Основной текст с отступом 2 Знак"/>
    <w:basedOn w:val="a0"/>
    <w:link w:val="2"/>
    <w:uiPriority w:val="99"/>
    <w:semiHidden/>
    <w:rsid w:val="00C65D74"/>
    <w:rPr>
      <w:rFonts w:ascii="Calibri" w:eastAsia="Times New Roman" w:hAnsi="Calibri" w:cs="Times New Roman"/>
      <w:lang w:eastAsia="ru-RU"/>
    </w:rPr>
  </w:style>
  <w:style w:type="paragraph" w:styleId="21">
    <w:name w:val="Body Text 2"/>
    <w:basedOn w:val="a"/>
    <w:link w:val="22"/>
    <w:uiPriority w:val="99"/>
    <w:semiHidden/>
    <w:unhideWhenUsed/>
    <w:rsid w:val="00C65D74"/>
    <w:pPr>
      <w:spacing w:after="120" w:line="480" w:lineRule="auto"/>
    </w:pPr>
  </w:style>
  <w:style w:type="character" w:customStyle="1" w:styleId="22">
    <w:name w:val="Основной текст 2 Знак"/>
    <w:basedOn w:val="a0"/>
    <w:link w:val="21"/>
    <w:uiPriority w:val="99"/>
    <w:semiHidden/>
    <w:rsid w:val="00C65D74"/>
    <w:rPr>
      <w:rFonts w:ascii="Calibri" w:eastAsia="Times New Roman" w:hAnsi="Calibri" w:cs="Times New Roman"/>
      <w:lang w:eastAsia="ru-RU"/>
    </w:rPr>
  </w:style>
  <w:style w:type="paragraph" w:styleId="3">
    <w:name w:val="Body Text Indent 3"/>
    <w:basedOn w:val="a"/>
    <w:link w:val="30"/>
    <w:uiPriority w:val="99"/>
    <w:semiHidden/>
    <w:unhideWhenUsed/>
    <w:rsid w:val="00C65D74"/>
    <w:pPr>
      <w:spacing w:after="120"/>
      <w:ind w:left="283"/>
    </w:pPr>
    <w:rPr>
      <w:sz w:val="16"/>
      <w:szCs w:val="16"/>
    </w:rPr>
  </w:style>
  <w:style w:type="character" w:customStyle="1" w:styleId="30">
    <w:name w:val="Основной текст с отступом 3 Знак"/>
    <w:basedOn w:val="a0"/>
    <w:link w:val="3"/>
    <w:uiPriority w:val="99"/>
    <w:semiHidden/>
    <w:rsid w:val="00C65D74"/>
    <w:rPr>
      <w:rFonts w:ascii="Calibri" w:eastAsia="Times New Roman" w:hAnsi="Calibri" w:cs="Times New Roman"/>
      <w:sz w:val="16"/>
      <w:szCs w:val="16"/>
      <w:lang w:eastAsia="ru-RU"/>
    </w:rPr>
  </w:style>
  <w:style w:type="paragraph" w:styleId="a7">
    <w:name w:val="Body Text Indent"/>
    <w:basedOn w:val="a"/>
    <w:link w:val="a8"/>
    <w:uiPriority w:val="99"/>
    <w:semiHidden/>
    <w:unhideWhenUsed/>
    <w:rsid w:val="00B3508E"/>
    <w:pPr>
      <w:spacing w:after="120"/>
      <w:ind w:left="283"/>
    </w:pPr>
  </w:style>
  <w:style w:type="character" w:customStyle="1" w:styleId="a8">
    <w:name w:val="Основной текст с отступом Знак"/>
    <w:basedOn w:val="a0"/>
    <w:link w:val="a7"/>
    <w:uiPriority w:val="99"/>
    <w:semiHidden/>
    <w:rsid w:val="00B3508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12661">
      <w:bodyDiv w:val="1"/>
      <w:marLeft w:val="0"/>
      <w:marRight w:val="0"/>
      <w:marTop w:val="0"/>
      <w:marBottom w:val="0"/>
      <w:divBdr>
        <w:top w:val="none" w:sz="0" w:space="0" w:color="auto"/>
        <w:left w:val="none" w:sz="0" w:space="0" w:color="auto"/>
        <w:bottom w:val="none" w:sz="0" w:space="0" w:color="auto"/>
        <w:right w:val="none" w:sz="0" w:space="0" w:color="auto"/>
      </w:divBdr>
    </w:div>
    <w:div w:id="8804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77-2020-%D0%BF?find=1&amp;text=%D0%BF%D0%BE%D1%80%D1%8F%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7-2020-%D0%BF?find=1&amp;text=%D0%BF%D0%BE%D1%80%D1%8F%D0%B4" TargetMode="External"/><Relationship Id="rId5" Type="http://schemas.openxmlformats.org/officeDocument/2006/relationships/hyperlink" Target="https://zakon.rada.gov.ua/laws/show/177-2020-%D0%BF?find=1&amp;text=%D0%BF%D0%BE%D1%80%D1%8F%D0%B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10</Pages>
  <Words>3685</Words>
  <Characters>21005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90</cp:revision>
  <dcterms:created xsi:type="dcterms:W3CDTF">2021-04-06T05:39:00Z</dcterms:created>
  <dcterms:modified xsi:type="dcterms:W3CDTF">2021-04-15T08:34:00Z</dcterms:modified>
</cp:coreProperties>
</file>