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B3" w:rsidRPr="00821268" w:rsidRDefault="00BD1FB3" w:rsidP="00E73882">
      <w:pPr>
        <w:pStyle w:val="21"/>
        <w:tabs>
          <w:tab w:val="left" w:pos="4111"/>
        </w:tabs>
        <w:spacing w:line="276" w:lineRule="auto"/>
        <w:rPr>
          <w:b w:val="0"/>
          <w:bCs w:val="0"/>
        </w:rPr>
      </w:pPr>
    </w:p>
    <w:p w:rsidR="001358F0" w:rsidRDefault="001358F0" w:rsidP="001358F0">
      <w:pPr>
        <w:pStyle w:val="21"/>
        <w:tabs>
          <w:tab w:val="left" w:pos="4111"/>
        </w:tabs>
        <w:rPr>
          <w:b w:val="0"/>
          <w:bCs w:val="0"/>
        </w:rPr>
      </w:pPr>
    </w:p>
    <w:p w:rsidR="001358F0" w:rsidRDefault="001358F0" w:rsidP="001358F0">
      <w:pPr>
        <w:pStyle w:val="1"/>
        <w:rPr>
          <w:b/>
          <w:szCs w:val="24"/>
          <w:lang w:val="uk-UA"/>
        </w:rPr>
      </w:pPr>
      <w:r>
        <w:rPr>
          <w:b/>
          <w:szCs w:val="24"/>
          <w:lang w:val="uk-UA"/>
        </w:rPr>
        <w:t>ПРОЄКТ РІШЕННЯ</w:t>
      </w:r>
    </w:p>
    <w:p w:rsidR="001358F0" w:rsidRDefault="001358F0" w:rsidP="001358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РОМЕНСЬКОЇ  МІСЬКОЇ РАДИ  СУМСЬКОЇ  ОБЛАСТІ</w:t>
      </w:r>
    </w:p>
    <w:p w:rsidR="001358F0" w:rsidRDefault="001358F0" w:rsidP="001358F0">
      <w:pPr>
        <w:rPr>
          <w:sz w:val="24"/>
          <w:szCs w:val="24"/>
        </w:rPr>
      </w:pPr>
    </w:p>
    <w:p w:rsidR="001358F0" w:rsidRDefault="001358F0" w:rsidP="001358F0">
      <w:pPr>
        <w:rPr>
          <w:sz w:val="24"/>
          <w:szCs w:val="24"/>
        </w:rPr>
      </w:pPr>
    </w:p>
    <w:p w:rsidR="001358F0" w:rsidRDefault="001358F0" w:rsidP="001358F0">
      <w:pPr>
        <w:rPr>
          <w:sz w:val="24"/>
          <w:szCs w:val="24"/>
        </w:rPr>
      </w:pPr>
      <w:r>
        <w:rPr>
          <w:b/>
          <w:sz w:val="24"/>
          <w:szCs w:val="24"/>
        </w:rPr>
        <w:t>Дата розгляду</w:t>
      </w:r>
      <w:r>
        <w:rPr>
          <w:sz w:val="24"/>
          <w:szCs w:val="24"/>
        </w:rPr>
        <w:t xml:space="preserve">: </w:t>
      </w:r>
      <w:r w:rsidR="00427DE4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</w:t>
      </w:r>
      <w:r w:rsidR="00427DE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.2021</w:t>
      </w:r>
    </w:p>
    <w:p w:rsidR="00A235E5" w:rsidRPr="006200C1" w:rsidRDefault="00A235E5" w:rsidP="00E73882">
      <w:pPr>
        <w:spacing w:line="276" w:lineRule="auto"/>
        <w:jc w:val="both"/>
        <w:rPr>
          <w:sz w:val="12"/>
          <w:szCs w:val="12"/>
        </w:rPr>
      </w:pPr>
    </w:p>
    <w:p w:rsidR="00A235E5" w:rsidRDefault="00A235E5" w:rsidP="00E73882">
      <w:pPr>
        <w:spacing w:line="276" w:lineRule="auto"/>
        <w:rPr>
          <w:bCs/>
          <w:sz w:val="16"/>
        </w:rPr>
      </w:pPr>
    </w:p>
    <w:p w:rsidR="00A235E5" w:rsidRPr="00E70811" w:rsidRDefault="00A117FD" w:rsidP="00E73882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>
        <w:rPr>
          <w:sz w:val="24"/>
        </w:rPr>
        <w:t xml:space="preserve">Про </w:t>
      </w:r>
      <w:r w:rsidR="005047BD">
        <w:rPr>
          <w:sz w:val="24"/>
        </w:rPr>
        <w:t xml:space="preserve">ініціювання передачі земельних </w:t>
      </w:r>
      <w:r w:rsidR="00993630">
        <w:rPr>
          <w:sz w:val="24"/>
        </w:rPr>
        <w:t xml:space="preserve">               </w:t>
      </w:r>
      <w:r w:rsidR="005047BD">
        <w:rPr>
          <w:sz w:val="24"/>
        </w:rPr>
        <w:t>ділянок сільськогосподарського призначення державної власності у комунальну власність Роменської міської територіальної громади</w:t>
      </w:r>
    </w:p>
    <w:p w:rsidR="00A235E5" w:rsidRPr="00416BD3" w:rsidRDefault="00A235E5" w:rsidP="00E73882">
      <w:pPr>
        <w:pStyle w:val="a6"/>
        <w:spacing w:line="276" w:lineRule="auto"/>
        <w:ind w:firstLine="708"/>
        <w:jc w:val="both"/>
        <w:rPr>
          <w:b/>
          <w:sz w:val="12"/>
          <w:szCs w:val="12"/>
        </w:rPr>
      </w:pPr>
    </w:p>
    <w:p w:rsidR="00251CF8" w:rsidRDefault="005047BD" w:rsidP="00E73882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Керуючись пунктом 34 частини 1 статті 26, частини 2 статті 60 Закону України «Про місцеве самоврядування в Україні», відповідно до статей 12, 117, 122 Земельного кодексу України, Указу Президента України №449/2020 від 15.10.2020 «Про деякі заходи щодо прискорення реформ у сфері земельних відносин», Постанови Кабінету Міністрів України від 16.11.2020 №</w:t>
      </w:r>
      <w:r w:rsidR="00993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1113 «Деякі заходи щодо прискорення реформ у сфері земельних відносин», наказу </w:t>
      </w:r>
      <w:proofErr w:type="spellStart"/>
      <w:r>
        <w:rPr>
          <w:sz w:val="24"/>
          <w:szCs w:val="24"/>
        </w:rPr>
        <w:t>Держгеокадастру</w:t>
      </w:r>
      <w:proofErr w:type="spellEnd"/>
      <w:r>
        <w:rPr>
          <w:sz w:val="24"/>
          <w:szCs w:val="24"/>
        </w:rPr>
        <w:t xml:space="preserve"> від 17.11.2020 №45 «Деякі питання передачі земельних ділянок сільськогосподарського призначення державної власності до комунальної власності»</w:t>
      </w:r>
    </w:p>
    <w:p w:rsidR="00251CF8" w:rsidRDefault="00251CF8" w:rsidP="00E73882">
      <w:pPr>
        <w:pStyle w:val="a6"/>
        <w:spacing w:line="276" w:lineRule="auto"/>
        <w:jc w:val="both"/>
        <w:rPr>
          <w:sz w:val="12"/>
          <w:szCs w:val="12"/>
        </w:rPr>
      </w:pPr>
    </w:p>
    <w:p w:rsidR="006D7AAE" w:rsidRPr="005428E9" w:rsidRDefault="00A235E5" w:rsidP="00E73882">
      <w:pPr>
        <w:pStyle w:val="a6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FC48C7" w:rsidRDefault="005047BD" w:rsidP="001036F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Ініціювати передачу земельних д</w:t>
      </w:r>
      <w:r w:rsidR="00993630">
        <w:t xml:space="preserve">ілянок орієнтовною площею </w:t>
      </w:r>
      <w:r w:rsidR="00E90FFE">
        <w:t>21,4917</w:t>
      </w:r>
      <w:r w:rsidR="00993630" w:rsidRPr="00993630">
        <w:rPr>
          <w:rFonts w:eastAsiaTheme="minorHAnsi"/>
          <w:bCs/>
          <w:color w:val="000000"/>
          <w:lang w:eastAsia="en-US"/>
        </w:rPr>
        <w:t xml:space="preserve"> га</w:t>
      </w:r>
      <w:r>
        <w:t xml:space="preserve"> сільськогосподарського призначення державної форми власності у комунальну власність Роменської міської територіальної громади в межах території </w:t>
      </w:r>
      <w:r w:rsidR="001036FD">
        <w:t>Роменської міської ради, згідно додатку 1.</w:t>
      </w:r>
    </w:p>
    <w:p w:rsidR="001036FD" w:rsidRDefault="001036FD" w:rsidP="001036F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</w:pPr>
      <w:r>
        <w:t>Доручити міському голові Стогнію Олегу Анатолійовичу від імені Роменської міської територіальної громади:</w:t>
      </w:r>
    </w:p>
    <w:p w:rsidR="001036FD" w:rsidRDefault="001036FD" w:rsidP="001036F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звернутися з клопотанням до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про передачу цих земель у комунальну власність;</w:t>
      </w:r>
    </w:p>
    <w:p w:rsidR="001036FD" w:rsidRDefault="001036FD" w:rsidP="001036F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</w:pPr>
      <w:r>
        <w:t>за результатами розгляду даного клопотання підписати Акт приймання-передачі земельних ділянок сільськогосподарського призначення із державної у комунальну власність.</w:t>
      </w:r>
    </w:p>
    <w:p w:rsidR="001036FD" w:rsidRPr="005047BD" w:rsidRDefault="001036FD" w:rsidP="001036F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Контроль за виконанням даного рішення покласти на постійну комісію з питань земельних відносин та екології.</w:t>
      </w:r>
    </w:p>
    <w:p w:rsidR="00262092" w:rsidRDefault="00262092" w:rsidP="00E73882">
      <w:pPr>
        <w:spacing w:line="276" w:lineRule="auto"/>
        <w:ind w:firstLine="709"/>
        <w:jc w:val="both"/>
      </w:pPr>
    </w:p>
    <w:p w:rsidR="00F70222" w:rsidRDefault="00F70222" w:rsidP="00E73882">
      <w:pPr>
        <w:pStyle w:val="a3"/>
        <w:spacing w:line="276" w:lineRule="auto"/>
        <w:ind w:left="360"/>
        <w:jc w:val="both"/>
      </w:pPr>
    </w:p>
    <w:p w:rsidR="001358F0" w:rsidRDefault="001358F0" w:rsidP="001358F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в.о. начальника відділу земельних ресурсів виконавчого комітету  Роменської міської ради Сумської області.</w:t>
      </w:r>
    </w:p>
    <w:p w:rsidR="001358F0" w:rsidRDefault="001358F0" w:rsidP="001358F0">
      <w:pPr>
        <w:pStyle w:val="a6"/>
        <w:jc w:val="both"/>
        <w:rPr>
          <w:bCs/>
        </w:rPr>
      </w:pPr>
    </w:p>
    <w:p w:rsidR="001358F0" w:rsidRPr="00E74448" w:rsidRDefault="001358F0" w:rsidP="001358F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 w:rsidR="00427DE4">
        <w:rPr>
          <w:bCs/>
        </w:rPr>
        <w:t>до проекту приймаються до 15.04</w:t>
      </w:r>
      <w:r>
        <w:rPr>
          <w:bCs/>
        </w:rPr>
        <w:t xml:space="preserve">.2021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Pr="00A117FD">
        <w:rPr>
          <w:bCs/>
        </w:rPr>
        <w:t>1</w:t>
      </w:r>
      <w:r>
        <w:rPr>
          <w:bCs/>
        </w:rPr>
        <w:t>0 Роменської міської ради.</w:t>
      </w:r>
    </w:p>
    <w:p w:rsidR="001358F0" w:rsidRDefault="001358F0" w:rsidP="001358F0">
      <w:pPr>
        <w:pStyle w:val="a6"/>
        <w:jc w:val="both"/>
        <w:rPr>
          <w:b/>
          <w:bCs/>
        </w:rPr>
      </w:pPr>
      <w:r>
        <w:rPr>
          <w:b/>
          <w:bCs/>
        </w:rPr>
        <w:t>З додатком до рішення можливо ознайомитись в кабінеті № 10 виконавчого комітету Роменської міської ради (м. Ромни, б-р Шевченка, 2)</w:t>
      </w:r>
    </w:p>
    <w:p w:rsidR="001358F0" w:rsidRPr="00A235E5" w:rsidRDefault="001358F0" w:rsidP="001358F0">
      <w:pPr>
        <w:jc w:val="both"/>
      </w:pPr>
    </w:p>
    <w:p w:rsidR="008021AA" w:rsidRDefault="008021AA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Default="00993630" w:rsidP="00E73882">
      <w:pPr>
        <w:spacing w:line="276" w:lineRule="auto"/>
        <w:jc w:val="both"/>
      </w:pPr>
    </w:p>
    <w:p w:rsidR="00993630" w:rsidRPr="00993630" w:rsidRDefault="00993630" w:rsidP="00E738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93630">
        <w:rPr>
          <w:sz w:val="24"/>
          <w:szCs w:val="24"/>
        </w:rPr>
        <w:t>Додаток 1</w:t>
      </w:r>
    </w:p>
    <w:tbl>
      <w:tblPr>
        <w:tblW w:w="1025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050"/>
        <w:gridCol w:w="2061"/>
        <w:gridCol w:w="917"/>
        <w:gridCol w:w="1977"/>
        <w:gridCol w:w="1283"/>
        <w:gridCol w:w="1536"/>
      </w:tblGrid>
      <w:tr w:rsidR="00B83DC8" w:rsidRPr="00B83DC8" w:rsidTr="00B83DC8">
        <w:trPr>
          <w:trHeight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Кадастровий номер земельної ділянки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Місце розташування земельної ділянки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Площа, га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Цільове призначення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Відомості про обтяження речових прав на земельну ділянку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Відомості про обмеження у  використанні земельної ділянки</w:t>
            </w:r>
          </w:p>
        </w:tc>
      </w:tr>
      <w:tr w:rsidR="00B83DC8" w:rsidRPr="00B83DC8" w:rsidTr="00B83DC8">
        <w:trPr>
          <w:trHeight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0" w:name="_GoBack"/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5924188500:01:009:0124</w:t>
            </w:r>
            <w:bookmarkEnd w:id="0"/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Сумська область Роменський район  Роменська міська рада  (</w:t>
            </w:r>
            <w:proofErr w:type="spellStart"/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Рогинська</w:t>
            </w:r>
            <w:proofErr w:type="spellEnd"/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сільська рада)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21,4917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відсутні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01.05 Охоронна зона навколо (вздовж) об'єкта енергетичної системи</w:t>
            </w:r>
          </w:p>
        </w:tc>
      </w:tr>
      <w:tr w:rsidR="00B83DC8" w:rsidRPr="00B83DC8" w:rsidTr="00B83DC8">
        <w:trPr>
          <w:trHeight w:val="8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Всього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E90FFE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21,4917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83DC8" w:rsidRPr="00B83DC8" w:rsidRDefault="00B83DC8" w:rsidP="00B83D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3DC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993630" w:rsidRPr="00A235E5" w:rsidRDefault="00993630" w:rsidP="00E73882">
      <w:pPr>
        <w:spacing w:line="276" w:lineRule="auto"/>
        <w:jc w:val="both"/>
      </w:pPr>
    </w:p>
    <w:sectPr w:rsidR="00993630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0458D9"/>
    <w:multiLevelType w:val="hybridMultilevel"/>
    <w:tmpl w:val="BA10AEDE"/>
    <w:lvl w:ilvl="0" w:tplc="1E366DD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D143A5"/>
    <w:multiLevelType w:val="hybridMultilevel"/>
    <w:tmpl w:val="2820E0B4"/>
    <w:lvl w:ilvl="0" w:tplc="C520D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5077B"/>
    <w:rsid w:val="00092B26"/>
    <w:rsid w:val="001036FD"/>
    <w:rsid w:val="001358F0"/>
    <w:rsid w:val="00161FE0"/>
    <w:rsid w:val="001F3730"/>
    <w:rsid w:val="00251CF8"/>
    <w:rsid w:val="00262092"/>
    <w:rsid w:val="00362EDD"/>
    <w:rsid w:val="00427DE4"/>
    <w:rsid w:val="00467F48"/>
    <w:rsid w:val="00492369"/>
    <w:rsid w:val="004D3DC0"/>
    <w:rsid w:val="005047BD"/>
    <w:rsid w:val="005428E9"/>
    <w:rsid w:val="0063548C"/>
    <w:rsid w:val="006D7AAE"/>
    <w:rsid w:val="00765528"/>
    <w:rsid w:val="008021AA"/>
    <w:rsid w:val="00941471"/>
    <w:rsid w:val="00993630"/>
    <w:rsid w:val="009F420E"/>
    <w:rsid w:val="00A117FD"/>
    <w:rsid w:val="00A235E5"/>
    <w:rsid w:val="00A735A4"/>
    <w:rsid w:val="00B83DC8"/>
    <w:rsid w:val="00BD1FB3"/>
    <w:rsid w:val="00C7501A"/>
    <w:rsid w:val="00CC0589"/>
    <w:rsid w:val="00CC55E6"/>
    <w:rsid w:val="00DC4B68"/>
    <w:rsid w:val="00E52B0F"/>
    <w:rsid w:val="00E73882"/>
    <w:rsid w:val="00E90FFE"/>
    <w:rsid w:val="00F31187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1FC"/>
  <w15:docId w15:val="{291B4E47-F001-454E-8522-3884569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21</cp:revision>
  <cp:lastPrinted>2021-01-19T08:38:00Z</cp:lastPrinted>
  <dcterms:created xsi:type="dcterms:W3CDTF">2020-12-21T13:15:00Z</dcterms:created>
  <dcterms:modified xsi:type="dcterms:W3CDTF">2021-04-19T05:59:00Z</dcterms:modified>
</cp:coreProperties>
</file>