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1B" w:rsidRPr="00FD7DAC" w:rsidRDefault="00193A1B" w:rsidP="00193A1B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 xml:space="preserve">ПРОЕКТ </w:t>
      </w:r>
      <w:proofErr w:type="gramStart"/>
      <w:r w:rsidRPr="00FD7DAC">
        <w:rPr>
          <w:b/>
          <w:color w:val="000000"/>
        </w:rPr>
        <w:t>Р</w:t>
      </w:r>
      <w:proofErr w:type="gramEnd"/>
      <w:r w:rsidRPr="00FD7DAC">
        <w:rPr>
          <w:b/>
          <w:color w:val="000000"/>
        </w:rPr>
        <w:t>ІШЕННЯ</w:t>
      </w:r>
    </w:p>
    <w:p w:rsidR="00193A1B" w:rsidRPr="00FD7DAC" w:rsidRDefault="00193A1B" w:rsidP="00193A1B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193A1B" w:rsidRPr="00FD7DAC" w:rsidRDefault="00193A1B" w:rsidP="00193A1B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29</w:t>
      </w:r>
      <w:r w:rsidRPr="00FD7DAC">
        <w:rPr>
          <w:rFonts w:eastAsiaTheme="minorHAnsi"/>
          <w:b/>
          <w:lang w:val="uk-UA" w:eastAsia="en-US"/>
        </w:rPr>
        <w:t>.04.2021</w:t>
      </w:r>
    </w:p>
    <w:p w:rsidR="00193A1B" w:rsidRPr="001A5F9E" w:rsidRDefault="00193A1B" w:rsidP="00193A1B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договору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ТОВ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країна» від 20 березня 2012 року на земельну ділянку площею </w:t>
      </w:r>
      <w:r w:rsidRPr="00D20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65,3072 га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кадастровий номер</w:t>
      </w:r>
      <w:r w:rsidRPr="00D20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5924184100:01:002:0487</w:t>
      </w:r>
    </w:p>
    <w:p w:rsidR="00193A1B" w:rsidRDefault="00193A1B" w:rsidP="00193A1B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3A1B" w:rsidRDefault="00193A1B" w:rsidP="00193A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клопотання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країна»</w:t>
      </w:r>
    </w:p>
    <w:p w:rsidR="00193A1B" w:rsidRDefault="00193A1B" w:rsidP="00193A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3A1B" w:rsidRPr="00FD7DAC" w:rsidRDefault="00193A1B" w:rsidP="00193A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193A1B" w:rsidRPr="00BD66E0" w:rsidRDefault="00193A1B" w:rsidP="00193A1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Внести зміни з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а взаємною згодою сторін </w:t>
      </w:r>
      <w:r>
        <w:rPr>
          <w:rFonts w:ascii="Times New Roman" w:hAnsi="Times New Roman" w:cs="Times New Roman"/>
          <w:sz w:val="24"/>
          <w:szCs w:val="24"/>
          <w:lang w:val="uk-UA"/>
        </w:rPr>
        <w:t>в договір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укладеного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між Головним управлінням </w:t>
      </w:r>
      <w:proofErr w:type="spellStart"/>
      <w:r w:rsidRPr="009A319F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</w:t>
      </w:r>
      <w:r w:rsidRPr="00CF3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>від 20 березня 2012 року (державна реєстрація від 03.05.2012 року за № 592410004007383)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>в частині продовження строку дії договору на 7 років з моменту закін</w:t>
      </w:r>
      <w:r>
        <w:rPr>
          <w:rFonts w:ascii="Times New Roman" w:hAnsi="Times New Roman" w:cs="Times New Roman"/>
          <w:sz w:val="24"/>
          <w:szCs w:val="24"/>
          <w:lang w:val="uk-UA"/>
        </w:rPr>
        <w:t>чення дії договору оренди землі, термін дії якого закінчується 03.05.2024 року на земельну ділянку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 xml:space="preserve"> площею 65,3072 га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Pr="009A3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5924184100:01:002:0487 для ведення товарного сільськогосподарського виробництва, яка знаходиться на території </w:t>
      </w:r>
      <w:proofErr w:type="spellStart"/>
      <w:r w:rsidRPr="009A3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9A31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3A1B" w:rsidRDefault="00193A1B" w:rsidP="00193A1B">
      <w:pPr>
        <w:pStyle w:val="a4"/>
        <w:numPr>
          <w:ilvl w:val="1"/>
          <w:numId w:val="2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A319F">
        <w:rPr>
          <w:rFonts w:ascii="Times New Roman" w:hAnsi="Times New Roman" w:cs="Times New Roman"/>
          <w:sz w:val="24"/>
          <w:szCs w:val="24"/>
          <w:lang w:val="uk-UA"/>
        </w:rPr>
        <w:t>становити орендну плату у розмірі 12% від нормативної гр</w:t>
      </w:r>
      <w:r>
        <w:rPr>
          <w:rFonts w:ascii="Times New Roman" w:hAnsi="Times New Roman" w:cs="Times New Roman"/>
          <w:sz w:val="24"/>
          <w:szCs w:val="24"/>
          <w:lang w:val="uk-UA"/>
        </w:rPr>
        <w:t>ошової оцінки земельної ділянки з дати підписання додаткової угоди до договору оренди землі.</w:t>
      </w:r>
    </w:p>
    <w:p w:rsidR="00193A1B" w:rsidRPr="007D0C48" w:rsidRDefault="00193A1B" w:rsidP="00193A1B">
      <w:pPr>
        <w:pStyle w:val="a4"/>
        <w:numPr>
          <w:ilvl w:val="1"/>
          <w:numId w:val="2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E51">
        <w:rPr>
          <w:rFonts w:ascii="Times New Roman" w:hAnsi="Times New Roman" w:cs="Times New Roman"/>
          <w:sz w:val="24"/>
          <w:szCs w:val="24"/>
          <w:lang w:val="uk-UA"/>
        </w:rPr>
        <w:t>Укласти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додаткову угоду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внесення змін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вищезазначеного договору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землі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місячний термін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урахуванням переходу права власності до Роменської міської ради згідно частини 4 статті 148</w:t>
      </w:r>
      <w:r w:rsidRPr="00B54E51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B54E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Земельного кодексу.</w:t>
      </w:r>
    </w:p>
    <w:p w:rsidR="00193A1B" w:rsidRPr="004728F6" w:rsidRDefault="00193A1B" w:rsidP="00193A1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3A1B" w:rsidRDefault="00193A1B" w:rsidP="00193A1B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начальника відділу земельних ресурсів виконавчого комітету Роменської міської ради Сумської області.</w:t>
      </w:r>
    </w:p>
    <w:p w:rsidR="00193A1B" w:rsidRDefault="00193A1B" w:rsidP="00193A1B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3A1B" w:rsidRPr="00052A2F" w:rsidRDefault="00193A1B" w:rsidP="00193A1B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193A1B" w:rsidRPr="00052A2F" w:rsidRDefault="00193A1B" w:rsidP="00193A1B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193A1B" w:rsidRDefault="00193A1B" w:rsidP="00193A1B">
      <w:pPr>
        <w:rPr>
          <w:lang w:val="uk-UA"/>
        </w:rPr>
      </w:pPr>
    </w:p>
    <w:p w:rsidR="007847B6" w:rsidRPr="00193A1B" w:rsidRDefault="007847B6">
      <w:pPr>
        <w:rPr>
          <w:lang w:val="uk-UA"/>
        </w:rPr>
      </w:pPr>
      <w:bookmarkStart w:id="0" w:name="_GoBack"/>
      <w:bookmarkEnd w:id="0"/>
    </w:p>
    <w:sectPr w:rsidR="007847B6" w:rsidRPr="0019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A57"/>
    <w:multiLevelType w:val="multilevel"/>
    <w:tmpl w:val="ACACF196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9F"/>
    <w:rsid w:val="00193A1B"/>
    <w:rsid w:val="007847B6"/>
    <w:rsid w:val="00C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A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A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Krokoz™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2021-04-20T13:14:00Z</dcterms:created>
  <dcterms:modified xsi:type="dcterms:W3CDTF">2021-04-20T13:14:00Z</dcterms:modified>
</cp:coreProperties>
</file>