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D32A5A" w:rsidP="00D32A5A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17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3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0A209B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0A209B">
              <w:rPr>
                <w:b/>
                <w:sz w:val="24"/>
                <w:szCs w:val="24"/>
                <w:lang w:eastAsia="uk-UA"/>
              </w:rPr>
              <w:t>57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5662CE" w:rsidRPr="00812044" w:rsidRDefault="00821FEC" w:rsidP="005662C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583028">
        <w:rPr>
          <w:sz w:val="24"/>
          <w:szCs w:val="24"/>
        </w:rPr>
        <w:t xml:space="preserve"> </w:t>
      </w:r>
      <w:r w:rsidR="005662CE" w:rsidRPr="00C574ED">
        <w:rPr>
          <w:sz w:val="24"/>
          <w:szCs w:val="24"/>
        </w:rPr>
        <w:t xml:space="preserve">на підставі </w:t>
      </w:r>
      <w:r w:rsidR="005662CE">
        <w:rPr>
          <w:sz w:val="24"/>
          <w:szCs w:val="24"/>
        </w:rPr>
        <w:t>протоколу</w:t>
      </w:r>
      <w:r w:rsidR="005662CE" w:rsidRPr="00C574ED">
        <w:rPr>
          <w:sz w:val="24"/>
          <w:szCs w:val="24"/>
        </w:rPr>
        <w:t xml:space="preserve"> громадської комісії з житлових питань</w:t>
      </w:r>
      <w:r w:rsidR="000A209B">
        <w:rPr>
          <w:sz w:val="24"/>
          <w:szCs w:val="24"/>
        </w:rPr>
        <w:t xml:space="preserve"> при виконавчому комітеті Р</w:t>
      </w:r>
      <w:bookmarkStart w:id="0" w:name="_GoBack"/>
      <w:bookmarkEnd w:id="0"/>
      <w:r w:rsidR="000A209B">
        <w:rPr>
          <w:sz w:val="24"/>
          <w:szCs w:val="24"/>
        </w:rPr>
        <w:t>оменської міської ради</w:t>
      </w:r>
      <w:r w:rsidR="005662CE" w:rsidRPr="00C574ED">
        <w:rPr>
          <w:sz w:val="24"/>
          <w:szCs w:val="24"/>
        </w:rPr>
        <w:t xml:space="preserve"> </w:t>
      </w:r>
      <w:r w:rsidR="005662CE">
        <w:rPr>
          <w:sz w:val="24"/>
          <w:szCs w:val="24"/>
        </w:rPr>
        <w:t>від 09.0</w:t>
      </w:r>
      <w:r w:rsidR="00D32A5A">
        <w:rPr>
          <w:sz w:val="24"/>
          <w:szCs w:val="24"/>
        </w:rPr>
        <w:t>3</w:t>
      </w:r>
      <w:r w:rsidR="005662CE">
        <w:rPr>
          <w:sz w:val="24"/>
          <w:szCs w:val="24"/>
        </w:rPr>
        <w:t xml:space="preserve">.2021 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D32A5A" w:rsidRDefault="00D32A5A" w:rsidP="00D32A5A">
      <w:pPr>
        <w:tabs>
          <w:tab w:val="left" w:pos="0"/>
        </w:tabs>
        <w:spacing w:line="276" w:lineRule="auto"/>
        <w:ind w:right="-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23CF9" w:rsidRPr="00B96C89">
        <w:rPr>
          <w:sz w:val="24"/>
          <w:szCs w:val="24"/>
        </w:rPr>
        <w:t>1.</w:t>
      </w:r>
      <w:r>
        <w:rPr>
          <w:sz w:val="24"/>
          <w:szCs w:val="24"/>
        </w:rPr>
        <w:t xml:space="preserve"> Виключити </w:t>
      </w:r>
      <w:r w:rsidR="00E20CF8">
        <w:rPr>
          <w:sz w:val="24"/>
          <w:szCs w:val="24"/>
        </w:rPr>
        <w:t>зі</w:t>
      </w:r>
      <w:r>
        <w:rPr>
          <w:sz w:val="24"/>
          <w:szCs w:val="24"/>
        </w:rPr>
        <w:t xml:space="preserve"> складу сім</w:t>
      </w:r>
      <w:r w:rsidRPr="008B659C">
        <w:rPr>
          <w:sz w:val="24"/>
          <w:szCs w:val="24"/>
        </w:rPr>
        <w:t>’</w:t>
      </w:r>
      <w:r>
        <w:rPr>
          <w:sz w:val="24"/>
          <w:szCs w:val="24"/>
        </w:rPr>
        <w:t xml:space="preserve">ї </w:t>
      </w:r>
      <w:r w:rsidR="00AF31AE">
        <w:rPr>
          <w:sz w:val="24"/>
          <w:szCs w:val="24"/>
        </w:rPr>
        <w:t>ОСОБИ 1</w:t>
      </w:r>
      <w:r>
        <w:rPr>
          <w:sz w:val="24"/>
          <w:szCs w:val="24"/>
        </w:rPr>
        <w:t xml:space="preserve"> її матір </w:t>
      </w:r>
      <w:r w:rsidR="00E20CF8">
        <w:rPr>
          <w:sz w:val="24"/>
          <w:szCs w:val="24"/>
        </w:rPr>
        <w:t xml:space="preserve">– </w:t>
      </w:r>
      <w:r w:rsidR="00AF31AE">
        <w:rPr>
          <w:sz w:val="24"/>
          <w:szCs w:val="24"/>
        </w:rPr>
        <w:t>ОСОБУ 2</w:t>
      </w:r>
      <w:r>
        <w:rPr>
          <w:sz w:val="24"/>
          <w:szCs w:val="24"/>
        </w:rPr>
        <w:t xml:space="preserve">; виключити </w:t>
      </w:r>
      <w:r w:rsidRPr="00076F44">
        <w:rPr>
          <w:sz w:val="24"/>
          <w:szCs w:val="24"/>
        </w:rPr>
        <w:t xml:space="preserve"> </w:t>
      </w:r>
      <w:r w:rsidR="00AF31AE">
        <w:rPr>
          <w:sz w:val="24"/>
          <w:szCs w:val="24"/>
        </w:rPr>
        <w:t>ОСОБУ 1</w:t>
      </w:r>
      <w:r>
        <w:rPr>
          <w:sz w:val="24"/>
          <w:szCs w:val="24"/>
        </w:rPr>
        <w:t xml:space="preserve"> </w:t>
      </w:r>
      <w:r w:rsidR="00E20CF8">
        <w:rPr>
          <w:sz w:val="24"/>
          <w:szCs w:val="24"/>
        </w:rPr>
        <w:t>зі</w:t>
      </w:r>
      <w:r>
        <w:rPr>
          <w:sz w:val="24"/>
          <w:szCs w:val="24"/>
        </w:rPr>
        <w:t xml:space="preserve"> списку позачергового права отримання житла у зв</w:t>
      </w:r>
      <w:r w:rsidRPr="002F1D9D">
        <w:rPr>
          <w:sz w:val="24"/>
          <w:szCs w:val="24"/>
        </w:rPr>
        <w:t>’</w:t>
      </w:r>
      <w:r>
        <w:rPr>
          <w:sz w:val="24"/>
          <w:szCs w:val="24"/>
        </w:rPr>
        <w:t>язку з відсутністю пільг та занести до списку першочергового права отримання житла як мати</w:t>
      </w:r>
      <w:r w:rsidR="00AF31AE">
        <w:rPr>
          <w:sz w:val="24"/>
          <w:szCs w:val="24"/>
        </w:rPr>
        <w:t>-</w:t>
      </w:r>
      <w:r>
        <w:rPr>
          <w:sz w:val="24"/>
          <w:szCs w:val="24"/>
        </w:rPr>
        <w:t xml:space="preserve">одиначку з дати взяття на квартирний облік </w:t>
      </w:r>
      <w:r w:rsidR="00AF31AE">
        <w:rPr>
          <w:sz w:val="24"/>
          <w:szCs w:val="24"/>
        </w:rPr>
        <w:t xml:space="preserve">– </w:t>
      </w:r>
      <w:r>
        <w:rPr>
          <w:sz w:val="24"/>
          <w:szCs w:val="24"/>
        </w:rPr>
        <w:t>24.10.2001.</w:t>
      </w:r>
    </w:p>
    <w:p w:rsidR="00D32A5A" w:rsidRPr="00D32A5A" w:rsidRDefault="00D32A5A" w:rsidP="00D32A5A">
      <w:pPr>
        <w:tabs>
          <w:tab w:val="left" w:pos="0"/>
        </w:tabs>
        <w:spacing w:line="276" w:lineRule="auto"/>
        <w:ind w:right="-5" w:hanging="360"/>
        <w:jc w:val="both"/>
        <w:rPr>
          <w:sz w:val="16"/>
          <w:szCs w:val="16"/>
        </w:rPr>
      </w:pPr>
    </w:p>
    <w:p w:rsidR="00D32A5A" w:rsidRDefault="00D32A5A" w:rsidP="0092671A">
      <w:pPr>
        <w:tabs>
          <w:tab w:val="left" w:pos="0"/>
        </w:tabs>
        <w:spacing w:line="276" w:lineRule="auto"/>
        <w:ind w:right="-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  </w:t>
      </w:r>
      <w:r w:rsidR="0092671A">
        <w:rPr>
          <w:sz w:val="24"/>
          <w:szCs w:val="24"/>
        </w:rPr>
        <w:t>В</w:t>
      </w:r>
      <w:r>
        <w:rPr>
          <w:sz w:val="24"/>
          <w:szCs w:val="24"/>
        </w:rPr>
        <w:t xml:space="preserve">иключити </w:t>
      </w:r>
      <w:r w:rsidR="00E20CF8">
        <w:rPr>
          <w:sz w:val="24"/>
          <w:szCs w:val="24"/>
        </w:rPr>
        <w:t>зі</w:t>
      </w:r>
      <w:r>
        <w:rPr>
          <w:sz w:val="24"/>
          <w:szCs w:val="24"/>
        </w:rPr>
        <w:t xml:space="preserve"> списку позачергового права отримання житла як члена сі</w:t>
      </w:r>
      <w:r w:rsidRPr="006504F9">
        <w:rPr>
          <w:sz w:val="24"/>
          <w:szCs w:val="24"/>
        </w:rPr>
        <w:t>м’</w:t>
      </w:r>
      <w:r>
        <w:rPr>
          <w:sz w:val="24"/>
          <w:szCs w:val="24"/>
        </w:rPr>
        <w:t xml:space="preserve">ї загиблого (померлого) ветерана війни </w:t>
      </w:r>
      <w:r w:rsidR="00AF31AE">
        <w:rPr>
          <w:sz w:val="24"/>
          <w:szCs w:val="24"/>
        </w:rPr>
        <w:t>ОСОБУ 3</w:t>
      </w:r>
      <w:r>
        <w:rPr>
          <w:sz w:val="24"/>
          <w:szCs w:val="24"/>
        </w:rPr>
        <w:t>, склад сім</w:t>
      </w:r>
      <w:r w:rsidRPr="006504F9">
        <w:rPr>
          <w:sz w:val="24"/>
          <w:szCs w:val="24"/>
        </w:rPr>
        <w:t>’</w:t>
      </w:r>
      <w:r w:rsidR="0092671A">
        <w:rPr>
          <w:sz w:val="24"/>
          <w:szCs w:val="24"/>
        </w:rPr>
        <w:t xml:space="preserve">ї: </w:t>
      </w:r>
      <w:r w:rsidR="00AF31AE">
        <w:rPr>
          <w:rFonts w:eastAsia="Times New Roman"/>
          <w:bCs/>
          <w:sz w:val="24"/>
          <w:szCs w:val="24"/>
        </w:rPr>
        <w:t>КОНФІДЕНЦІЙНА ІНФОРМАЦІЯ</w:t>
      </w:r>
      <w:r w:rsidR="0092671A">
        <w:rPr>
          <w:sz w:val="24"/>
          <w:szCs w:val="24"/>
        </w:rPr>
        <w:t>, у зв</w:t>
      </w:r>
      <w:r w:rsidR="0092671A" w:rsidRPr="006504F9">
        <w:rPr>
          <w:sz w:val="24"/>
          <w:szCs w:val="24"/>
        </w:rPr>
        <w:t>’</w:t>
      </w:r>
      <w:r w:rsidR="0092671A">
        <w:rPr>
          <w:sz w:val="24"/>
          <w:szCs w:val="24"/>
        </w:rPr>
        <w:t>язку з виникненням підстав, відповідно до яких перебування на квартирному обліку є неможливим.</w:t>
      </w:r>
    </w:p>
    <w:p w:rsidR="002C0511" w:rsidRPr="004F1666" w:rsidRDefault="00D7542A" w:rsidP="00D32A5A">
      <w:pPr>
        <w:tabs>
          <w:tab w:val="left" w:pos="0"/>
        </w:tabs>
        <w:spacing w:line="276" w:lineRule="auto"/>
        <w:ind w:right="-5" w:firstLine="426"/>
        <w:jc w:val="both"/>
        <w:rPr>
          <w:sz w:val="16"/>
          <w:szCs w:val="16"/>
        </w:rPr>
      </w:pPr>
      <w:r w:rsidRPr="004F1666">
        <w:rPr>
          <w:sz w:val="24"/>
          <w:szCs w:val="24"/>
        </w:rPr>
        <w:t xml:space="preserve">  </w:t>
      </w:r>
    </w:p>
    <w:p w:rsidR="00D903AB" w:rsidRPr="004F1666" w:rsidRDefault="007C5B54" w:rsidP="00D32A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4F1666">
        <w:rPr>
          <w:sz w:val="24"/>
          <w:szCs w:val="24"/>
        </w:rPr>
        <w:t>3</w:t>
      </w:r>
      <w:r w:rsidR="001C74D1" w:rsidRPr="004F1666">
        <w:rPr>
          <w:sz w:val="24"/>
          <w:szCs w:val="24"/>
        </w:rPr>
        <w:t xml:space="preserve">. </w:t>
      </w:r>
      <w:r w:rsidR="00D903AB" w:rsidRPr="004F1666">
        <w:rPr>
          <w:sz w:val="24"/>
          <w:szCs w:val="24"/>
        </w:rPr>
        <w:t>Відділу обліку і розподілу житла на підставі пункт</w:t>
      </w:r>
      <w:r w:rsidR="001C74D1" w:rsidRPr="004F1666">
        <w:rPr>
          <w:sz w:val="24"/>
          <w:szCs w:val="24"/>
        </w:rPr>
        <w:t>ів</w:t>
      </w:r>
      <w:r w:rsidR="004F1666" w:rsidRPr="004F1666">
        <w:rPr>
          <w:sz w:val="24"/>
          <w:szCs w:val="24"/>
        </w:rPr>
        <w:t xml:space="preserve"> </w:t>
      </w:r>
      <w:r w:rsidR="001C74D1" w:rsidRPr="004F1666">
        <w:rPr>
          <w:sz w:val="24"/>
          <w:szCs w:val="24"/>
        </w:rPr>
        <w:t>1-</w:t>
      </w:r>
      <w:r w:rsidR="00D32A5A">
        <w:rPr>
          <w:sz w:val="24"/>
          <w:szCs w:val="24"/>
        </w:rPr>
        <w:t>2</w:t>
      </w:r>
      <w:r w:rsidR="00D903AB" w:rsidRPr="004F1666">
        <w:rPr>
          <w:sz w:val="24"/>
          <w:szCs w:val="24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1C74D1" w:rsidRPr="004F1666" w:rsidRDefault="001C74D1" w:rsidP="00D32A5A">
      <w:pPr>
        <w:spacing w:line="276" w:lineRule="auto"/>
        <w:rPr>
          <w:sz w:val="16"/>
          <w:szCs w:val="16"/>
        </w:rPr>
      </w:pPr>
    </w:p>
    <w:p w:rsidR="007D3B68" w:rsidRPr="004F1666" w:rsidRDefault="007D3B6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C571D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52" w:rsidRDefault="00026F52" w:rsidP="003A2B28">
      <w:r>
        <w:separator/>
      </w:r>
    </w:p>
  </w:endnote>
  <w:endnote w:type="continuationSeparator" w:id="0">
    <w:p w:rsidR="00026F52" w:rsidRDefault="00026F5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52" w:rsidRDefault="00026F52" w:rsidP="003A2B28">
      <w:r>
        <w:separator/>
      </w:r>
    </w:p>
  </w:footnote>
  <w:footnote w:type="continuationSeparator" w:id="0">
    <w:p w:rsidR="00026F52" w:rsidRDefault="00026F5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07B2D"/>
    <w:rsid w:val="000115D2"/>
    <w:rsid w:val="000147C2"/>
    <w:rsid w:val="00016DDE"/>
    <w:rsid w:val="0002061D"/>
    <w:rsid w:val="00023CF9"/>
    <w:rsid w:val="00025080"/>
    <w:rsid w:val="000261F3"/>
    <w:rsid w:val="000268A0"/>
    <w:rsid w:val="00026F52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09B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52BC"/>
    <w:rsid w:val="00202A00"/>
    <w:rsid w:val="002156DE"/>
    <w:rsid w:val="0021616C"/>
    <w:rsid w:val="0022268F"/>
    <w:rsid w:val="002265CA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41C3"/>
    <w:rsid w:val="0037484E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1FC"/>
    <w:rsid w:val="003C5B37"/>
    <w:rsid w:val="003C76C3"/>
    <w:rsid w:val="003C78B1"/>
    <w:rsid w:val="003D0E32"/>
    <w:rsid w:val="003E4C48"/>
    <w:rsid w:val="003E6D02"/>
    <w:rsid w:val="003F5167"/>
    <w:rsid w:val="003F5578"/>
    <w:rsid w:val="00406F07"/>
    <w:rsid w:val="004117C0"/>
    <w:rsid w:val="00411985"/>
    <w:rsid w:val="0041299F"/>
    <w:rsid w:val="00417A5D"/>
    <w:rsid w:val="00417D30"/>
    <w:rsid w:val="00420833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2EC1"/>
    <w:rsid w:val="0049363A"/>
    <w:rsid w:val="00493871"/>
    <w:rsid w:val="004A05DD"/>
    <w:rsid w:val="004A1707"/>
    <w:rsid w:val="004A5079"/>
    <w:rsid w:val="004B05EA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22F4"/>
    <w:rsid w:val="005A473B"/>
    <w:rsid w:val="005B01EA"/>
    <w:rsid w:val="005B1F6C"/>
    <w:rsid w:val="005C5DAD"/>
    <w:rsid w:val="005D6650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61DC8"/>
    <w:rsid w:val="00673988"/>
    <w:rsid w:val="00676457"/>
    <w:rsid w:val="00677B97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70079A"/>
    <w:rsid w:val="00707047"/>
    <w:rsid w:val="007112F3"/>
    <w:rsid w:val="00711465"/>
    <w:rsid w:val="0071564C"/>
    <w:rsid w:val="00720913"/>
    <w:rsid w:val="00725270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2A26"/>
    <w:rsid w:val="008733DD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C2854"/>
    <w:rsid w:val="008D00EE"/>
    <w:rsid w:val="008D0468"/>
    <w:rsid w:val="008D362E"/>
    <w:rsid w:val="008D646B"/>
    <w:rsid w:val="00911345"/>
    <w:rsid w:val="00912F93"/>
    <w:rsid w:val="00914525"/>
    <w:rsid w:val="009172E8"/>
    <w:rsid w:val="00917BB0"/>
    <w:rsid w:val="009216EF"/>
    <w:rsid w:val="00923B70"/>
    <w:rsid w:val="0092671A"/>
    <w:rsid w:val="0093301A"/>
    <w:rsid w:val="0094011E"/>
    <w:rsid w:val="009441B1"/>
    <w:rsid w:val="00944573"/>
    <w:rsid w:val="00947981"/>
    <w:rsid w:val="0095089B"/>
    <w:rsid w:val="00963650"/>
    <w:rsid w:val="00974A85"/>
    <w:rsid w:val="00990812"/>
    <w:rsid w:val="009A3576"/>
    <w:rsid w:val="009B0701"/>
    <w:rsid w:val="009B4F3A"/>
    <w:rsid w:val="009C03C3"/>
    <w:rsid w:val="009C04BE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45F83"/>
    <w:rsid w:val="00A46796"/>
    <w:rsid w:val="00A46855"/>
    <w:rsid w:val="00A63702"/>
    <w:rsid w:val="00A67417"/>
    <w:rsid w:val="00A72A36"/>
    <w:rsid w:val="00A756C8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70F0"/>
    <w:rsid w:val="00AF1F66"/>
    <w:rsid w:val="00AF31AE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381E"/>
    <w:rsid w:val="00B35FE7"/>
    <w:rsid w:val="00B4244D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0D45"/>
    <w:rsid w:val="00CD4D0F"/>
    <w:rsid w:val="00CE1501"/>
    <w:rsid w:val="00CF1FAB"/>
    <w:rsid w:val="00CF7313"/>
    <w:rsid w:val="00D0348A"/>
    <w:rsid w:val="00D143E0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7521"/>
    <w:rsid w:val="00D67622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685C"/>
    <w:rsid w:val="00E1694D"/>
    <w:rsid w:val="00E16F32"/>
    <w:rsid w:val="00E20CF8"/>
    <w:rsid w:val="00E21FA4"/>
    <w:rsid w:val="00E24637"/>
    <w:rsid w:val="00E27AF6"/>
    <w:rsid w:val="00E27F1A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5D08"/>
    <w:rsid w:val="00FC63A2"/>
    <w:rsid w:val="00FC6707"/>
    <w:rsid w:val="00FD51C9"/>
    <w:rsid w:val="00FD535D"/>
    <w:rsid w:val="00FE4610"/>
    <w:rsid w:val="00FE50A7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1BA5"/>
  <w15:docId w15:val="{F8DCB6AC-211B-48B3-80EE-9C582C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4B4A-2BD4-4DB8-82B9-5165AEBE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102</cp:revision>
  <cp:lastPrinted>2019-11-13T07:23:00Z</cp:lastPrinted>
  <dcterms:created xsi:type="dcterms:W3CDTF">2021-01-04T13:18:00Z</dcterms:created>
  <dcterms:modified xsi:type="dcterms:W3CDTF">2021-03-17T12:31:00Z</dcterms:modified>
</cp:coreProperties>
</file>