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71" w:rsidRPr="00FD3271" w:rsidRDefault="00FD3271" w:rsidP="00FD3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27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0DC0D21" wp14:editId="24F07BB0">
            <wp:extent cx="483870" cy="6451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271" w:rsidRPr="00FD3271" w:rsidRDefault="00FD3271" w:rsidP="00FD3271">
      <w:pPr>
        <w:tabs>
          <w:tab w:val="center" w:pos="2064"/>
          <w:tab w:val="right" w:pos="4129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D3271">
        <w:rPr>
          <w:rFonts w:ascii="Times New Roman" w:hAnsi="Times New Roman" w:cs="Times New Roman"/>
          <w:b/>
          <w:sz w:val="24"/>
          <w:szCs w:val="24"/>
        </w:rPr>
        <w:t>РОМЕНСЬКА МІСЬКА РАДА СУМСЬКОЇ ОБЛАСТІ</w:t>
      </w:r>
    </w:p>
    <w:p w:rsidR="00FD3271" w:rsidRPr="00FD3271" w:rsidRDefault="00FD3271" w:rsidP="00FD327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D3271"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FD3271" w:rsidRPr="00FD3271" w:rsidRDefault="00FD3271" w:rsidP="00FD3271">
      <w:pPr>
        <w:pStyle w:val="HTML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FD3271" w:rsidRPr="00FD3271" w:rsidRDefault="00FD3271" w:rsidP="00FD3271">
      <w:pPr>
        <w:pStyle w:val="HTML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D3271">
        <w:rPr>
          <w:rFonts w:ascii="Times New Roman" w:eastAsia="Times New Roman" w:hAnsi="Times New Roman" w:cs="Times New Roman"/>
          <w:b/>
          <w:bCs/>
          <w:sz w:val="24"/>
          <w:szCs w:val="24"/>
        </w:rPr>
        <w:t>РОЗПОРЯДЖЕННЯ МІСЬКОГО ГОЛОВИ</w:t>
      </w:r>
    </w:p>
    <w:p w:rsidR="00FD3271" w:rsidRPr="00165C54" w:rsidRDefault="00FD3271" w:rsidP="00FD3271">
      <w:pPr>
        <w:pStyle w:val="HTML0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3192"/>
        <w:gridCol w:w="3350"/>
      </w:tblGrid>
      <w:tr w:rsidR="00FD3271" w:rsidRPr="00FD3271" w:rsidTr="00802DA0">
        <w:tc>
          <w:tcPr>
            <w:tcW w:w="3205" w:type="dxa"/>
          </w:tcPr>
          <w:p w:rsidR="00FD3271" w:rsidRPr="00FD3271" w:rsidRDefault="00FD3271" w:rsidP="00FD3271">
            <w:pPr>
              <w:pStyle w:val="HTML0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FD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22.03.2021</w:t>
            </w:r>
          </w:p>
        </w:tc>
        <w:tc>
          <w:tcPr>
            <w:tcW w:w="3192" w:type="dxa"/>
          </w:tcPr>
          <w:p w:rsidR="00FD3271" w:rsidRPr="00FD3271" w:rsidRDefault="00FD3271" w:rsidP="00FD3271">
            <w:pPr>
              <w:pStyle w:val="HTML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FD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350" w:type="dxa"/>
          </w:tcPr>
          <w:p w:rsidR="00FD3271" w:rsidRPr="00FD3271" w:rsidRDefault="00FD3271" w:rsidP="00802DA0">
            <w:pPr>
              <w:pStyle w:val="HTML0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D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№ 54-ОД</w:t>
            </w:r>
          </w:p>
        </w:tc>
      </w:tr>
    </w:tbl>
    <w:p w:rsidR="00FD3271" w:rsidRPr="00165C54" w:rsidRDefault="00FD3271" w:rsidP="00FD3271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3825" w:type="dxa"/>
        <w:tblLook w:val="04A0" w:firstRow="1" w:lastRow="0" w:firstColumn="1" w:lastColumn="0" w:noHBand="0" w:noVBand="1"/>
      </w:tblPr>
      <w:tblGrid>
        <w:gridCol w:w="9039"/>
        <w:gridCol w:w="4786"/>
      </w:tblGrid>
      <w:tr w:rsidR="00FD3271" w:rsidRPr="009C55DD" w:rsidTr="007A447F">
        <w:tc>
          <w:tcPr>
            <w:tcW w:w="9039" w:type="dxa"/>
          </w:tcPr>
          <w:p w:rsidR="00FD3271" w:rsidRPr="00FD3271" w:rsidRDefault="00FD3271" w:rsidP="009C55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32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оприлюднення на офіційному вебсайті міської ради рішень міської ради, виконавчого комітету міської ради,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їх про</w:t>
            </w:r>
            <w:r w:rsidR="009C55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ктів</w:t>
            </w:r>
            <w:r w:rsidR="00165C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FD32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розпоряджень міського голови</w:t>
            </w:r>
          </w:p>
        </w:tc>
        <w:tc>
          <w:tcPr>
            <w:tcW w:w="4786" w:type="dxa"/>
          </w:tcPr>
          <w:p w:rsidR="00FD3271" w:rsidRPr="00FD3271" w:rsidRDefault="00FD3271" w:rsidP="00FD32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35F9F" w:rsidRPr="00165C54" w:rsidRDefault="00FD3271" w:rsidP="00165C54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3271">
        <w:rPr>
          <w:rFonts w:ascii="Times New Roman" w:hAnsi="Times New Roman" w:cs="Times New Roman"/>
          <w:bCs/>
          <w:sz w:val="24"/>
          <w:szCs w:val="24"/>
          <w:lang w:val="uk-UA"/>
        </w:rPr>
        <w:t>Відповідно до підпункту 20 пункту 4 статті 42 Закону України «Про місцеве самоврядування в Україні»,</w:t>
      </w:r>
      <w:r w:rsidR="008D18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виконання вимог </w:t>
      </w:r>
      <w:r w:rsidR="00165C5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підпункту 2 пункту 1, пункту 3 </w:t>
      </w:r>
      <w:r w:rsidR="008D18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статті 15 </w:t>
      </w:r>
      <w:r w:rsidR="00135F9F" w:rsidRPr="00165C54">
        <w:rPr>
          <w:rFonts w:ascii="Times New Roman" w:hAnsi="Times New Roman" w:cs="Times New Roman"/>
          <w:sz w:val="24"/>
          <w:szCs w:val="24"/>
          <w:lang w:val="uk-UA"/>
        </w:rPr>
        <w:t>Закону України «Про доступ до публічної інформації»:</w:t>
      </w:r>
    </w:p>
    <w:p w:rsidR="00165C54" w:rsidRDefault="00135F9F" w:rsidP="00165C54">
      <w:pPr>
        <w:pStyle w:val="a3"/>
        <w:numPr>
          <w:ilvl w:val="0"/>
          <w:numId w:val="1"/>
        </w:numPr>
        <w:tabs>
          <w:tab w:val="left" w:pos="0"/>
        </w:tabs>
        <w:spacing w:before="120" w:line="276" w:lineRule="auto"/>
        <w:ind w:left="0" w:firstLine="426"/>
        <w:jc w:val="both"/>
      </w:pPr>
      <w:r w:rsidRPr="005C323F">
        <w:t xml:space="preserve">Секретарю міської ради, заступникам міського голови, </w:t>
      </w:r>
      <w:r w:rsidR="00165C54">
        <w:t>керуючому справами виконкому</w:t>
      </w:r>
      <w:r w:rsidR="009E1FEA">
        <w:t xml:space="preserve"> (відповідно до розподілу обов</w:t>
      </w:r>
      <w:r w:rsidR="009E1FEA" w:rsidRPr="009E1FEA">
        <w:t>’</w:t>
      </w:r>
      <w:r w:rsidR="009E1FEA">
        <w:t>язків)</w:t>
      </w:r>
      <w:r w:rsidR="00165C54">
        <w:t xml:space="preserve">, </w:t>
      </w:r>
      <w:r w:rsidRPr="005C323F">
        <w:t xml:space="preserve">начальникам структурних підрозділів </w:t>
      </w:r>
      <w:r w:rsidR="008D1816">
        <w:t xml:space="preserve">до 31.03.2021 провести </w:t>
      </w:r>
      <w:r w:rsidR="007A447F">
        <w:t xml:space="preserve">і розглянути на службових нарадах </w:t>
      </w:r>
      <w:r w:rsidR="008D1816">
        <w:t>аналіз</w:t>
      </w:r>
      <w:r w:rsidRPr="005C323F">
        <w:t xml:space="preserve"> </w:t>
      </w:r>
      <w:r w:rsidR="00165C54" w:rsidRPr="008803DE">
        <w:t>оприлюдне</w:t>
      </w:r>
      <w:r w:rsidR="007A447F">
        <w:t xml:space="preserve">ння </w:t>
      </w:r>
      <w:r w:rsidR="00165C54" w:rsidRPr="008803DE">
        <w:t>на офіційному вебсайті міської ради рішень міської ради, виконавчого комітету міської ради, їх проектів, розпоряджень міського голови</w:t>
      </w:r>
      <w:r w:rsidR="00FB4FF9">
        <w:t xml:space="preserve">; забезпечити виконання </w:t>
      </w:r>
      <w:r w:rsidR="00FB4FF9">
        <w:rPr>
          <w:bCs/>
        </w:rPr>
        <w:t xml:space="preserve">вимог підпункту 2 пункту 1, пункту 3 статті 15 </w:t>
      </w:r>
      <w:r w:rsidR="00FB4FF9" w:rsidRPr="00165C54">
        <w:t>Закону України «Про доступ до публічної інформації»</w:t>
      </w:r>
      <w:r w:rsidR="00FB4FF9">
        <w:t>.</w:t>
      </w:r>
    </w:p>
    <w:p w:rsidR="00135F9F" w:rsidRDefault="00135F9F" w:rsidP="00165C54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before="120" w:line="276" w:lineRule="auto"/>
        <w:ind w:left="0" w:firstLine="426"/>
        <w:jc w:val="both"/>
      </w:pPr>
      <w:r w:rsidRPr="005C323F">
        <w:t xml:space="preserve">Установити, що відповідальними за </w:t>
      </w:r>
      <w:r w:rsidR="008803DE">
        <w:t xml:space="preserve">подання для </w:t>
      </w:r>
      <w:r w:rsidRPr="005C323F">
        <w:t>оприлюднення на офіційному вебсайті міської ради</w:t>
      </w:r>
      <w:r>
        <w:t>:</w:t>
      </w:r>
    </w:p>
    <w:p w:rsidR="00135F9F" w:rsidRDefault="00135F9F" w:rsidP="00070980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before="120" w:line="276" w:lineRule="auto"/>
        <w:ind w:left="0" w:firstLine="426"/>
        <w:jc w:val="both"/>
      </w:pPr>
      <w:r w:rsidRPr="005C323F">
        <w:t>проектів рішень міської ради</w:t>
      </w:r>
      <w:r w:rsidR="008803DE">
        <w:t xml:space="preserve"> і</w:t>
      </w:r>
      <w:r w:rsidRPr="005C323F">
        <w:t xml:space="preserve"> виконавчого комітету міської ради є начальники структурних підрозділів, які є </w:t>
      </w:r>
      <w:r w:rsidR="008803DE">
        <w:t>їх розробниками</w:t>
      </w:r>
      <w:r>
        <w:t>;</w:t>
      </w:r>
    </w:p>
    <w:p w:rsidR="00135F9F" w:rsidRDefault="00135F9F" w:rsidP="00070980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before="120" w:line="276" w:lineRule="auto"/>
        <w:ind w:left="0" w:firstLine="426"/>
        <w:jc w:val="both"/>
      </w:pPr>
      <w:r w:rsidRPr="005C323F">
        <w:t xml:space="preserve">рішень міської ради </w:t>
      </w:r>
      <w:r w:rsidR="008803DE">
        <w:t>–</w:t>
      </w:r>
      <w:r w:rsidRPr="005C323F">
        <w:t xml:space="preserve"> начальник</w:t>
      </w:r>
      <w:r w:rsidR="008803DE">
        <w:t xml:space="preserve"> </w:t>
      </w:r>
      <w:r w:rsidRPr="005C323F">
        <w:t>відділу організаційно</w:t>
      </w:r>
      <w:r w:rsidR="008803DE">
        <w:t>го та комп</w:t>
      </w:r>
      <w:r w:rsidR="008803DE" w:rsidRPr="008803DE">
        <w:rPr>
          <w:lang w:val="ru-RU"/>
        </w:rPr>
        <w:t>’</w:t>
      </w:r>
      <w:r w:rsidR="008803DE">
        <w:t>ютерного забезпечення</w:t>
      </w:r>
      <w:r>
        <w:t>;</w:t>
      </w:r>
    </w:p>
    <w:p w:rsidR="008803DE" w:rsidRDefault="00135F9F" w:rsidP="00070980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before="120" w:line="276" w:lineRule="auto"/>
        <w:ind w:left="0" w:firstLine="426"/>
        <w:jc w:val="both"/>
      </w:pPr>
      <w:r w:rsidRPr="005C323F">
        <w:t>рішень виконавчого комітету міської ради, розпоряджень міського голови</w:t>
      </w:r>
      <w:r w:rsidR="008803DE">
        <w:t xml:space="preserve"> </w:t>
      </w:r>
      <w:r w:rsidR="00070980">
        <w:t>–</w:t>
      </w:r>
      <w:r w:rsidR="008803DE">
        <w:t xml:space="preserve"> начальник</w:t>
      </w:r>
      <w:r w:rsidR="00070980">
        <w:t xml:space="preserve"> </w:t>
      </w:r>
      <w:r w:rsidR="008803DE">
        <w:t>загального відділу.</w:t>
      </w:r>
    </w:p>
    <w:p w:rsidR="008803DE" w:rsidRDefault="008803DE" w:rsidP="008803DE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before="120" w:line="276" w:lineRule="auto"/>
        <w:ind w:left="0" w:firstLine="426"/>
        <w:jc w:val="both"/>
      </w:pPr>
      <w:r>
        <w:t xml:space="preserve"> </w:t>
      </w:r>
      <w:r w:rsidRPr="005C323F">
        <w:t>Установити, що відповідальними за оприлюднення на офіційному вебсайті міської ради</w:t>
      </w:r>
      <w:r>
        <w:t>:</w:t>
      </w:r>
    </w:p>
    <w:p w:rsidR="007A447F" w:rsidRDefault="007A447F" w:rsidP="00070980">
      <w:pPr>
        <w:pStyle w:val="a3"/>
        <w:numPr>
          <w:ilvl w:val="0"/>
          <w:numId w:val="3"/>
        </w:numPr>
        <w:tabs>
          <w:tab w:val="left" w:pos="0"/>
          <w:tab w:val="left" w:pos="567"/>
        </w:tabs>
        <w:spacing w:before="120" w:line="276" w:lineRule="auto"/>
        <w:ind w:left="0" w:firstLine="426"/>
        <w:jc w:val="both"/>
      </w:pPr>
      <w:r w:rsidRPr="005C323F">
        <w:t>про</w:t>
      </w:r>
      <w:r w:rsidR="009C55DD">
        <w:t>є</w:t>
      </w:r>
      <w:r w:rsidRPr="005C323F">
        <w:t xml:space="preserve">ктів рішень </w:t>
      </w:r>
      <w:r>
        <w:t xml:space="preserve">і рішень </w:t>
      </w:r>
      <w:r w:rsidRPr="005C323F">
        <w:t>міської ради</w:t>
      </w:r>
      <w:r>
        <w:t xml:space="preserve"> є відділ </w:t>
      </w:r>
      <w:r w:rsidRPr="005C323F">
        <w:t>організаційно</w:t>
      </w:r>
      <w:r>
        <w:t>го та комп</w:t>
      </w:r>
      <w:r w:rsidRPr="007A447F">
        <w:t>’</w:t>
      </w:r>
      <w:r>
        <w:t>ютерного забезпечення;</w:t>
      </w:r>
    </w:p>
    <w:p w:rsidR="007A447F" w:rsidRDefault="007A447F" w:rsidP="00070980">
      <w:pPr>
        <w:pStyle w:val="a3"/>
        <w:numPr>
          <w:ilvl w:val="0"/>
          <w:numId w:val="3"/>
        </w:numPr>
        <w:tabs>
          <w:tab w:val="left" w:pos="0"/>
          <w:tab w:val="left" w:pos="567"/>
        </w:tabs>
        <w:spacing w:before="120" w:line="276" w:lineRule="auto"/>
        <w:ind w:left="0" w:firstLine="426"/>
        <w:jc w:val="both"/>
      </w:pPr>
      <w:r>
        <w:t>про</w:t>
      </w:r>
      <w:r w:rsidR="009C55DD">
        <w:t>є</w:t>
      </w:r>
      <w:bookmarkStart w:id="0" w:name="_GoBack"/>
      <w:bookmarkEnd w:id="0"/>
      <w:r>
        <w:t xml:space="preserve">ктів </w:t>
      </w:r>
      <w:r w:rsidRPr="005C323F">
        <w:t xml:space="preserve">рішень </w:t>
      </w:r>
      <w:r>
        <w:t xml:space="preserve">і рішень </w:t>
      </w:r>
      <w:r w:rsidRPr="005C323F">
        <w:t>виконавчого комітету міської ради, розпоряджень міського голови</w:t>
      </w:r>
      <w:r>
        <w:t xml:space="preserve"> є відділ з питань внутрішньої політики.</w:t>
      </w:r>
    </w:p>
    <w:p w:rsidR="008D1816" w:rsidRPr="00165C54" w:rsidRDefault="00165C54" w:rsidP="00165C54">
      <w:pPr>
        <w:pStyle w:val="a5"/>
        <w:numPr>
          <w:ilvl w:val="0"/>
          <w:numId w:val="1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5C54">
        <w:rPr>
          <w:rFonts w:ascii="Times New Roman" w:hAnsi="Times New Roman" w:cs="Times New Roman"/>
          <w:sz w:val="24"/>
          <w:szCs w:val="24"/>
          <w:lang w:val="uk-UA"/>
        </w:rPr>
        <w:t>Визнати таким, що втратило чинність, розпорядження міського голови в</w:t>
      </w:r>
      <w:r w:rsidR="008D1816" w:rsidRPr="00165C54">
        <w:rPr>
          <w:rFonts w:ascii="Times New Roman" w:hAnsi="Times New Roman" w:cs="Times New Roman"/>
          <w:sz w:val="24"/>
          <w:szCs w:val="24"/>
          <w:lang w:val="uk-UA"/>
        </w:rPr>
        <w:t>ід 27.12.2011 № 227</w:t>
      </w:r>
      <w:r w:rsidRPr="00165C5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8D1816" w:rsidRPr="00165C54">
        <w:rPr>
          <w:rFonts w:ascii="Times New Roman" w:hAnsi="Times New Roman" w:cs="Times New Roman"/>
          <w:sz w:val="24"/>
          <w:szCs w:val="24"/>
          <w:lang w:val="uk-UA"/>
        </w:rPr>
        <w:t>Про усунення порушень щодо оприлюднення на офіційному веб-сайті міської ради прийнятих рішень міської ради, виконавчого комітету міської ради, виданих розпоряджень міського голови і їх проектів</w:t>
      </w:r>
      <w:r w:rsidRPr="00165C54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135F9F" w:rsidRPr="005C323F" w:rsidRDefault="00135F9F" w:rsidP="00165C54">
      <w:pPr>
        <w:pStyle w:val="a3"/>
        <w:numPr>
          <w:ilvl w:val="0"/>
          <w:numId w:val="1"/>
        </w:numPr>
        <w:tabs>
          <w:tab w:val="left" w:pos="0"/>
        </w:tabs>
        <w:spacing w:before="120" w:line="276" w:lineRule="auto"/>
        <w:ind w:left="0" w:firstLine="426"/>
        <w:jc w:val="both"/>
      </w:pPr>
      <w:r w:rsidRPr="005C323F">
        <w:t>Контроль за виконанням цього розпорядження покласти на керуюч</w:t>
      </w:r>
      <w:r w:rsidR="008D1816">
        <w:t>ого</w:t>
      </w:r>
      <w:r w:rsidRPr="005C323F">
        <w:t xml:space="preserve"> справами виконкому </w:t>
      </w:r>
      <w:r w:rsidR="008D1816">
        <w:t>Москаленко Н.В.</w:t>
      </w:r>
    </w:p>
    <w:p w:rsidR="00851CF5" w:rsidRPr="00851CF5" w:rsidRDefault="00851CF5" w:rsidP="00FD3271">
      <w:pPr>
        <w:pStyle w:val="a3"/>
        <w:spacing w:line="276" w:lineRule="auto"/>
        <w:rPr>
          <w:b/>
          <w:sz w:val="22"/>
          <w:szCs w:val="22"/>
        </w:rPr>
      </w:pPr>
    </w:p>
    <w:p w:rsidR="00EC3F92" w:rsidRPr="008D1816" w:rsidRDefault="00135F9F" w:rsidP="00FD3271">
      <w:pPr>
        <w:pStyle w:val="a3"/>
        <w:spacing w:line="276" w:lineRule="auto"/>
        <w:rPr>
          <w:b/>
        </w:rPr>
      </w:pPr>
      <w:r w:rsidRPr="00070980">
        <w:rPr>
          <w:b/>
        </w:rPr>
        <w:t>Міський голова</w:t>
      </w:r>
      <w:r w:rsidR="008D1816" w:rsidRPr="00070980">
        <w:rPr>
          <w:b/>
        </w:rPr>
        <w:t xml:space="preserve"> </w:t>
      </w:r>
      <w:r w:rsidR="008D1816" w:rsidRPr="00070980">
        <w:rPr>
          <w:b/>
        </w:rPr>
        <w:tab/>
      </w:r>
      <w:r w:rsidR="008D1816" w:rsidRPr="00070980">
        <w:rPr>
          <w:b/>
        </w:rPr>
        <w:tab/>
      </w:r>
      <w:r w:rsidR="008D1816">
        <w:rPr>
          <w:b/>
        </w:rPr>
        <w:tab/>
      </w:r>
      <w:r w:rsidR="008D1816">
        <w:rPr>
          <w:b/>
        </w:rPr>
        <w:tab/>
      </w:r>
      <w:r w:rsidR="008D1816">
        <w:rPr>
          <w:b/>
        </w:rPr>
        <w:tab/>
      </w:r>
      <w:r w:rsidR="008D1816">
        <w:rPr>
          <w:b/>
        </w:rPr>
        <w:tab/>
      </w:r>
      <w:r w:rsidR="008D1816">
        <w:rPr>
          <w:b/>
        </w:rPr>
        <w:tab/>
        <w:t>О</w:t>
      </w:r>
      <w:r w:rsidR="008D1816" w:rsidRPr="008D1816">
        <w:rPr>
          <w:b/>
        </w:rPr>
        <w:t xml:space="preserve">лег </w:t>
      </w:r>
      <w:r w:rsidR="008D1816">
        <w:rPr>
          <w:b/>
        </w:rPr>
        <w:t>СТОГНІЙ</w:t>
      </w:r>
    </w:p>
    <w:sectPr w:rsidR="00EC3F92" w:rsidRPr="008D1816" w:rsidSect="007A447F">
      <w:headerReference w:type="even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2DA" w:rsidRDefault="00AB52DA" w:rsidP="002E4EE2">
      <w:pPr>
        <w:spacing w:after="0" w:line="240" w:lineRule="auto"/>
      </w:pPr>
      <w:r>
        <w:separator/>
      </w:r>
    </w:p>
  </w:endnote>
  <w:endnote w:type="continuationSeparator" w:id="0">
    <w:p w:rsidR="00AB52DA" w:rsidRDefault="00AB52DA" w:rsidP="002E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2DA" w:rsidRDefault="00AB52DA" w:rsidP="002E4EE2">
      <w:pPr>
        <w:spacing w:after="0" w:line="240" w:lineRule="auto"/>
      </w:pPr>
      <w:r>
        <w:separator/>
      </w:r>
    </w:p>
  </w:footnote>
  <w:footnote w:type="continuationSeparator" w:id="0">
    <w:p w:rsidR="00AB52DA" w:rsidRDefault="00AB52DA" w:rsidP="002E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378" w:rsidRDefault="00A15CE9" w:rsidP="00180E4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C3F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7378" w:rsidRDefault="00AB5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54105"/>
    <w:multiLevelType w:val="hybridMultilevel"/>
    <w:tmpl w:val="24540B6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FAF08FF"/>
    <w:multiLevelType w:val="hybridMultilevel"/>
    <w:tmpl w:val="9586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267D2"/>
    <w:multiLevelType w:val="hybridMultilevel"/>
    <w:tmpl w:val="87183C0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5F9F"/>
    <w:rsid w:val="00070980"/>
    <w:rsid w:val="00135F9F"/>
    <w:rsid w:val="00165C54"/>
    <w:rsid w:val="002E4EE2"/>
    <w:rsid w:val="002F119E"/>
    <w:rsid w:val="004B3F16"/>
    <w:rsid w:val="00514201"/>
    <w:rsid w:val="00585989"/>
    <w:rsid w:val="005D2E82"/>
    <w:rsid w:val="006E60A5"/>
    <w:rsid w:val="00701699"/>
    <w:rsid w:val="007A447F"/>
    <w:rsid w:val="00802DA0"/>
    <w:rsid w:val="00851CF5"/>
    <w:rsid w:val="008803DE"/>
    <w:rsid w:val="008D1816"/>
    <w:rsid w:val="0097055A"/>
    <w:rsid w:val="009C55DD"/>
    <w:rsid w:val="009D7E55"/>
    <w:rsid w:val="009E1FEA"/>
    <w:rsid w:val="00A15CE9"/>
    <w:rsid w:val="00AB52DA"/>
    <w:rsid w:val="00B801A2"/>
    <w:rsid w:val="00DA0C74"/>
    <w:rsid w:val="00EC3F92"/>
    <w:rsid w:val="00F34999"/>
    <w:rsid w:val="00FB4FF9"/>
    <w:rsid w:val="00FD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7816"/>
  <w15:docId w15:val="{C14E8854-4E81-405A-AF2B-8153E21F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styleId="a4">
    <w:name w:val="Table Grid"/>
    <w:basedOn w:val="a1"/>
    <w:uiPriority w:val="59"/>
    <w:rsid w:val="00135F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35F9F"/>
    <w:pPr>
      <w:ind w:left="720"/>
      <w:contextualSpacing/>
    </w:pPr>
  </w:style>
  <w:style w:type="paragraph" w:styleId="a6">
    <w:name w:val="header"/>
    <w:basedOn w:val="a"/>
    <w:link w:val="a7"/>
    <w:unhideWhenUsed/>
    <w:rsid w:val="00135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5F9F"/>
  </w:style>
  <w:style w:type="character" w:styleId="a8">
    <w:name w:val="page number"/>
    <w:basedOn w:val="a0"/>
    <w:rsid w:val="00135F9F"/>
  </w:style>
  <w:style w:type="paragraph" w:styleId="a9">
    <w:name w:val="Balloon Text"/>
    <w:basedOn w:val="a"/>
    <w:link w:val="aa"/>
    <w:uiPriority w:val="99"/>
    <w:semiHidden/>
    <w:unhideWhenUsed/>
    <w:rsid w:val="0070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699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basedOn w:val="a0"/>
    <w:link w:val="HTML0"/>
    <w:locked/>
    <w:rsid w:val="00FD3271"/>
    <w:rPr>
      <w:rFonts w:ascii="Courier New" w:eastAsia="Arial Unicode MS" w:hAnsi="Courier New" w:cs="Courier New"/>
    </w:rPr>
  </w:style>
  <w:style w:type="paragraph" w:styleId="HTML0">
    <w:name w:val="HTML Preformatted"/>
    <w:basedOn w:val="a"/>
    <w:link w:val="HTML"/>
    <w:rsid w:val="00FD32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D327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org4</dc:creator>
  <cp:keywords/>
  <dc:description/>
  <cp:lastModifiedBy>Наталiя</cp:lastModifiedBy>
  <cp:revision>13</cp:revision>
  <cp:lastPrinted>2011-12-30T12:07:00Z</cp:lastPrinted>
  <dcterms:created xsi:type="dcterms:W3CDTF">2011-12-29T15:36:00Z</dcterms:created>
  <dcterms:modified xsi:type="dcterms:W3CDTF">2021-03-29T05:48:00Z</dcterms:modified>
</cp:coreProperties>
</file>