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C6" w:rsidRPr="00C708BD" w:rsidRDefault="00A54CC6" w:rsidP="00A54CC6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C708BD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A54CC6" w:rsidRPr="00C708BD" w:rsidRDefault="00A54CC6" w:rsidP="00A54CC6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708BD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A54CC6" w:rsidRPr="00C708BD" w:rsidRDefault="00A54CC6" w:rsidP="00A54CC6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A54CC6" w:rsidRPr="00C708BD" w:rsidRDefault="00A54CC6" w:rsidP="00A54CC6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A54CC6" w:rsidRPr="00C708BD" w:rsidTr="004E1CC3">
        <w:tc>
          <w:tcPr>
            <w:tcW w:w="4361" w:type="dxa"/>
          </w:tcPr>
          <w:p w:rsidR="00A54CC6" w:rsidRPr="00C708BD" w:rsidRDefault="00A54CC6" w:rsidP="004E1CC3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24.02.2021</w:t>
            </w:r>
          </w:p>
        </w:tc>
        <w:tc>
          <w:tcPr>
            <w:tcW w:w="5140" w:type="dxa"/>
          </w:tcPr>
          <w:p w:rsidR="00A54CC6" w:rsidRPr="00C708BD" w:rsidRDefault="00A54CC6" w:rsidP="004E1CC3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08B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A54CC6" w:rsidRPr="003D0A1A" w:rsidRDefault="00A54CC6" w:rsidP="00A54CC6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преміювання Роменського міського голови в 2021 році</w:t>
      </w:r>
    </w:p>
    <w:p w:rsidR="00A54CC6" w:rsidRPr="001B43F4" w:rsidRDefault="00A54CC6" w:rsidP="00A54CC6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статтями 26, 59 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відповідно до статей 10, 14, 15, 21, 22 Закону України «Про службу в органах місцевого самоврядування»,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</w:p>
    <w:p w:rsidR="00A54CC6" w:rsidRPr="001B43F4" w:rsidRDefault="00A54CC6" w:rsidP="00A54CC6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7A87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A54CC6" w:rsidRDefault="00A54CC6" w:rsidP="00A54CC6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FD5B2A">
        <w:rPr>
          <w:rFonts w:ascii="Times New Roman" w:hAnsi="Times New Roman"/>
          <w:sz w:val="24"/>
          <w:szCs w:val="24"/>
          <w:lang w:val="uk-UA"/>
        </w:rPr>
        <w:t xml:space="preserve">Встановити Роменському міському голові СТОГНІЮ Олегу відповідно до особистого </w:t>
      </w:r>
      <w:r>
        <w:rPr>
          <w:rFonts w:ascii="Times New Roman" w:hAnsi="Times New Roman"/>
          <w:sz w:val="24"/>
          <w:szCs w:val="24"/>
          <w:lang w:val="uk-UA"/>
        </w:rPr>
        <w:t>вкладу  в загальні результати роботи щомісячний розмір премії в розмірі 100 відсотків посадового окладу, з урахуванням усіх надбавок і доплат.</w:t>
      </w:r>
    </w:p>
    <w:p w:rsidR="00A54CC6" w:rsidRDefault="00A54CC6" w:rsidP="00A54CC6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У разі необхідності, пропозиції щодо зміни розміру щомісячного преміювання, вноситься на розгляд сесії міської ради за погодженням з профільними депутатськими комісіями.</w:t>
      </w:r>
    </w:p>
    <w:p w:rsidR="00A54CC6" w:rsidRDefault="00A54CC6" w:rsidP="00A54CC6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Здійснювати преміювання  до державних свят у межах фонду  преміювання та фонду економії оплати праці.</w:t>
      </w:r>
    </w:p>
    <w:p w:rsidR="00A54CC6" w:rsidRDefault="00A54CC6" w:rsidP="00A54CC6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Виплачувати допомогу  для оздоровлення при наданні  щорічної відпустки та матеріальну допомогу для вирішення соціально-побутових питань у розмірі середньомісячної заробітної плати.</w:t>
      </w:r>
    </w:p>
    <w:p w:rsidR="00A54CC6" w:rsidRPr="007B69BE" w:rsidRDefault="00A54CC6" w:rsidP="00A54CC6">
      <w:pPr>
        <w:ind w:firstLine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Зазначені у цьому рішенні виплати проводити в межах затверджених видатків на оплату праці виконавчого комітету Роменської міської ради.</w:t>
      </w:r>
    </w:p>
    <w:p w:rsidR="00A54CC6" w:rsidRPr="00A91DEF" w:rsidRDefault="00A54CC6" w:rsidP="00A54CC6">
      <w:pPr>
        <w:widowControl w:val="0"/>
        <w:tabs>
          <w:tab w:val="left" w:pos="721"/>
        </w:tabs>
        <w:spacing w:after="0" w:line="322" w:lineRule="exact"/>
        <w:ind w:right="20" w:firstLine="440"/>
        <w:jc w:val="both"/>
        <w:rPr>
          <w:rFonts w:ascii="Times New Roman" w:eastAsiaTheme="minorHAnsi" w:hAnsi="Times New Roman"/>
          <w:spacing w:val="2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6</w:t>
      </w:r>
      <w:r w:rsidRPr="00A91DEF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.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</w:t>
      </w:r>
      <w:r>
        <w:rPr>
          <w:rFonts w:ascii="Times New Roman" w:hAnsi="Times New Roman"/>
          <w:sz w:val="24"/>
          <w:szCs w:val="24"/>
          <w:lang w:val="uk-UA" w:eastAsia="ru-RU"/>
        </w:rPr>
        <w:t>ого рішення покласти на бюджетну постійну комісію та комісію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1258D8" w:rsidRDefault="001258D8">
      <w:pPr>
        <w:rPr>
          <w:lang w:val="uk-UA"/>
        </w:rPr>
      </w:pPr>
    </w:p>
    <w:p w:rsidR="00A54CC6" w:rsidRPr="00C708BD" w:rsidRDefault="00A54CC6" w:rsidP="00A54CC6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C708BD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</w:t>
      </w:r>
      <w:r>
        <w:rPr>
          <w:rFonts w:ascii="Times New Roman" w:hAnsi="Times New Roman"/>
          <w:sz w:val="24"/>
          <w:lang w:val="uk-UA"/>
        </w:rPr>
        <w:t>ого забезпечення</w:t>
      </w:r>
    </w:p>
    <w:p w:rsidR="00A54CC6" w:rsidRPr="00C708BD" w:rsidRDefault="00A54CC6" w:rsidP="00A54CC6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C708BD">
        <w:rPr>
          <w:rFonts w:ascii="Times New Roman" w:hAnsi="Times New Roman"/>
          <w:sz w:val="24"/>
          <w:lang w:val="uk-UA"/>
        </w:rPr>
        <w:t xml:space="preserve">Зауваження та пропозиції до проекту рішення приймаються відділом </w:t>
      </w:r>
      <w:r>
        <w:rPr>
          <w:rFonts w:ascii="Times New Roman" w:hAnsi="Times New Roman"/>
          <w:sz w:val="24"/>
          <w:lang w:val="uk-UA"/>
        </w:rPr>
        <w:t xml:space="preserve">юридичного забезпечення </w:t>
      </w:r>
      <w:r w:rsidRPr="00C708BD">
        <w:rPr>
          <w:rFonts w:ascii="Times New Roman" w:hAnsi="Times New Roman"/>
          <w:sz w:val="24"/>
          <w:lang w:val="uk-UA"/>
        </w:rPr>
        <w:t>за адресою: м. Ромни, бульвар Шевченка, 2, за телефоном 5 29 01, електронною поштою:</w:t>
      </w:r>
      <w:r w:rsidRPr="00C708BD">
        <w:rPr>
          <w:rFonts w:ascii="Times New Roman" w:hAnsi="Times New Roman"/>
          <w:sz w:val="24"/>
        </w:rPr>
        <w:t xml:space="preserve"> </w:t>
      </w:r>
      <w:r w:rsidRPr="00C708BD">
        <w:rPr>
          <w:rFonts w:ascii="Times New Roman" w:hAnsi="Times New Roman"/>
          <w:sz w:val="24"/>
          <w:lang w:val="uk-UA"/>
        </w:rPr>
        <w:t>yurist@romny-vk.gov.ua</w:t>
      </w:r>
    </w:p>
    <w:p w:rsidR="00A54CC6" w:rsidRPr="00A54CC6" w:rsidRDefault="00A54CC6">
      <w:pPr>
        <w:rPr>
          <w:lang w:val="uk-UA"/>
        </w:rPr>
      </w:pPr>
      <w:bookmarkStart w:id="0" w:name="_GoBack"/>
      <w:bookmarkEnd w:id="0"/>
    </w:p>
    <w:sectPr w:rsidR="00A54CC6" w:rsidRPr="00A5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1D"/>
    <w:rsid w:val="001258D8"/>
    <w:rsid w:val="0054211D"/>
    <w:rsid w:val="00A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Krokoz™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2021-02-10T13:44:00Z</dcterms:created>
  <dcterms:modified xsi:type="dcterms:W3CDTF">2021-02-10T13:45:00Z</dcterms:modified>
</cp:coreProperties>
</file>