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06" w:rsidRDefault="00BF47AE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ПРОЄ</w:t>
      </w:r>
      <w:r w:rsidR="00BC735A">
        <w:rPr>
          <w:rFonts w:ascii="Times New Roman" w:hAnsi="Times New Roman"/>
          <w:b/>
          <w:bCs/>
          <w:sz w:val="24"/>
          <w:szCs w:val="24"/>
          <w:lang w:val="uk-UA"/>
        </w:rPr>
        <w:t>КТ</w:t>
      </w:r>
      <w:r w:rsidR="00D00B06">
        <w:rPr>
          <w:rFonts w:ascii="Times New Roman" w:hAnsi="Times New Roman"/>
          <w:b/>
          <w:bCs/>
          <w:sz w:val="24"/>
          <w:szCs w:val="24"/>
        </w:rPr>
        <w:t xml:space="preserve"> РІШЕННЯ</w:t>
      </w:r>
    </w:p>
    <w:p w:rsidR="00D00B06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ВИКОНАВЧОГО КОМІТЕТУ РОМЕНСЬКОЇ МІСЬКОЇ РАДИ</w:t>
      </w:r>
    </w:p>
    <w:p w:rsidR="00A62D8A" w:rsidRPr="00A62D8A" w:rsidRDefault="00A62D8A" w:rsidP="00D00B0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tbl>
      <w:tblPr>
        <w:tblW w:w="9464" w:type="dxa"/>
        <w:tblLook w:val="04A0"/>
      </w:tblPr>
      <w:tblGrid>
        <w:gridCol w:w="9571"/>
      </w:tblGrid>
      <w:tr w:rsidR="00BC735A" w:rsidRPr="00BF47AE" w:rsidTr="00BF47AE">
        <w:tc>
          <w:tcPr>
            <w:tcW w:w="9464" w:type="dxa"/>
            <w:hideMark/>
          </w:tcPr>
          <w:p w:rsidR="00BC735A" w:rsidRDefault="00BC735A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7D06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Дата розгляду:</w:t>
            </w:r>
            <w:r w:rsidR="0086767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890DD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17.02</w:t>
            </w:r>
            <w:r w:rsidR="00BF47A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.2021</w:t>
            </w:r>
          </w:p>
          <w:p w:rsidR="00BE4873" w:rsidRDefault="00BE4873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  <w:tbl>
            <w:tblPr>
              <w:tblW w:w="9856" w:type="dxa"/>
              <w:tblLook w:val="01E0"/>
            </w:tblPr>
            <w:tblGrid>
              <w:gridCol w:w="4928"/>
              <w:gridCol w:w="4928"/>
            </w:tblGrid>
            <w:tr w:rsidR="00815F1E" w:rsidRPr="00A26E4E" w:rsidTr="002040CB">
              <w:tc>
                <w:tcPr>
                  <w:tcW w:w="4928" w:type="dxa"/>
                </w:tcPr>
                <w:p w:rsidR="00815F1E" w:rsidRPr="00A26E4E" w:rsidRDefault="00815F1E" w:rsidP="002040CB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  <w:r w:rsidRPr="00A26E4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Про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організацію</w:t>
                  </w:r>
                  <w:r w:rsidRPr="00A26E4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 суспільно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-</w:t>
                  </w:r>
                  <w:r w:rsidRPr="00A26E4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корисних 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 xml:space="preserve">оплачуваних </w:t>
                  </w:r>
                  <w:r w:rsidRPr="00A26E4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/>
                    </w:rPr>
                    <w:t>робіт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en-US"/>
                    </w:rPr>
                    <w:t xml:space="preserve"> у 2021</w:t>
                  </w:r>
                  <w:r w:rsidRPr="00A26E4E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lang w:val="uk-UA" w:eastAsia="en-US"/>
                    </w:rPr>
                    <w:t xml:space="preserve"> році</w:t>
                  </w:r>
                </w:p>
              </w:tc>
              <w:tc>
                <w:tcPr>
                  <w:tcW w:w="4928" w:type="dxa"/>
                </w:tcPr>
                <w:p w:rsidR="00815F1E" w:rsidRPr="00A26E4E" w:rsidRDefault="00815F1E" w:rsidP="002040CB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815F1E" w:rsidRPr="00326107" w:rsidRDefault="00815F1E" w:rsidP="00815F1E">
            <w:pPr>
              <w:spacing w:after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15F1E" w:rsidRDefault="00815F1E" w:rsidP="00815F1E">
            <w:pPr>
              <w:shd w:val="clear" w:color="auto" w:fill="FFFFFF"/>
              <w:tabs>
                <w:tab w:val="left" w:pos="9639"/>
              </w:tabs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Відповідно до </w:t>
            </w:r>
            <w:r w:rsidRPr="00A26E4E">
              <w:rPr>
                <w:rFonts w:ascii="Times New Roman" w:hAnsi="Times New Roman"/>
                <w:sz w:val="24"/>
                <w:szCs w:val="24"/>
                <w:lang w:val="uk-UA"/>
              </w:rPr>
              <w:t>частин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A26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першо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ї</w:t>
            </w:r>
            <w:r w:rsidRPr="00A26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статті 52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A26E4E">
              <w:rPr>
                <w:rFonts w:ascii="Times New Roman" w:hAnsi="Times New Roman"/>
                <w:sz w:val="24"/>
                <w:szCs w:val="24"/>
                <w:lang w:val="uk-UA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України «Про місцеве самоврядування в Україні», Закону </w:t>
            </w:r>
            <w:r w:rsidRPr="00A26E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України «Про </w:t>
            </w:r>
            <w:bookmarkStart w:id="0" w:name="n3"/>
            <w:bookmarkEnd w:id="0"/>
            <w:r w:rsidRPr="00A26E4E"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</w:t>
            </w:r>
            <w:r>
              <w:rPr>
                <w:rStyle w:val="rvts23"/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з </w:t>
            </w:r>
            <w:r w:rsidRPr="00A26E4E">
              <w:rPr>
                <w:rFonts w:ascii="Times New Roman" w:hAnsi="Times New Roman"/>
                <w:sz w:val="24"/>
                <w:szCs w:val="24"/>
                <w:lang w:val="uk-UA"/>
              </w:rPr>
              <w:t>метою забезпечення виконання покарання особами, на яких накладено адміністративне стягнення у вигляді суспільно корисних робіт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815F1E" w:rsidRPr="0023462D" w:rsidRDefault="00815F1E" w:rsidP="00815F1E">
            <w:pPr>
              <w:shd w:val="clear" w:color="auto" w:fill="FFFFFF"/>
              <w:tabs>
                <w:tab w:val="left" w:pos="9639"/>
              </w:tabs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15F1E" w:rsidRPr="00326107" w:rsidRDefault="00815F1E" w:rsidP="00815F1E">
            <w:pPr>
              <w:shd w:val="clear" w:color="auto" w:fill="FFFFFF"/>
              <w:tabs>
                <w:tab w:val="left" w:pos="9639"/>
              </w:tabs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МІСЬКОЇ РАДИ ВИРІШИВ</w:t>
            </w:r>
            <w:r w:rsidRPr="00326107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:</w:t>
            </w:r>
          </w:p>
          <w:p w:rsidR="00815F1E" w:rsidRPr="00E17F93" w:rsidRDefault="00815F1E" w:rsidP="00815F1E">
            <w:pPr>
              <w:shd w:val="clear" w:color="auto" w:fill="FFFFFF"/>
              <w:tabs>
                <w:tab w:val="left" w:pos="9639"/>
              </w:tabs>
              <w:spacing w:after="0"/>
              <w:jc w:val="both"/>
              <w:rPr>
                <w:rFonts w:ascii="Times New Roman" w:hAnsi="Times New Roman"/>
                <w:spacing w:val="-9"/>
                <w:sz w:val="16"/>
                <w:szCs w:val="16"/>
                <w:lang w:val="uk-UA"/>
              </w:rPr>
            </w:pPr>
          </w:p>
          <w:p w:rsidR="00815F1E" w:rsidRPr="00326107" w:rsidRDefault="00815F1E" w:rsidP="00815F1E">
            <w:pPr>
              <w:shd w:val="clear" w:color="auto" w:fill="FFFFFF"/>
              <w:tabs>
                <w:tab w:val="left" w:pos="0"/>
              </w:tabs>
              <w:spacing w:after="0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26107">
              <w:rPr>
                <w:rFonts w:ascii="Times New Roman" w:hAnsi="Times New Roman"/>
                <w:spacing w:val="-9"/>
                <w:sz w:val="24"/>
                <w:szCs w:val="24"/>
                <w:lang w:val="uk-UA" w:eastAsia="uk-UA"/>
              </w:rPr>
              <w:t>1. Затвердити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види суспільно-</w:t>
            </w:r>
            <w:r w:rsidRPr="0032610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корисних оплачуваних робіт </w:t>
            </w:r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>(додат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</w:t>
            </w:r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2610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перелік об’єкт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ів</w:t>
            </w:r>
            <w:r w:rsidRPr="0032610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на яких особи будуть відпрацьовувати адміністративні</w:t>
            </w:r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стягнення у вигляді </w:t>
            </w:r>
            <w:proofErr w:type="spellStart"/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>суспільно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proofErr w:type="spellEnd"/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корисних робіт (додат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 </w:t>
            </w:r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>2).</w:t>
            </w:r>
          </w:p>
          <w:p w:rsidR="00815F1E" w:rsidRPr="00E17F93" w:rsidRDefault="00815F1E" w:rsidP="00815F1E">
            <w:pPr>
              <w:shd w:val="clear" w:color="auto" w:fill="FFFFFF"/>
              <w:tabs>
                <w:tab w:val="left" w:pos="0"/>
                <w:tab w:val="left" w:pos="567"/>
              </w:tabs>
              <w:spacing w:after="0"/>
              <w:ind w:left="426"/>
              <w:contextualSpacing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815F1E" w:rsidRPr="0023462D" w:rsidRDefault="00815F1E" w:rsidP="00815F1E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Рекомендувати Роменському </w:t>
            </w:r>
            <w:proofErr w:type="spellStart"/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>міськрайонному</w:t>
            </w:r>
            <w:proofErr w:type="spellEnd"/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сектору </w:t>
            </w:r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філії державної установи «Центр </w:t>
            </w:r>
            <w:proofErr w:type="spellStart"/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>пробації</w:t>
            </w:r>
            <w:proofErr w:type="spellEnd"/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>» в Сумській області забезпечити своєчасне направлення осіб, притягнутих до адміністративного стягнення у вигляді суспільно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корисних робіт, для відпрацювання на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E17F93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єктах</w:t>
            </w:r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(додаток 2).</w:t>
            </w:r>
          </w:p>
          <w:p w:rsidR="00815F1E" w:rsidRPr="00E17F93" w:rsidRDefault="00815F1E" w:rsidP="00815F1E">
            <w:pPr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815F1E" w:rsidRPr="0023462D" w:rsidRDefault="00815F1E" w:rsidP="00815F1E">
            <w:pPr>
              <w:spacing w:after="0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>3. Керівникам об’єкт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>, на яких особи відпрацьовують адміністративні стягнення у вигляді суспільно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23462D">
              <w:rPr>
                <w:rFonts w:ascii="Times New Roman" w:hAnsi="Times New Roman"/>
                <w:sz w:val="24"/>
                <w:szCs w:val="24"/>
                <w:lang w:val="uk-UA"/>
              </w:rPr>
              <w:t>корисних робіт:</w:t>
            </w:r>
          </w:p>
          <w:p w:rsidR="00815F1E" w:rsidRPr="00E17F93" w:rsidRDefault="00815F1E" w:rsidP="00815F1E">
            <w:pPr>
              <w:pStyle w:val="a5"/>
              <w:spacing w:after="0"/>
              <w:ind w:left="0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  <w:p w:rsidR="00815F1E" w:rsidRPr="0023462D" w:rsidRDefault="00815F1E" w:rsidP="00815F1E">
            <w:pPr>
              <w:numPr>
                <w:ilvl w:val="0"/>
                <w:numId w:val="19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Pr="002346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абезпечити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направленим особам</w:t>
            </w:r>
            <w:r w:rsidRPr="002346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безпечні умови праці та дотримання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ними</w:t>
            </w:r>
            <w:r w:rsidRPr="002346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правил техніки безпеки;</w:t>
            </w:r>
          </w:p>
          <w:p w:rsidR="00815F1E" w:rsidRPr="00E17F93" w:rsidRDefault="00815F1E" w:rsidP="00815F1E">
            <w:pPr>
              <w:spacing w:after="0"/>
              <w:ind w:left="426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val="uk-UA"/>
              </w:rPr>
            </w:pPr>
          </w:p>
          <w:p w:rsidR="00815F1E" w:rsidRPr="0023462D" w:rsidRDefault="00815F1E" w:rsidP="00815F1E">
            <w:pPr>
              <w:numPr>
                <w:ilvl w:val="0"/>
                <w:numId w:val="19"/>
              </w:numPr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346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залучати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направлених </w:t>
            </w:r>
            <w:proofErr w:type="spellStart"/>
            <w:r w:rsidRPr="002346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осібдо</w:t>
            </w:r>
            <w:proofErr w:type="spellEnd"/>
            <w:r w:rsidRPr="002346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виконання робіт, які не віднесені до важких робіт, робіт зі шкідливими чи небезпечними умовами праці або таких, де є потреба у професійному доборі та проходженні спеціального навчання і щорічної перевірки знань з охорони праці та обов’язкових медичних оглядів;</w:t>
            </w:r>
          </w:p>
          <w:p w:rsidR="00815F1E" w:rsidRPr="0023462D" w:rsidRDefault="00815F1E" w:rsidP="00815F1E">
            <w:pPr>
              <w:numPr>
                <w:ilvl w:val="0"/>
                <w:numId w:val="19"/>
              </w:numPr>
              <w:spacing w:after="0"/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62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proofErr w:type="spellStart"/>
            <w:r w:rsidRPr="0023462D">
              <w:rPr>
                <w:rFonts w:ascii="Times New Roman" w:hAnsi="Times New Roman"/>
                <w:color w:val="000000"/>
                <w:sz w:val="24"/>
                <w:szCs w:val="24"/>
              </w:rPr>
              <w:t>абезпечити</w:t>
            </w:r>
            <w:proofErr w:type="spellEnd"/>
            <w:r w:rsidRPr="002346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за </w:t>
            </w:r>
            <w:proofErr w:type="spellStart"/>
            <w:r w:rsidRPr="0023462D">
              <w:rPr>
                <w:rFonts w:ascii="Times New Roman" w:hAnsi="Times New Roman"/>
                <w:color w:val="000000"/>
                <w:sz w:val="24"/>
                <w:szCs w:val="24"/>
              </w:rPr>
              <w:t>виконанням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направленими особами </w:t>
            </w:r>
            <w:proofErr w:type="spellStart"/>
            <w:r w:rsidRPr="0023462D">
              <w:rPr>
                <w:rFonts w:ascii="Times New Roman" w:hAnsi="Times New Roman"/>
                <w:color w:val="000000"/>
                <w:sz w:val="24"/>
                <w:szCs w:val="24"/>
              </w:rPr>
              <w:t>призначених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462D">
              <w:rPr>
                <w:rFonts w:ascii="Times New Roman" w:hAnsi="Times New Roman"/>
                <w:color w:val="000000"/>
                <w:sz w:val="24"/>
                <w:szCs w:val="24"/>
              </w:rPr>
              <w:t>їм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3462D">
              <w:rPr>
                <w:rFonts w:ascii="Times New Roman" w:hAnsi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23462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15F1E" w:rsidRPr="0023462D" w:rsidRDefault="00815F1E" w:rsidP="00815F1E">
            <w:pPr>
              <w:spacing w:after="0"/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15F1E" w:rsidRPr="007534A9" w:rsidRDefault="00815F1E" w:rsidP="00815F1E">
            <w:pPr>
              <w:pStyle w:val="a5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36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326107">
              <w:rPr>
                <w:rFonts w:ascii="Times New Roman" w:hAnsi="Times New Roman"/>
                <w:sz w:val="24"/>
                <w:szCs w:val="24"/>
              </w:rPr>
              <w:t>Координацію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6107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32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610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3261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6107">
              <w:rPr>
                <w:rFonts w:ascii="Times New Roman" w:hAnsi="Times New Roman"/>
                <w:sz w:val="24"/>
                <w:szCs w:val="24"/>
              </w:rPr>
              <w:t>виконання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цього </w:t>
            </w:r>
            <w:proofErr w:type="spellStart"/>
            <w:proofErr w:type="gramStart"/>
            <w:r w:rsidRPr="0032610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26107">
              <w:rPr>
                <w:rFonts w:ascii="Times New Roman" w:hAnsi="Times New Roman"/>
                <w:sz w:val="24"/>
                <w:szCs w:val="24"/>
              </w:rPr>
              <w:t>ішення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6107">
              <w:rPr>
                <w:rFonts w:ascii="Times New Roman" w:hAnsi="Times New Roman"/>
                <w:sz w:val="24"/>
                <w:szCs w:val="24"/>
              </w:rPr>
              <w:t>покласти</w:t>
            </w:r>
            <w:proofErr w:type="spellEnd"/>
            <w:r w:rsidRPr="00326107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proofErr w:type="spellStart"/>
            <w:r w:rsidRPr="00326107">
              <w:rPr>
                <w:rFonts w:ascii="Times New Roman" w:hAnsi="Times New Roman"/>
                <w:sz w:val="24"/>
                <w:szCs w:val="24"/>
              </w:rPr>
              <w:t>правлінн</w:t>
            </w:r>
            <w:proofErr w:type="spellEnd"/>
            <w:r w:rsidRPr="00326107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26107">
              <w:rPr>
                <w:rFonts w:ascii="Times New Roman" w:hAnsi="Times New Roman"/>
                <w:sz w:val="24"/>
                <w:szCs w:val="24"/>
              </w:rPr>
              <w:t>жи</w:t>
            </w:r>
            <w:r>
              <w:rPr>
                <w:rFonts w:ascii="Times New Roman" w:hAnsi="Times New Roman"/>
                <w:sz w:val="24"/>
                <w:szCs w:val="24"/>
              </w:rPr>
              <w:t>тлово-комунального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господарства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815F1E" w:rsidRPr="00B86983" w:rsidRDefault="00815F1E" w:rsidP="00815F1E">
            <w:pPr>
              <w:shd w:val="clear" w:color="auto" w:fill="FFFFFF"/>
              <w:tabs>
                <w:tab w:val="left" w:pos="0"/>
              </w:tabs>
              <w:spacing w:after="0"/>
              <w:ind w:firstLine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90DD5" w:rsidRDefault="00815F1E" w:rsidP="00A62D8A">
            <w:pPr>
              <w:pStyle w:val="a5"/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</w:pPr>
            <w:r w:rsidRPr="0023462D"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 xml:space="preserve">Контроль за виконанням цього рішення покласти на заступника міського голови </w:t>
            </w:r>
            <w:proofErr w:type="spellStart"/>
            <w:r w:rsidRPr="0023462D"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>Суходольського</w:t>
            </w:r>
            <w:proofErr w:type="spellEnd"/>
            <w:r w:rsidRPr="0023462D"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 xml:space="preserve">  В.В.</w:t>
            </w:r>
          </w:p>
          <w:p w:rsidR="00815F1E" w:rsidRPr="00815F1E" w:rsidRDefault="00815F1E" w:rsidP="00815F1E">
            <w:pPr>
              <w:pStyle w:val="a5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</w:pPr>
          </w:p>
          <w:p w:rsidR="00BF47AE" w:rsidRDefault="00BF47AE" w:rsidP="00BF47A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>Розробник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є</w:t>
            </w:r>
            <w:proofErr w:type="spellStart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>кту</w:t>
            </w:r>
            <w:proofErr w:type="spellEnd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Юлія КАСЬЯН, головний спеціаліст сектору юридичної та кадрової роботи управління житлово-комунального господарства</w:t>
            </w:r>
          </w:p>
          <w:p w:rsidR="00815F1E" w:rsidRDefault="00815F1E" w:rsidP="00BF47A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F47AE" w:rsidRPr="00CD076D" w:rsidRDefault="00BF47AE" w:rsidP="00BF47AE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>Пропозиції</w:t>
            </w:r>
            <w:proofErr w:type="spellEnd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B83D1D">
              <w:rPr>
                <w:rFonts w:ascii="Times New Roman" w:hAnsi="Times New Roman"/>
                <w:b/>
                <w:sz w:val="24"/>
                <w:szCs w:val="24"/>
              </w:rPr>
              <w:t>зауваження</w:t>
            </w:r>
            <w:proofErr w:type="spellEnd"/>
            <w:r w:rsidRPr="00B83D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приймаються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890DD5"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Pr="00B83D1D">
              <w:rPr>
                <w:rFonts w:ascii="Times New Roman" w:hAnsi="Times New Roman"/>
                <w:sz w:val="24"/>
                <w:szCs w:val="24"/>
              </w:rPr>
              <w:t>.</w:t>
            </w:r>
            <w:r w:rsidR="00890DD5"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Pr="00B83D1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телефоном 5-42-8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B83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3D1D">
              <w:rPr>
                <w:rFonts w:ascii="Times New Roman" w:hAnsi="Times New Roman"/>
                <w:sz w:val="24"/>
                <w:szCs w:val="24"/>
              </w:rPr>
              <w:t>або</w:t>
            </w:r>
            <w:proofErr w:type="spellEnd"/>
            <w:r w:rsidRPr="00B83D1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B83D1D">
              <w:rPr>
                <w:rFonts w:ascii="Times New Roman" w:hAnsi="Times New Roman"/>
                <w:sz w:val="24"/>
                <w:szCs w:val="24"/>
              </w:rPr>
              <w:t>електронну</w:t>
            </w:r>
            <w:proofErr w:type="spellEnd"/>
            <w:r w:rsidRPr="00B83D1D">
              <w:rPr>
                <w:rFonts w:ascii="Times New Roman" w:hAnsi="Times New Roman"/>
                <w:sz w:val="24"/>
                <w:szCs w:val="24"/>
              </w:rPr>
              <w:t xml:space="preserve"> адресу </w:t>
            </w:r>
            <w:hyperlink r:id="rId6" w:history="1"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zhkg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</w:rPr>
                <w:t>@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romny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vk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Pr="00B83D1D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</w:hyperlink>
            <w:r w:rsidRPr="00B83D1D">
              <w:rPr>
                <w:rFonts w:ascii="Times New Roman" w:hAnsi="Times New Roman"/>
                <w:sz w:val="24"/>
                <w:szCs w:val="24"/>
              </w:rPr>
              <w:t>.</w:t>
            </w:r>
            <w:r w:rsidRPr="00CD0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BF47AE" w:rsidRDefault="00BF47AE" w:rsidP="00BF47AE">
            <w:pPr>
              <w:rPr>
                <w:lang w:val="uk-UA"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815F1E" w:rsidRDefault="00815F1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815F1E" w:rsidRDefault="00815F1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815F1E" w:rsidRDefault="00815F1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815F1E" w:rsidRDefault="00815F1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815F1E" w:rsidRDefault="00815F1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E4873" w:rsidRDefault="00BE4873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815F1E" w:rsidRPr="000964CA" w:rsidRDefault="00815F1E" w:rsidP="00815F1E">
            <w:pPr>
              <w:tabs>
                <w:tab w:val="left" w:pos="6690"/>
              </w:tabs>
              <w:spacing w:after="0"/>
              <w:ind w:left="538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Д</w:t>
            </w:r>
            <w:r w:rsidRPr="000964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одаток 1</w:t>
            </w:r>
          </w:p>
          <w:p w:rsidR="00815F1E" w:rsidRPr="000964CA" w:rsidRDefault="00815F1E" w:rsidP="00815F1E">
            <w:pPr>
              <w:tabs>
                <w:tab w:val="left" w:pos="6690"/>
              </w:tabs>
              <w:spacing w:after="0"/>
              <w:ind w:left="538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4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виконкому міської ради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</w:t>
            </w:r>
            <w:r w:rsidRPr="003261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</w:t>
            </w:r>
            <w:r w:rsidRPr="0032610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 w:rsidRPr="0032610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.20</w:t>
            </w:r>
            <w:r w:rsidRPr="0032610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</w:t>
            </w:r>
            <w:r w:rsidRPr="000964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______</w:t>
            </w:r>
          </w:p>
          <w:p w:rsidR="00815F1E" w:rsidRPr="001628A3" w:rsidRDefault="00815F1E" w:rsidP="00815F1E">
            <w:pPr>
              <w:tabs>
                <w:tab w:val="left" w:pos="66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815F1E" w:rsidRPr="001628A3" w:rsidRDefault="00815F1E" w:rsidP="00815F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8A3">
              <w:rPr>
                <w:rFonts w:ascii="Times New Roman" w:hAnsi="Times New Roman"/>
                <w:b/>
                <w:sz w:val="24"/>
                <w:szCs w:val="24"/>
              </w:rPr>
              <w:t>ВИДИ</w:t>
            </w:r>
          </w:p>
          <w:p w:rsidR="00815F1E" w:rsidRPr="001628A3" w:rsidRDefault="00815F1E" w:rsidP="00815F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</w:t>
            </w:r>
            <w:proofErr w:type="spellStart"/>
            <w:r w:rsidRPr="001628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успільно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–</w:t>
            </w:r>
            <w:proofErr w:type="spellStart"/>
            <w:r w:rsidRPr="001628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корисних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28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оплачуваних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628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робіт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у 2021</w:t>
            </w:r>
            <w:r w:rsidRPr="001628A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р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оці</w:t>
            </w:r>
          </w:p>
          <w:p w:rsidR="00815F1E" w:rsidRPr="00732A9E" w:rsidRDefault="00815F1E" w:rsidP="00815F1E">
            <w:pPr>
              <w:tabs>
                <w:tab w:val="left" w:pos="6690"/>
              </w:tabs>
              <w:spacing w:after="0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815F1E" w:rsidRDefault="00815F1E" w:rsidP="00815F1E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На території міста Ромни: </w:t>
            </w:r>
          </w:p>
          <w:p w:rsidR="00815F1E" w:rsidRPr="00732A9E" w:rsidRDefault="00815F1E" w:rsidP="00815F1E">
            <w:pPr>
              <w:pStyle w:val="a5"/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hAnsi="Times New Roman"/>
                <w:spacing w:val="-8"/>
                <w:sz w:val="16"/>
                <w:szCs w:val="16"/>
                <w:lang w:val="uk-UA"/>
              </w:rPr>
            </w:pPr>
          </w:p>
          <w:p w:rsidR="00815F1E" w:rsidRPr="00732A9E" w:rsidRDefault="00815F1E" w:rsidP="00815F1E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о</w:t>
            </w:r>
            <w:r w:rsidRPr="0023462D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чистка території від сміття та гілля (підмітання, завантаження та розвантаження сміття, листя, гілля) </w:t>
            </w:r>
            <w:r w:rsidRPr="0023462D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на вулицях та тротуарах, територіях, прилеглих до будинків у секторі приватної забудови і до річок Сула та </w:t>
            </w:r>
            <w:proofErr w:type="spellStart"/>
            <w:r w:rsidRPr="0023462D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Роменка</w:t>
            </w:r>
            <w:proofErr w:type="spellEnd"/>
            <w:r w:rsidRPr="0023462D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,  </w:t>
            </w:r>
            <w:r w:rsidRPr="0023462D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струмків «</w:t>
            </w:r>
            <w:proofErr w:type="spellStart"/>
            <w:r w:rsidRPr="0023462D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Муховець</w:t>
            </w:r>
            <w:proofErr w:type="spellEnd"/>
            <w:r w:rsidRPr="0023462D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» та «</w:t>
            </w:r>
            <w:proofErr w:type="spellStart"/>
            <w:r w:rsidRPr="0023462D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Пипа</w:t>
            </w:r>
            <w:proofErr w:type="spellEnd"/>
            <w:r w:rsidRPr="0023462D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», у природоохоронних зонах «</w:t>
            </w:r>
            <w:proofErr w:type="spellStart"/>
            <w:r w:rsidRPr="0023462D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Огнівщина</w:t>
            </w:r>
            <w:proofErr w:type="spellEnd"/>
            <w:r w:rsidRPr="0023462D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»,«Пивний ліс», на кладовищах та меморіалах, інших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 місцях загального користування;</w:t>
            </w:r>
          </w:p>
          <w:p w:rsidR="00815F1E" w:rsidRPr="00732A9E" w:rsidRDefault="00815F1E" w:rsidP="00815F1E">
            <w:pPr>
              <w:pStyle w:val="a5"/>
              <w:widowControl w:val="0"/>
              <w:shd w:val="clear" w:color="auto" w:fill="FFFFFF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hAnsi="Times New Roman"/>
                <w:spacing w:val="-8"/>
                <w:sz w:val="16"/>
                <w:szCs w:val="16"/>
                <w:lang w:val="uk-UA"/>
              </w:rPr>
            </w:pPr>
          </w:p>
          <w:p w:rsidR="00815F1E" w:rsidRPr="00732A9E" w:rsidRDefault="00815F1E" w:rsidP="00815F1E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н</w:t>
            </w:r>
            <w:r w:rsidRPr="0023462D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асадження, побілка, підрізка та вирубка дерев,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їх пагонів, вирубка чагарників;</w:t>
            </w:r>
          </w:p>
          <w:p w:rsidR="00815F1E" w:rsidRPr="00732A9E" w:rsidRDefault="00815F1E" w:rsidP="00815F1E">
            <w:pPr>
              <w:pStyle w:val="a5"/>
              <w:rPr>
                <w:rFonts w:ascii="Times New Roman" w:hAnsi="Times New Roman"/>
                <w:spacing w:val="-8"/>
                <w:sz w:val="16"/>
                <w:szCs w:val="16"/>
                <w:lang w:val="uk-UA"/>
              </w:rPr>
            </w:pPr>
          </w:p>
          <w:p w:rsidR="00815F1E" w:rsidRDefault="00815F1E" w:rsidP="00815F1E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к</w:t>
            </w:r>
            <w:r w:rsidRPr="0023462D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 xml:space="preserve">омплексні роботи по утриманню доріг (ремонт проїжджих частин, побілка, очищення від бруду, </w:t>
            </w:r>
            <w:r w:rsidRPr="0023462D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снігу та льоду бордюрів, пі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дсипка </w:t>
            </w:r>
            <w:proofErr w:type="spellStart"/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протиковзким</w:t>
            </w:r>
            <w:proofErr w:type="spellEnd"/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матеріалом);</w:t>
            </w:r>
          </w:p>
          <w:p w:rsidR="00815F1E" w:rsidRPr="00732A9E" w:rsidRDefault="00815F1E" w:rsidP="00815F1E">
            <w:pPr>
              <w:pStyle w:val="a5"/>
              <w:rPr>
                <w:rFonts w:ascii="Times New Roman" w:hAnsi="Times New Roman"/>
                <w:spacing w:val="-8"/>
                <w:sz w:val="16"/>
                <w:szCs w:val="16"/>
                <w:lang w:val="uk-UA"/>
              </w:rPr>
            </w:pPr>
          </w:p>
          <w:p w:rsidR="00815F1E" w:rsidRDefault="00815F1E" w:rsidP="00815F1E">
            <w:pPr>
              <w:pStyle w:val="a5"/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о</w:t>
            </w:r>
            <w:r w:rsidRPr="0023462D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зеленення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територій</w:t>
            </w:r>
            <w:r w:rsidRPr="0023462D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 (копання газонів, підготовка їх під посів трави та к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вітів, покіс трави та бур’янів);</w:t>
            </w:r>
          </w:p>
          <w:p w:rsidR="00815F1E" w:rsidRPr="00732A9E" w:rsidRDefault="00815F1E" w:rsidP="00815F1E">
            <w:pPr>
              <w:widowControl w:val="0"/>
              <w:shd w:val="clear" w:color="auto" w:fill="FFFFFF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/>
              <w:ind w:firstLine="426"/>
              <w:contextualSpacing/>
              <w:jc w:val="both"/>
              <w:rPr>
                <w:rFonts w:ascii="Times New Roman" w:hAnsi="Times New Roman"/>
                <w:spacing w:val="-9"/>
                <w:sz w:val="16"/>
                <w:szCs w:val="16"/>
                <w:lang w:val="uk-UA"/>
              </w:rPr>
            </w:pPr>
          </w:p>
          <w:p w:rsidR="00815F1E" w:rsidRPr="00961894" w:rsidRDefault="00815F1E" w:rsidP="00815F1E">
            <w:pPr>
              <w:widowControl w:val="0"/>
              <w:shd w:val="clear" w:color="auto" w:fill="FFFFFF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/>
              <w:ind w:firstLine="426"/>
              <w:contextualSpacing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і</w:t>
            </w:r>
            <w:r w:rsidRPr="00961894"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  <w:t>нші роботи.</w:t>
            </w:r>
          </w:p>
          <w:p w:rsidR="00815F1E" w:rsidRPr="00732A9E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426"/>
              <w:contextualSpacing/>
              <w:jc w:val="both"/>
              <w:rPr>
                <w:rFonts w:ascii="Times New Roman" w:hAnsi="Times New Roman"/>
                <w:spacing w:val="-8"/>
                <w:sz w:val="16"/>
                <w:szCs w:val="16"/>
                <w:lang w:val="uk-UA"/>
              </w:rPr>
            </w:pPr>
          </w:p>
          <w:p w:rsidR="00815F1E" w:rsidRPr="00732A9E" w:rsidRDefault="00815F1E" w:rsidP="00815F1E">
            <w:pPr>
              <w:pStyle w:val="a5"/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25BE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На території сільських населених пунктів: </w:t>
            </w:r>
          </w:p>
          <w:p w:rsidR="00815F1E" w:rsidRPr="00732A9E" w:rsidRDefault="00815F1E" w:rsidP="00815F1E">
            <w:pPr>
              <w:pStyle w:val="a5"/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5F1E" w:rsidRDefault="00815F1E" w:rsidP="00815F1E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A9E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прибирання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території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сміття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снігу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приве</w:t>
            </w:r>
            <w:r w:rsidRPr="00732A9E">
              <w:rPr>
                <w:rFonts w:ascii="Times New Roman" w:hAnsi="Times New Roman"/>
                <w:sz w:val="24"/>
                <w:szCs w:val="24"/>
              </w:rPr>
              <w:t>дення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належний </w:t>
            </w:r>
            <w:proofErr w:type="spellStart"/>
            <w:r w:rsidRPr="00732A9E">
              <w:rPr>
                <w:rFonts w:ascii="Times New Roman" w:hAnsi="Times New Roman"/>
                <w:sz w:val="24"/>
                <w:szCs w:val="24"/>
              </w:rPr>
              <w:t>санітарн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32A9E">
              <w:rPr>
                <w:rFonts w:ascii="Times New Roman" w:hAnsi="Times New Roman"/>
                <w:sz w:val="24"/>
                <w:szCs w:val="24"/>
              </w:rPr>
              <w:t>стан;</w:t>
            </w:r>
          </w:p>
          <w:p w:rsidR="00815F1E" w:rsidRPr="00732A9E" w:rsidRDefault="00815F1E" w:rsidP="00815F1E">
            <w:pPr>
              <w:pStyle w:val="a5"/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15F1E" w:rsidRDefault="00815F1E" w:rsidP="00815F1E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A9E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proofErr w:type="spellStart"/>
            <w:r w:rsidRPr="00732A9E">
              <w:rPr>
                <w:rFonts w:ascii="Times New Roman" w:hAnsi="Times New Roman"/>
                <w:sz w:val="24"/>
                <w:szCs w:val="24"/>
              </w:rPr>
              <w:t>емонтно-господарчі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9E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732A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15F1E" w:rsidRPr="00732A9E" w:rsidRDefault="00815F1E" w:rsidP="00815F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815F1E" w:rsidRDefault="00815F1E" w:rsidP="00815F1E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A9E"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proofErr w:type="spellStart"/>
            <w:r w:rsidRPr="00732A9E">
              <w:rPr>
                <w:rFonts w:ascii="Times New Roman" w:hAnsi="Times New Roman"/>
                <w:sz w:val="24"/>
                <w:szCs w:val="24"/>
              </w:rPr>
              <w:t>осіння</w:t>
            </w:r>
            <w:proofErr w:type="spellEnd"/>
            <w:r w:rsidRPr="00732A9E">
              <w:rPr>
                <w:rFonts w:ascii="Times New Roman" w:hAnsi="Times New Roman"/>
                <w:sz w:val="24"/>
                <w:szCs w:val="24"/>
              </w:rPr>
              <w:t xml:space="preserve"> трави; </w:t>
            </w:r>
          </w:p>
          <w:p w:rsidR="00815F1E" w:rsidRPr="00732A9E" w:rsidRDefault="00815F1E" w:rsidP="00815F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815F1E" w:rsidRDefault="00815F1E" w:rsidP="00815F1E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A9E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spellStart"/>
            <w:r w:rsidRPr="00732A9E">
              <w:rPr>
                <w:rFonts w:ascii="Times New Roman" w:hAnsi="Times New Roman"/>
                <w:sz w:val="24"/>
                <w:szCs w:val="24"/>
              </w:rPr>
              <w:t>ирубка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2A9E">
              <w:rPr>
                <w:rFonts w:ascii="Times New Roman" w:hAnsi="Times New Roman"/>
                <w:sz w:val="24"/>
                <w:szCs w:val="24"/>
              </w:rPr>
              <w:t>порослі</w:t>
            </w:r>
            <w:proofErr w:type="spellEnd"/>
            <w:r w:rsidRPr="00732A9E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15F1E" w:rsidRPr="00732A9E" w:rsidRDefault="00815F1E" w:rsidP="00815F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815F1E" w:rsidRPr="00732A9E" w:rsidRDefault="00815F1E" w:rsidP="00815F1E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A9E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огляд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насадженнями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15F1E" w:rsidRPr="00732A9E" w:rsidRDefault="00815F1E" w:rsidP="00815F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815F1E" w:rsidRPr="00732A9E" w:rsidRDefault="00815F1E" w:rsidP="00815F1E">
            <w:pPr>
              <w:pStyle w:val="a5"/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роботи.</w:t>
            </w:r>
          </w:p>
          <w:p w:rsidR="00815F1E" w:rsidRPr="00961894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5F1E" w:rsidRPr="00961894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360"/>
              <w:contextualSpacing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</w:p>
          <w:p w:rsidR="00815F1E" w:rsidRPr="00961894" w:rsidRDefault="00815F1E" w:rsidP="00815F1E">
            <w:pPr>
              <w:shd w:val="clear" w:color="auto" w:fill="FFFFFF"/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61894"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 xml:space="preserve">Керуючий справами виконкому </w:t>
            </w:r>
            <w:r w:rsidRPr="00961894"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</w:r>
            <w:r w:rsidRPr="00961894"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</w:r>
            <w:r w:rsidRPr="00961894"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</w:r>
            <w:r w:rsidRPr="00961894"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</w:r>
            <w:r w:rsidRPr="00961894"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  <w:t>Наталія МОСКАЛЕНКО</w:t>
            </w:r>
          </w:p>
          <w:p w:rsidR="00815F1E" w:rsidRPr="000964CA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</w:pPr>
          </w:p>
          <w:p w:rsidR="00815F1E" w:rsidRPr="000964CA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Pr="000964CA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Pr="000964CA" w:rsidRDefault="00815F1E" w:rsidP="00815F1E">
            <w:pPr>
              <w:tabs>
                <w:tab w:val="left" w:pos="6690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</w:t>
            </w:r>
            <w:r w:rsidRPr="000964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Додаток 2</w:t>
            </w:r>
          </w:p>
          <w:p w:rsidR="00815F1E" w:rsidRDefault="00815F1E" w:rsidP="00815F1E">
            <w:pPr>
              <w:tabs>
                <w:tab w:val="left" w:pos="6690"/>
              </w:tabs>
              <w:spacing w:after="0"/>
              <w:ind w:left="538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4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до рішення виконкому міської ради                                                                                        </w:t>
            </w:r>
          </w:p>
          <w:p w:rsidR="00815F1E" w:rsidRPr="000964CA" w:rsidRDefault="00815F1E" w:rsidP="00815F1E">
            <w:pPr>
              <w:tabs>
                <w:tab w:val="left" w:pos="6690"/>
              </w:tabs>
              <w:spacing w:after="0"/>
              <w:ind w:left="5387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17.02.2021</w:t>
            </w:r>
            <w:r w:rsidRPr="000964C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№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_____</w:t>
            </w:r>
          </w:p>
          <w:p w:rsidR="00815F1E" w:rsidRPr="000964CA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815F1E" w:rsidRPr="00B86983" w:rsidRDefault="00815F1E" w:rsidP="00815F1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86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</w:t>
            </w:r>
          </w:p>
          <w:p w:rsidR="00815F1E" w:rsidRPr="00B86983" w:rsidRDefault="00815F1E" w:rsidP="00815F1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86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об’єкт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ів</w:t>
            </w:r>
            <w:bookmarkStart w:id="1" w:name="_GoBack"/>
            <w:bookmarkEnd w:id="1"/>
            <w:r w:rsidRPr="00B86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на яких особи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будуть </w:t>
            </w:r>
            <w:r w:rsidRPr="00B86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відпрацьову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вати</w:t>
            </w:r>
            <w:r w:rsidRPr="00B8698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адміністративні стягнення у вигляді </w:t>
            </w:r>
            <w:r w:rsidRPr="00B869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суспільно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B869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корисних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оплачуваних </w:t>
            </w:r>
            <w:r w:rsidRPr="00B8698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робіт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у 2021 році</w:t>
            </w:r>
          </w:p>
          <w:p w:rsidR="00815F1E" w:rsidRPr="00B86983" w:rsidRDefault="00815F1E" w:rsidP="00815F1E">
            <w:pPr>
              <w:shd w:val="clear" w:color="auto" w:fill="FFFFFF"/>
              <w:tabs>
                <w:tab w:val="left" w:pos="0"/>
                <w:tab w:val="left" w:pos="284"/>
              </w:tabs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815F1E" w:rsidRPr="000964CA" w:rsidRDefault="00815F1E" w:rsidP="00815F1E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</w:pPr>
            <w:r w:rsidRPr="000964CA"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>Комунальне підприємство «Ко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>мбінат комунальних підприємств».</w:t>
            </w:r>
          </w:p>
          <w:p w:rsidR="00815F1E" w:rsidRPr="00732A9E" w:rsidRDefault="00815F1E" w:rsidP="00815F1E">
            <w:pPr>
              <w:tabs>
                <w:tab w:val="left" w:pos="0"/>
              </w:tabs>
              <w:spacing w:after="0"/>
              <w:ind w:firstLine="426"/>
              <w:contextualSpacing/>
              <w:rPr>
                <w:rFonts w:ascii="Times New Roman" w:hAnsi="Times New Roman"/>
                <w:sz w:val="16"/>
                <w:szCs w:val="16"/>
                <w:lang w:val="uk-UA" w:eastAsia="uk-UA"/>
              </w:rPr>
            </w:pPr>
          </w:p>
          <w:p w:rsidR="00815F1E" w:rsidRPr="000964CA" w:rsidRDefault="00815F1E" w:rsidP="00815F1E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</w:pPr>
            <w:r w:rsidRPr="000964CA"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 xml:space="preserve">Комунальне підприємство </w:t>
            </w:r>
            <w:r w:rsidRPr="000964CA">
              <w:rPr>
                <w:rFonts w:ascii="Times New Roman" w:hAnsi="Times New Roman"/>
                <w:sz w:val="24"/>
                <w:szCs w:val="24"/>
                <w:lang w:val="uk-UA" w:eastAsia="uk-UA"/>
              </w:rPr>
              <w:t>«Житло-Експлуатація»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  <w:p w:rsidR="00815F1E" w:rsidRPr="00732A9E" w:rsidRDefault="00815F1E" w:rsidP="00815F1E">
            <w:pPr>
              <w:pStyle w:val="a5"/>
              <w:tabs>
                <w:tab w:val="left" w:pos="0"/>
              </w:tabs>
              <w:ind w:left="0" w:firstLine="426"/>
              <w:rPr>
                <w:rFonts w:ascii="Times New Roman" w:hAnsi="Times New Roman"/>
                <w:spacing w:val="-10"/>
                <w:sz w:val="16"/>
                <w:szCs w:val="16"/>
                <w:lang w:val="uk-UA" w:eastAsia="uk-UA"/>
              </w:rPr>
            </w:pPr>
          </w:p>
          <w:p w:rsidR="00815F1E" w:rsidRDefault="00815F1E" w:rsidP="00815F1E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</w:pPr>
            <w:r w:rsidRPr="000964CA"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>Комунальне пі</w:t>
            </w:r>
            <w:r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>дприємство «</w:t>
            </w:r>
            <w:proofErr w:type="spellStart"/>
            <w:r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>Ільїнський</w:t>
            </w:r>
            <w:proofErr w:type="spellEnd"/>
            <w:r>
              <w:rPr>
                <w:rFonts w:ascii="Times New Roman" w:hAnsi="Times New Roman"/>
                <w:spacing w:val="-10"/>
                <w:sz w:val="24"/>
                <w:szCs w:val="24"/>
                <w:lang w:val="uk-UA" w:eastAsia="uk-UA"/>
              </w:rPr>
              <w:t xml:space="preserve"> ярмарок».</w:t>
            </w:r>
          </w:p>
          <w:p w:rsidR="00815F1E" w:rsidRPr="006835E4" w:rsidRDefault="00815F1E" w:rsidP="00815F1E">
            <w:pPr>
              <w:pStyle w:val="a5"/>
              <w:ind w:left="0" w:firstLine="426"/>
              <w:rPr>
                <w:rFonts w:ascii="Times New Roman" w:hAnsi="Times New Roman"/>
                <w:spacing w:val="-10"/>
                <w:sz w:val="16"/>
                <w:szCs w:val="16"/>
                <w:lang w:val="uk-UA" w:eastAsia="uk-UA"/>
              </w:rPr>
            </w:pPr>
          </w:p>
          <w:p w:rsidR="00815F1E" w:rsidRPr="00732A9E" w:rsidRDefault="00815F1E" w:rsidP="00815F1E">
            <w:pPr>
              <w:pStyle w:val="a5"/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426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  <w:r w:rsidRPr="00732A9E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Території сільських населених пунктів 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із центрами в селах: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Коржі, Великі Бубни,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Плавинище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Бобрик,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Довгополівка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Ріпки, Галка,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Заруддя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Миколаївка,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Рогинці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Погожа Криниця,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Біловод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Пустовійтівка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Гаврилівка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, Малі Бубни, </w:t>
            </w:r>
            <w:proofErr w:type="spellStart"/>
            <w:r>
              <w:rPr>
                <w:rFonts w:ascii="Times New Roman" w:hAnsi="Times New Roman"/>
                <w:color w:val="000000"/>
                <w:lang w:val="uk-UA"/>
              </w:rPr>
              <w:t>Перехрестівка</w:t>
            </w:r>
            <w:proofErr w:type="spellEnd"/>
            <w:r w:rsidRPr="00732A9E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об</w:t>
            </w:r>
            <w:r w:rsidRPr="00EC15E9"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  <w:t xml:space="preserve">єкти: </w:t>
            </w:r>
            <w:r w:rsidRPr="00732A9E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адміністративні приміщення, спортивні та дитячі майданчики, заклади культури, заклади освіти, кладовища, узбіччя доріг, паркові зони, вулиці).</w:t>
            </w:r>
          </w:p>
          <w:p w:rsidR="00815F1E" w:rsidRDefault="00815F1E" w:rsidP="00815F1E">
            <w:pPr>
              <w:pStyle w:val="a5"/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spacing w:val="-8"/>
                <w:sz w:val="24"/>
                <w:szCs w:val="24"/>
                <w:lang w:val="uk-UA"/>
              </w:rPr>
            </w:pPr>
          </w:p>
          <w:p w:rsidR="00815F1E" w:rsidRDefault="00815F1E" w:rsidP="00815F1E">
            <w:pPr>
              <w:shd w:val="clear" w:color="auto" w:fill="FFFFFF"/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</w:pPr>
          </w:p>
          <w:p w:rsidR="00815F1E" w:rsidRDefault="00815F1E" w:rsidP="00815F1E">
            <w:pPr>
              <w:shd w:val="clear" w:color="auto" w:fill="FFFFFF"/>
              <w:tabs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964CA"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>Керуючий справам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 xml:space="preserve">и виконкому </w:t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</w:r>
            <w:r>
              <w:rPr>
                <w:rFonts w:ascii="Times New Roman" w:hAnsi="Times New Roman"/>
                <w:b/>
                <w:spacing w:val="-9"/>
                <w:sz w:val="24"/>
                <w:szCs w:val="24"/>
                <w:lang w:val="uk-UA"/>
              </w:rPr>
              <w:tab/>
              <w:t>Наталія МОСКАЛЕНКО</w:t>
            </w:r>
          </w:p>
          <w:p w:rsidR="00815F1E" w:rsidRPr="00D52076" w:rsidRDefault="00815F1E" w:rsidP="00815F1E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BE4873" w:rsidRPr="00D52076" w:rsidRDefault="00BE4873" w:rsidP="00BE4873">
            <w:pPr>
              <w:widowControl w:val="0"/>
              <w:shd w:val="clear" w:color="auto" w:fill="FFFFFF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pacing w:val="-9"/>
                <w:sz w:val="24"/>
                <w:szCs w:val="24"/>
                <w:lang w:val="uk-UA"/>
              </w:rPr>
            </w:pPr>
          </w:p>
          <w:p w:rsidR="00BE4873" w:rsidRDefault="00BE4873" w:rsidP="00BE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E4873" w:rsidRDefault="00BE4873" w:rsidP="00BE48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Default="00BF47AE" w:rsidP="00BF47AE">
            <w:pPr>
              <w:pStyle w:val="a9"/>
              <w:spacing w:line="276" w:lineRule="auto"/>
              <w:ind w:firstLine="0"/>
              <w:rPr>
                <w:bCs/>
              </w:rPr>
            </w:pPr>
          </w:p>
          <w:p w:rsidR="00BF47AE" w:rsidRPr="00BF47AE" w:rsidRDefault="00BF47AE" w:rsidP="00BF47AE">
            <w:pPr>
              <w:pStyle w:val="a5"/>
              <w:tabs>
                <w:tab w:val="left" w:pos="654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7AE" w:rsidRPr="00BF47AE" w:rsidRDefault="00BF47AE" w:rsidP="00BF47AE">
            <w:pPr>
              <w:pStyle w:val="a5"/>
              <w:tabs>
                <w:tab w:val="left" w:pos="654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7AE" w:rsidRPr="00BF47AE" w:rsidRDefault="00BF47AE" w:rsidP="00BF47AE">
            <w:pPr>
              <w:pStyle w:val="a5"/>
              <w:tabs>
                <w:tab w:val="left" w:pos="6540"/>
              </w:tabs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6CD4" w:rsidRPr="00BF47AE" w:rsidRDefault="00226CD4" w:rsidP="00BF47AE">
            <w:pPr>
              <w:pStyle w:val="a5"/>
              <w:spacing w:before="120" w:after="0"/>
              <w:ind w:left="42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</w:p>
        </w:tc>
      </w:tr>
      <w:tr w:rsidR="00226CD4" w:rsidRPr="00BF47AE" w:rsidTr="00BF47AE">
        <w:tc>
          <w:tcPr>
            <w:tcW w:w="9464" w:type="dxa"/>
            <w:hideMark/>
          </w:tcPr>
          <w:p w:rsidR="00226CD4" w:rsidRPr="007D061B" w:rsidRDefault="00226CD4" w:rsidP="00A62D8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</w:p>
        </w:tc>
      </w:tr>
    </w:tbl>
    <w:p w:rsidR="00B56739" w:rsidRDefault="00B56739">
      <w:pPr>
        <w:rPr>
          <w:lang w:val="uk-UA"/>
        </w:rPr>
      </w:pPr>
    </w:p>
    <w:p w:rsidR="00B56739" w:rsidRDefault="00B56739">
      <w:pPr>
        <w:rPr>
          <w:lang w:val="uk-UA"/>
        </w:rPr>
      </w:pPr>
    </w:p>
    <w:p w:rsidR="00815F1E" w:rsidRDefault="00815F1E">
      <w:pPr>
        <w:rPr>
          <w:lang w:val="uk-UA"/>
        </w:rPr>
      </w:pPr>
    </w:p>
    <w:p w:rsidR="00815F1E" w:rsidRDefault="00815F1E">
      <w:pPr>
        <w:rPr>
          <w:lang w:val="uk-UA"/>
        </w:rPr>
      </w:pPr>
    </w:p>
    <w:p w:rsidR="00815F1E" w:rsidRDefault="00815F1E">
      <w:pPr>
        <w:rPr>
          <w:lang w:val="uk-UA"/>
        </w:rPr>
      </w:pPr>
    </w:p>
    <w:p w:rsidR="00815F1E" w:rsidRDefault="00815F1E">
      <w:pPr>
        <w:rPr>
          <w:lang w:val="uk-UA"/>
        </w:rPr>
      </w:pPr>
    </w:p>
    <w:p w:rsidR="00815F1E" w:rsidRDefault="00815F1E">
      <w:pPr>
        <w:rPr>
          <w:lang w:val="uk-UA"/>
        </w:rPr>
      </w:pPr>
    </w:p>
    <w:p w:rsidR="00A62D8A" w:rsidRDefault="00A62D8A" w:rsidP="00890DD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ПОЯСНЮВАЛЬНА ЗАПИСКА</w:t>
      </w:r>
    </w:p>
    <w:p w:rsidR="00226CD4" w:rsidRDefault="00BF47AE" w:rsidP="00890DD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проє</w:t>
      </w:r>
      <w:r w:rsidR="00A62D8A">
        <w:rPr>
          <w:rFonts w:ascii="Times New Roman" w:hAnsi="Times New Roman"/>
          <w:b/>
          <w:sz w:val="24"/>
          <w:szCs w:val="24"/>
          <w:lang w:val="uk-UA"/>
        </w:rPr>
        <w:t>кту</w:t>
      </w:r>
      <w:proofErr w:type="spellEnd"/>
      <w:r w:rsidR="00A62D8A">
        <w:rPr>
          <w:rFonts w:ascii="Times New Roman" w:hAnsi="Times New Roman"/>
          <w:b/>
          <w:sz w:val="24"/>
          <w:szCs w:val="24"/>
          <w:lang w:val="uk-UA"/>
        </w:rPr>
        <w:t xml:space="preserve"> рішення виконавчого комітету Роменської міської ради</w:t>
      </w:r>
    </w:p>
    <w:p w:rsidR="00A62D8A" w:rsidRPr="00226CD4" w:rsidRDefault="00A62D8A" w:rsidP="00890DD5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«</w:t>
      </w:r>
      <w:r w:rsidR="00BF47AE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Про</w:t>
      </w:r>
      <w:r w:rsidR="00890DD5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організацію</w:t>
      </w:r>
      <w:r w:rsidR="00BE4873"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  <w:t xml:space="preserve"> суспільно – корисних оплачуваних робіт у 2021 році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A62D8A" w:rsidRDefault="00A62D8A" w:rsidP="00890DD5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uk-UA" w:eastAsia="en-US"/>
        </w:rPr>
      </w:pPr>
    </w:p>
    <w:p w:rsidR="00A62D8A" w:rsidRDefault="00BF47AE" w:rsidP="00890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Проє</w:t>
      </w:r>
      <w:r w:rsidR="00A62D8A">
        <w:rPr>
          <w:rFonts w:ascii="Times New Roman" w:hAnsi="Times New Roman"/>
          <w:sz w:val="24"/>
          <w:szCs w:val="24"/>
          <w:lang w:val="uk-UA"/>
        </w:rPr>
        <w:t>кт</w:t>
      </w:r>
      <w:proofErr w:type="spellEnd"/>
      <w:r w:rsidR="00A62D8A">
        <w:rPr>
          <w:rFonts w:ascii="Times New Roman" w:hAnsi="Times New Roman"/>
          <w:sz w:val="24"/>
          <w:szCs w:val="24"/>
          <w:lang w:val="uk-UA"/>
        </w:rPr>
        <w:t xml:space="preserve"> рішення розроблено з метою </w:t>
      </w:r>
      <w:r w:rsidR="00890DD5">
        <w:rPr>
          <w:rFonts w:ascii="Times New Roman" w:hAnsi="Times New Roman"/>
          <w:sz w:val="24"/>
          <w:szCs w:val="24"/>
          <w:lang w:val="uk-UA"/>
        </w:rPr>
        <w:t xml:space="preserve">організації </w:t>
      </w:r>
      <w:r w:rsidR="00BE4873">
        <w:rPr>
          <w:rFonts w:ascii="Times New Roman" w:hAnsi="Times New Roman"/>
          <w:sz w:val="24"/>
          <w:szCs w:val="24"/>
          <w:lang w:val="uk-UA"/>
        </w:rPr>
        <w:t xml:space="preserve">суспільно – корисних оплачуваних робіт у 2021 році. </w:t>
      </w:r>
    </w:p>
    <w:p w:rsidR="00BE4873" w:rsidRDefault="00BE4873" w:rsidP="00BE4873">
      <w:pPr>
        <w:shd w:val="clear" w:color="auto" w:fill="FFFFFF"/>
        <w:tabs>
          <w:tab w:val="left" w:pos="9639"/>
        </w:tabs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Відповідно до </w:t>
      </w:r>
      <w:r w:rsidRPr="00A26E4E">
        <w:rPr>
          <w:rFonts w:ascii="Times New Roman" w:hAnsi="Times New Roman"/>
          <w:sz w:val="24"/>
          <w:szCs w:val="24"/>
          <w:lang w:val="uk-UA"/>
        </w:rPr>
        <w:t>частин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A26E4E">
        <w:rPr>
          <w:rFonts w:ascii="Times New Roman" w:hAnsi="Times New Roman"/>
          <w:sz w:val="24"/>
          <w:szCs w:val="24"/>
          <w:lang w:val="uk-UA"/>
        </w:rPr>
        <w:t xml:space="preserve"> першо</w:t>
      </w:r>
      <w:r>
        <w:rPr>
          <w:rFonts w:ascii="Times New Roman" w:hAnsi="Times New Roman"/>
          <w:sz w:val="24"/>
          <w:szCs w:val="24"/>
          <w:lang w:val="uk-UA"/>
        </w:rPr>
        <w:t>ї</w:t>
      </w:r>
      <w:r w:rsidRPr="00A26E4E">
        <w:rPr>
          <w:rFonts w:ascii="Times New Roman" w:hAnsi="Times New Roman"/>
          <w:sz w:val="24"/>
          <w:szCs w:val="24"/>
          <w:lang w:val="uk-UA"/>
        </w:rPr>
        <w:t xml:space="preserve"> статті 52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A26E4E">
        <w:rPr>
          <w:rFonts w:ascii="Times New Roman" w:hAnsi="Times New Roman"/>
          <w:sz w:val="24"/>
          <w:szCs w:val="24"/>
          <w:lang w:val="uk-UA"/>
        </w:rPr>
        <w:t>акон</w:t>
      </w:r>
      <w:r>
        <w:rPr>
          <w:rFonts w:ascii="Times New Roman" w:hAnsi="Times New Roman"/>
          <w:sz w:val="24"/>
          <w:szCs w:val="24"/>
          <w:lang w:val="uk-UA"/>
        </w:rPr>
        <w:t xml:space="preserve">у України «Про місцеве самоврядування в Україні», Закону </w:t>
      </w:r>
      <w:r w:rsidRPr="00A26E4E">
        <w:rPr>
          <w:rFonts w:ascii="Times New Roman" w:hAnsi="Times New Roman"/>
          <w:sz w:val="24"/>
          <w:szCs w:val="24"/>
          <w:lang w:val="uk-UA"/>
        </w:rPr>
        <w:t xml:space="preserve">України «Про </w:t>
      </w:r>
      <w:r w:rsidRPr="00A26E4E">
        <w:rPr>
          <w:rStyle w:val="rvts23"/>
          <w:rFonts w:ascii="Times New Roman" w:hAnsi="Times New Roman"/>
          <w:bCs/>
          <w:color w:val="000000"/>
          <w:sz w:val="24"/>
          <w:szCs w:val="24"/>
          <w:lang w:val="uk-UA"/>
        </w:rPr>
        <w:t xml:space="preserve"> внесення змін до деяких законодавчих актів України щодо посилення захисту права дитини на належне утримання шляхом вдосконалення порядку примусового стягнення заборгованості зі сплати аліментів»</w:t>
      </w:r>
      <w:r>
        <w:rPr>
          <w:rStyle w:val="rvts23"/>
          <w:rFonts w:ascii="Times New Roman" w:hAnsi="Times New Roman"/>
          <w:bCs/>
          <w:color w:val="000000"/>
          <w:sz w:val="24"/>
          <w:szCs w:val="24"/>
          <w:lang w:val="uk-UA"/>
        </w:rPr>
        <w:t xml:space="preserve">, з </w:t>
      </w:r>
      <w:r w:rsidRPr="00A26E4E">
        <w:rPr>
          <w:rFonts w:ascii="Times New Roman" w:hAnsi="Times New Roman"/>
          <w:sz w:val="24"/>
          <w:szCs w:val="24"/>
          <w:lang w:val="uk-UA"/>
        </w:rPr>
        <w:t>метою забезпечення виконання покарання особами, на яких накладено адміністративне стягнення у вигляді суспільно</w:t>
      </w:r>
      <w:r>
        <w:rPr>
          <w:rFonts w:ascii="Times New Roman" w:hAnsi="Times New Roman"/>
          <w:sz w:val="24"/>
          <w:szCs w:val="24"/>
          <w:lang w:val="uk-UA"/>
        </w:rPr>
        <w:t xml:space="preserve"> - </w:t>
      </w:r>
      <w:r w:rsidRPr="00A26E4E">
        <w:rPr>
          <w:rFonts w:ascii="Times New Roman" w:hAnsi="Times New Roman"/>
          <w:sz w:val="24"/>
          <w:szCs w:val="24"/>
          <w:lang w:val="uk-UA"/>
        </w:rPr>
        <w:t xml:space="preserve"> корисних робіт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62D8A" w:rsidRDefault="00A62D8A" w:rsidP="00890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У зв’язку з необхідністю оператив</w:t>
      </w:r>
      <w:r w:rsidR="00BF47AE">
        <w:rPr>
          <w:rFonts w:ascii="Times New Roman" w:hAnsi="Times New Roman"/>
          <w:color w:val="000000"/>
          <w:sz w:val="24"/>
          <w:szCs w:val="24"/>
          <w:lang w:val="uk-UA"/>
        </w:rPr>
        <w:t xml:space="preserve">ного прийняття рішення його </w:t>
      </w:r>
      <w:proofErr w:type="spellStart"/>
      <w:r w:rsidR="00BF47AE">
        <w:rPr>
          <w:rFonts w:ascii="Times New Roman" w:hAnsi="Times New Roman"/>
          <w:color w:val="000000"/>
          <w:sz w:val="24"/>
          <w:szCs w:val="24"/>
          <w:lang w:val="uk-UA"/>
        </w:rPr>
        <w:t>проє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кт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необхідно розмістити на офіційному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міста </w:t>
      </w:r>
      <w:r>
        <w:rPr>
          <w:rFonts w:ascii="Times New Roman" w:hAnsi="Times New Roman"/>
          <w:sz w:val="24"/>
          <w:szCs w:val="24"/>
          <w:lang w:val="uk-UA"/>
        </w:rPr>
        <w:t xml:space="preserve">пізніше терміну, визначеного відповідно до пункту 2.4 параграфу 2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розділу 15 Регламенту Виконавчого комітету Роменської міської ради, затвердженого рішенням Виконавчого комітету </w:t>
      </w:r>
      <w:r w:rsidR="00E52848">
        <w:rPr>
          <w:rFonts w:ascii="Times New Roman" w:hAnsi="Times New Roman"/>
          <w:color w:val="000000"/>
          <w:sz w:val="24"/>
          <w:szCs w:val="24"/>
          <w:lang w:val="uk-UA"/>
        </w:rPr>
        <w:t xml:space="preserve"> Роменської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міської ради від 21.03.2012 № 77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62D8A" w:rsidRDefault="00A62D8A" w:rsidP="00890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62D8A" w:rsidRDefault="00A62D8A" w:rsidP="00890DD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F1148A" w:rsidP="00890DD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 о. н</w:t>
      </w:r>
      <w:r w:rsidR="00A62D8A">
        <w:rPr>
          <w:rFonts w:ascii="Times New Roman" w:hAnsi="Times New Roman"/>
          <w:b/>
          <w:sz w:val="24"/>
          <w:szCs w:val="24"/>
          <w:lang w:val="uk-UA"/>
        </w:rPr>
        <w:t>ачальник</w:t>
      </w:r>
      <w:r>
        <w:rPr>
          <w:rFonts w:ascii="Times New Roman" w:hAnsi="Times New Roman"/>
          <w:b/>
          <w:sz w:val="24"/>
          <w:szCs w:val="24"/>
          <w:lang w:val="uk-UA"/>
        </w:rPr>
        <w:t>а</w:t>
      </w:r>
      <w:r w:rsidR="00A62D8A">
        <w:rPr>
          <w:rFonts w:ascii="Times New Roman" w:hAnsi="Times New Roman"/>
          <w:b/>
          <w:sz w:val="24"/>
          <w:szCs w:val="24"/>
          <w:lang w:val="uk-UA"/>
        </w:rPr>
        <w:t xml:space="preserve">  управління </w:t>
      </w:r>
    </w:p>
    <w:p w:rsidR="00A62D8A" w:rsidRDefault="00A62D8A" w:rsidP="00890DD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житлово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- комунального господарства </w:t>
      </w:r>
    </w:p>
    <w:p w:rsidR="00A62D8A" w:rsidRDefault="00A62D8A" w:rsidP="00890DD5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F1148A">
        <w:rPr>
          <w:rFonts w:ascii="Times New Roman" w:hAnsi="Times New Roman"/>
          <w:b/>
          <w:sz w:val="24"/>
          <w:szCs w:val="24"/>
          <w:lang w:val="uk-UA"/>
        </w:rPr>
        <w:t>Віталій ВОВНЕНКО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</w:t>
      </w:r>
    </w:p>
    <w:p w:rsidR="00A62D8A" w:rsidRDefault="00A62D8A" w:rsidP="00890DD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890DD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ПОГОДЖЕНО</w:t>
      </w:r>
    </w:p>
    <w:p w:rsidR="00A62D8A" w:rsidRDefault="00A62D8A" w:rsidP="00890DD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890DD5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Заступник міського голови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F1148A">
        <w:rPr>
          <w:rFonts w:ascii="Times New Roman" w:hAnsi="Times New Roman"/>
          <w:b/>
          <w:sz w:val="24"/>
          <w:szCs w:val="24"/>
          <w:lang w:val="uk-UA"/>
        </w:rPr>
        <w:t>Владислав СУХОДОЛЬСЬКИЙ</w:t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</w:t>
      </w:r>
    </w:p>
    <w:p w:rsidR="00A62D8A" w:rsidRDefault="00A62D8A" w:rsidP="00890DD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Default="00A62D8A" w:rsidP="00890DD5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A62D8A" w:rsidRPr="00745EAC" w:rsidRDefault="00A62D8A" w:rsidP="00A62D8A">
      <w:pPr>
        <w:jc w:val="center"/>
        <w:rPr>
          <w:rFonts w:ascii="Times New Roman" w:hAnsi="Times New Roman"/>
          <w:sz w:val="24"/>
          <w:szCs w:val="24"/>
        </w:rPr>
      </w:pPr>
    </w:p>
    <w:p w:rsidR="00A62D8A" w:rsidRPr="00A62D8A" w:rsidRDefault="00A62D8A"/>
    <w:sectPr w:rsidR="00A62D8A" w:rsidRPr="00A62D8A" w:rsidSect="0061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4DED"/>
    <w:multiLevelType w:val="hybridMultilevel"/>
    <w:tmpl w:val="6D582E1E"/>
    <w:lvl w:ilvl="0" w:tplc="A34621E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2342837"/>
    <w:multiLevelType w:val="hybridMultilevel"/>
    <w:tmpl w:val="FCAAC2FC"/>
    <w:lvl w:ilvl="0" w:tplc="A34621E4">
      <w:start w:val="3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9152EB8"/>
    <w:multiLevelType w:val="hybridMultilevel"/>
    <w:tmpl w:val="059EE78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997934"/>
    <w:multiLevelType w:val="hybridMultilevel"/>
    <w:tmpl w:val="67C67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67BB"/>
    <w:multiLevelType w:val="hybridMultilevel"/>
    <w:tmpl w:val="9E1E51E6"/>
    <w:lvl w:ilvl="0" w:tplc="4A201B6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58D5108"/>
    <w:multiLevelType w:val="hybridMultilevel"/>
    <w:tmpl w:val="824E6BC2"/>
    <w:lvl w:ilvl="0" w:tplc="4DF883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31A6E"/>
    <w:multiLevelType w:val="hybridMultilevel"/>
    <w:tmpl w:val="CA2A2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7296C"/>
    <w:multiLevelType w:val="hybridMultilevel"/>
    <w:tmpl w:val="9B5C7F3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9246A78"/>
    <w:multiLevelType w:val="hybridMultilevel"/>
    <w:tmpl w:val="B6E03D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92BAB"/>
    <w:multiLevelType w:val="hybridMultilevel"/>
    <w:tmpl w:val="D66EE2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406FB5"/>
    <w:multiLevelType w:val="hybridMultilevel"/>
    <w:tmpl w:val="AAEA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234A4"/>
    <w:multiLevelType w:val="hybridMultilevel"/>
    <w:tmpl w:val="8E9EDA4E"/>
    <w:lvl w:ilvl="0" w:tplc="AC62D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D35A75"/>
    <w:multiLevelType w:val="hybridMultilevel"/>
    <w:tmpl w:val="E62A7F9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9E80FCE"/>
    <w:multiLevelType w:val="hybridMultilevel"/>
    <w:tmpl w:val="6BDC6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A674D7"/>
    <w:multiLevelType w:val="hybridMultilevel"/>
    <w:tmpl w:val="47CA8258"/>
    <w:lvl w:ilvl="0" w:tplc="7510770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B9A6EC6"/>
    <w:multiLevelType w:val="multilevel"/>
    <w:tmpl w:val="34F892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14E39C1"/>
    <w:multiLevelType w:val="hybridMultilevel"/>
    <w:tmpl w:val="C0CCF01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AD6557F"/>
    <w:multiLevelType w:val="hybridMultilevel"/>
    <w:tmpl w:val="73B42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D683B"/>
    <w:multiLevelType w:val="hybridMultilevel"/>
    <w:tmpl w:val="6C800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CCDFF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20"/>
  </w:num>
  <w:num w:numId="5">
    <w:abstractNumId w:val="4"/>
  </w:num>
  <w:num w:numId="6">
    <w:abstractNumId w:val="13"/>
  </w:num>
  <w:num w:numId="7">
    <w:abstractNumId w:val="16"/>
  </w:num>
  <w:num w:numId="8">
    <w:abstractNumId w:val="17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"/>
  </w:num>
  <w:num w:numId="16">
    <w:abstractNumId w:val="12"/>
  </w:num>
  <w:num w:numId="17">
    <w:abstractNumId w:val="8"/>
  </w:num>
  <w:num w:numId="18">
    <w:abstractNumId w:val="2"/>
  </w:num>
  <w:num w:numId="19">
    <w:abstractNumId w:val="10"/>
  </w:num>
  <w:num w:numId="20">
    <w:abstractNumId w:val="6"/>
  </w:num>
  <w:num w:numId="21">
    <w:abstractNumId w:val="18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B06"/>
    <w:rsid w:val="000004CE"/>
    <w:rsid w:val="000008AE"/>
    <w:rsid w:val="0003738F"/>
    <w:rsid w:val="000510A4"/>
    <w:rsid w:val="001C5C4D"/>
    <w:rsid w:val="001F28F2"/>
    <w:rsid w:val="00213219"/>
    <w:rsid w:val="002216BB"/>
    <w:rsid w:val="00221B34"/>
    <w:rsid w:val="00226CD4"/>
    <w:rsid w:val="00254AE3"/>
    <w:rsid w:val="00281AFB"/>
    <w:rsid w:val="002917CA"/>
    <w:rsid w:val="002B1E69"/>
    <w:rsid w:val="002D5C17"/>
    <w:rsid w:val="00310C20"/>
    <w:rsid w:val="00316A45"/>
    <w:rsid w:val="00334079"/>
    <w:rsid w:val="00346FE1"/>
    <w:rsid w:val="00371AE8"/>
    <w:rsid w:val="003E13ED"/>
    <w:rsid w:val="00411062"/>
    <w:rsid w:val="00477C11"/>
    <w:rsid w:val="004D1E67"/>
    <w:rsid w:val="00537330"/>
    <w:rsid w:val="005A0347"/>
    <w:rsid w:val="005D432F"/>
    <w:rsid w:val="005F2DEC"/>
    <w:rsid w:val="006016BA"/>
    <w:rsid w:val="006109C3"/>
    <w:rsid w:val="00612D89"/>
    <w:rsid w:val="00614A5E"/>
    <w:rsid w:val="006209BC"/>
    <w:rsid w:val="00640C55"/>
    <w:rsid w:val="00685F24"/>
    <w:rsid w:val="006A174A"/>
    <w:rsid w:val="006B09CD"/>
    <w:rsid w:val="006C4C7E"/>
    <w:rsid w:val="00780A50"/>
    <w:rsid w:val="007D061B"/>
    <w:rsid w:val="00815F1E"/>
    <w:rsid w:val="008254B3"/>
    <w:rsid w:val="00833A93"/>
    <w:rsid w:val="00867678"/>
    <w:rsid w:val="00890DD5"/>
    <w:rsid w:val="008C517B"/>
    <w:rsid w:val="00930860"/>
    <w:rsid w:val="009C6D9C"/>
    <w:rsid w:val="009E25D3"/>
    <w:rsid w:val="009F3CE2"/>
    <w:rsid w:val="00A2548B"/>
    <w:rsid w:val="00A54D08"/>
    <w:rsid w:val="00A62D8A"/>
    <w:rsid w:val="00A7455A"/>
    <w:rsid w:val="00AA0858"/>
    <w:rsid w:val="00AA6663"/>
    <w:rsid w:val="00B45F18"/>
    <w:rsid w:val="00B51DA2"/>
    <w:rsid w:val="00B56739"/>
    <w:rsid w:val="00B9008B"/>
    <w:rsid w:val="00BC735A"/>
    <w:rsid w:val="00BE4873"/>
    <w:rsid w:val="00BE7EF6"/>
    <w:rsid w:val="00BF47AE"/>
    <w:rsid w:val="00CF6AAD"/>
    <w:rsid w:val="00D00B06"/>
    <w:rsid w:val="00DB08FC"/>
    <w:rsid w:val="00E52848"/>
    <w:rsid w:val="00ED1CC1"/>
    <w:rsid w:val="00F076DB"/>
    <w:rsid w:val="00F1148A"/>
    <w:rsid w:val="00FB2E17"/>
    <w:rsid w:val="00FD2CA5"/>
    <w:rsid w:val="00FE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8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B06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9F3CE2"/>
    <w:pPr>
      <w:ind w:left="720"/>
      <w:contextualSpacing/>
    </w:pPr>
  </w:style>
  <w:style w:type="character" w:styleId="a6">
    <w:name w:val="Hyperlink"/>
    <w:basedOn w:val="a0"/>
    <w:rsid w:val="006C4C7E"/>
    <w:rPr>
      <w:color w:val="0000FF"/>
      <w:u w:val="single"/>
    </w:rPr>
  </w:style>
  <w:style w:type="paragraph" w:styleId="a7">
    <w:name w:val="No Spacing"/>
    <w:qFormat/>
    <w:rsid w:val="00FE1C82"/>
    <w:rPr>
      <w:rFonts w:ascii="Times New Roman" w:hAnsi="Times New Roman"/>
      <w:lang w:val="uk-UA"/>
    </w:rPr>
  </w:style>
  <w:style w:type="table" w:styleId="a8">
    <w:name w:val="Table Grid"/>
    <w:basedOn w:val="a1"/>
    <w:uiPriority w:val="59"/>
    <w:rsid w:val="00A62D8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semiHidden/>
    <w:rsid w:val="00BF47AE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a">
    <w:name w:val="Основной текст с отступом Знак"/>
    <w:basedOn w:val="a0"/>
    <w:link w:val="a9"/>
    <w:semiHidden/>
    <w:rsid w:val="00BF47AE"/>
    <w:rPr>
      <w:rFonts w:ascii="Times New Roman" w:hAnsi="Times New Roman"/>
      <w:color w:val="000000"/>
      <w:sz w:val="24"/>
      <w:szCs w:val="24"/>
      <w:lang w:val="uk-UA"/>
    </w:rPr>
  </w:style>
  <w:style w:type="paragraph" w:styleId="ab">
    <w:name w:val="Body Text"/>
    <w:basedOn w:val="a"/>
    <w:link w:val="ac"/>
    <w:uiPriority w:val="99"/>
    <w:unhideWhenUsed/>
    <w:rsid w:val="00BF47AE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c">
    <w:name w:val="Основной текст Знак"/>
    <w:basedOn w:val="a0"/>
    <w:link w:val="ab"/>
    <w:uiPriority w:val="99"/>
    <w:rsid w:val="00BF47AE"/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BF47AE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BF47AE"/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rvts23">
    <w:name w:val="rvts23"/>
    <w:rsid w:val="00BF4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kg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89F9-22A4-4743-A88B-8C62222B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5768</CharactersWithSpaces>
  <SharedDoc>false</SharedDoc>
  <HLinks>
    <vt:vector size="6" baseType="variant">
      <vt:variant>
        <vt:i4>1048634</vt:i4>
      </vt:variant>
      <vt:variant>
        <vt:i4>0</vt:i4>
      </vt:variant>
      <vt:variant>
        <vt:i4>0</vt:i4>
      </vt:variant>
      <vt:variant>
        <vt:i4>5</vt:i4>
      </vt:variant>
      <vt:variant>
        <vt:lpwstr>mailto:zhkg@romny-vk.gov.ua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2021-02-10T14:04:00Z</cp:lastPrinted>
  <dcterms:created xsi:type="dcterms:W3CDTF">2021-02-16T12:42:00Z</dcterms:created>
  <dcterms:modified xsi:type="dcterms:W3CDTF">2021-02-16T12:42:00Z</dcterms:modified>
</cp:coreProperties>
</file>