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DA" w:rsidRPr="00C20A98" w:rsidRDefault="00266F6E" w:rsidP="00A245DA">
      <w:pPr>
        <w:jc w:val="center"/>
        <w:rPr>
          <w:b/>
        </w:rPr>
      </w:pPr>
      <w:r w:rsidRPr="00C20A98"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DA" w:rsidRPr="00C20A98" w:rsidRDefault="00A245DA" w:rsidP="00791E56">
      <w:pPr>
        <w:spacing w:line="276" w:lineRule="auto"/>
        <w:jc w:val="center"/>
        <w:rPr>
          <w:b/>
        </w:rPr>
      </w:pPr>
      <w:r w:rsidRPr="00C20A98">
        <w:rPr>
          <w:b/>
          <w:bCs/>
        </w:rPr>
        <w:t>РОМЕНСЬКА МІСЬКА РАДА СУМСЬКОЇ ОБЛАСТІ</w:t>
      </w:r>
    </w:p>
    <w:p w:rsidR="00A245DA" w:rsidRPr="00C20A98" w:rsidRDefault="00A245DA" w:rsidP="00791E5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0A98">
        <w:rPr>
          <w:rFonts w:ascii="Times New Roman" w:hAnsi="Times New Roman"/>
          <w:sz w:val="24"/>
          <w:szCs w:val="24"/>
        </w:rPr>
        <w:t>ВИКОНАВЧИЙ КОМІТЕТ</w:t>
      </w:r>
    </w:p>
    <w:p w:rsidR="00A245DA" w:rsidRPr="001E2403" w:rsidRDefault="00A245DA" w:rsidP="00791E56">
      <w:pPr>
        <w:spacing w:line="276" w:lineRule="auto"/>
        <w:rPr>
          <w:b/>
          <w:sz w:val="16"/>
          <w:szCs w:val="16"/>
        </w:rPr>
      </w:pPr>
    </w:p>
    <w:p w:rsidR="00A245DA" w:rsidRPr="00C20A98" w:rsidRDefault="00A245DA" w:rsidP="00791E56">
      <w:pPr>
        <w:spacing w:line="276" w:lineRule="auto"/>
        <w:jc w:val="center"/>
        <w:rPr>
          <w:b/>
          <w:bCs/>
        </w:rPr>
      </w:pPr>
      <w:r w:rsidRPr="00C20A98">
        <w:rPr>
          <w:b/>
          <w:bCs/>
        </w:rPr>
        <w:t>РІШЕННЯ</w:t>
      </w:r>
    </w:p>
    <w:p w:rsidR="00A245DA" w:rsidRPr="001E2403" w:rsidRDefault="00A245DA" w:rsidP="00791E5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45DA" w:rsidRPr="00C20A98" w:rsidTr="00E27C56">
        <w:tc>
          <w:tcPr>
            <w:tcW w:w="3284" w:type="dxa"/>
          </w:tcPr>
          <w:p w:rsidR="00A245DA" w:rsidRPr="00C20A98" w:rsidRDefault="00FF3742" w:rsidP="00C20A98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ru-RU"/>
              </w:rPr>
              <w:t>20</w:t>
            </w:r>
            <w:r w:rsidR="00444834" w:rsidRPr="00C20A98">
              <w:rPr>
                <w:b/>
                <w:bCs/>
                <w:lang w:val="ru-RU"/>
              </w:rPr>
              <w:t>.0</w:t>
            </w:r>
            <w:r w:rsidR="00C20A98" w:rsidRPr="00C20A98">
              <w:rPr>
                <w:b/>
                <w:bCs/>
                <w:lang w:val="ru-RU"/>
              </w:rPr>
              <w:t>1</w:t>
            </w:r>
            <w:r w:rsidR="00266F6E" w:rsidRPr="00C20A98">
              <w:rPr>
                <w:b/>
                <w:bCs/>
                <w:lang w:val="ru-RU"/>
              </w:rPr>
              <w:t>.20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78469B">
              <w:rPr>
                <w:b/>
                <w:bCs/>
                <w:lang w:val="ru-RU"/>
              </w:rPr>
              <w:t>1</w:t>
            </w:r>
          </w:p>
        </w:tc>
        <w:tc>
          <w:tcPr>
            <w:tcW w:w="3285" w:type="dxa"/>
          </w:tcPr>
          <w:p w:rsidR="00A245DA" w:rsidRPr="00C20A98" w:rsidRDefault="00A245DA" w:rsidP="00791E5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0A98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A245DA" w:rsidRPr="00C20A98" w:rsidRDefault="00DC410B" w:rsidP="003B4CF6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C20A98">
              <w:rPr>
                <w:b/>
                <w:lang w:eastAsia="uk-UA"/>
              </w:rPr>
              <w:t xml:space="preserve">№ </w:t>
            </w:r>
            <w:r w:rsidR="003B4CF6">
              <w:rPr>
                <w:b/>
                <w:lang w:eastAsia="uk-UA"/>
              </w:rPr>
              <w:t>23</w:t>
            </w:r>
          </w:p>
        </w:tc>
      </w:tr>
    </w:tbl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8D269F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94307">
              <w:rPr>
                <w:b/>
                <w:bCs/>
              </w:rPr>
              <w:t>Роменської</w:t>
            </w:r>
            <w:r w:rsidR="008D269F">
              <w:rPr>
                <w:b/>
                <w:bCs/>
              </w:rPr>
              <w:t xml:space="preserve"> </w:t>
            </w:r>
            <w:r w:rsidR="00794307">
              <w:rPr>
                <w:b/>
                <w:bCs/>
              </w:rPr>
              <w:t>територіальної громади</w:t>
            </w:r>
            <w:r w:rsidRPr="00C20A98">
              <w:rPr>
                <w:b/>
                <w:bCs/>
              </w:rPr>
              <w:t xml:space="preserve"> 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88682B">
              <w:rPr>
                <w:b/>
                <w:bCs/>
                <w:lang w:val="ru-RU"/>
              </w:rPr>
              <w:t>1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ind w:firstLine="426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цивільного захисту населення і територій</w:t>
      </w:r>
      <w:r w:rsidR="00732C97">
        <w:rPr>
          <w:bCs/>
        </w:rPr>
        <w:t>м. Ромни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C20A98">
      <w:pPr>
        <w:numPr>
          <w:ilvl w:val="0"/>
          <w:numId w:val="1"/>
        </w:numPr>
        <w:spacing w:line="276" w:lineRule="auto"/>
        <w:ind w:left="0" w:firstLine="426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895282" w:rsidRPr="00895282">
        <w:rPr>
          <w:bCs/>
        </w:rPr>
        <w:t>15</w:t>
      </w:r>
      <w:r w:rsidRPr="00895282">
        <w:rPr>
          <w:bCs/>
        </w:rPr>
        <w:t>.0</w:t>
      </w:r>
      <w:r w:rsidR="00895282" w:rsidRPr="00895282">
        <w:rPr>
          <w:bCs/>
        </w:rPr>
        <w:t>1.2020</w:t>
      </w:r>
      <w:r w:rsidRPr="00895282">
        <w:rPr>
          <w:bCs/>
        </w:rPr>
        <w:t xml:space="preserve"> № </w:t>
      </w:r>
      <w:r w:rsidR="00895282" w:rsidRPr="00895282">
        <w:rPr>
          <w:bCs/>
        </w:rPr>
        <w:t>12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895282" w:rsidRPr="00895282">
        <w:rPr>
          <w:bCs/>
        </w:rPr>
        <w:t xml:space="preserve"> м. Ромни на 2020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5C45BE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015C96" w:rsidRPr="001E2403" w:rsidRDefault="00015C96" w:rsidP="001E2403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1E2403">
      <w:pPr>
        <w:pStyle w:val="a8"/>
        <w:rPr>
          <w:bCs/>
          <w:sz w:val="16"/>
          <w:szCs w:val="16"/>
          <w:lang w:val="ru-RU"/>
        </w:rPr>
      </w:pPr>
    </w:p>
    <w:p w:rsidR="00015C96" w:rsidRDefault="001E2403" w:rsidP="001E2403">
      <w:pPr>
        <w:numPr>
          <w:ilvl w:val="0"/>
          <w:numId w:val="4"/>
        </w:numPr>
        <w:spacing w:line="276" w:lineRule="auto"/>
        <w:ind w:left="0" w:firstLine="426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FF3742">
        <w:rPr>
          <w:bCs/>
        </w:rPr>
        <w:t xml:space="preserve">на території </w:t>
      </w:r>
      <w:r w:rsidR="00794307" w:rsidRPr="00794307">
        <w:rPr>
          <w:bCs/>
        </w:rPr>
        <w:t>Роменської територіальної громади</w:t>
      </w:r>
      <w:r w:rsidR="00794307" w:rsidRPr="00C20A98">
        <w:rPr>
          <w:bCs/>
        </w:rPr>
        <w:t xml:space="preserve"> </w:t>
      </w:r>
      <w:r w:rsidR="00681798" w:rsidRPr="00C20A98">
        <w:rPr>
          <w:bCs/>
        </w:rPr>
        <w:t>на 20</w:t>
      </w:r>
      <w:r w:rsidR="00C20A98" w:rsidRPr="00C20A98">
        <w:rPr>
          <w:bCs/>
          <w:lang w:val="ru-RU"/>
        </w:rPr>
        <w:t>2</w:t>
      </w:r>
      <w:r w:rsidR="0078469B">
        <w:rPr>
          <w:bCs/>
          <w:lang w:val="ru-RU"/>
        </w:rPr>
        <w:t>1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1E2403">
      <w:pPr>
        <w:spacing w:line="276" w:lineRule="auto"/>
        <w:ind w:left="426"/>
        <w:jc w:val="both"/>
        <w:rPr>
          <w:sz w:val="16"/>
          <w:szCs w:val="16"/>
        </w:rPr>
      </w:pPr>
    </w:p>
    <w:p w:rsidR="00015C96" w:rsidRDefault="001E2403" w:rsidP="001E24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78469B">
        <w:t>1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015C96" w:rsidRPr="00C20A98">
        <w:t>);</w:t>
      </w:r>
    </w:p>
    <w:p w:rsidR="00236311" w:rsidRPr="001E2403" w:rsidRDefault="00236311" w:rsidP="001E24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015C96" w:rsidRDefault="001E2403" w:rsidP="001E24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</w:pPr>
      <w:r>
        <w:rPr>
          <w:color w:val="000000"/>
        </w:rPr>
        <w:t>п</w:t>
      </w:r>
      <w:r w:rsidR="00015C96" w:rsidRPr="00C20A98">
        <w:rPr>
          <w:color w:val="000000"/>
        </w:rPr>
        <w:t xml:space="preserve">лан-графік проведення навчань і тренувань з цивільного захисту на об’єктах господарської діяльності </w:t>
      </w:r>
      <w:r w:rsidR="00FF3742">
        <w:rPr>
          <w:color w:val="000000"/>
        </w:rPr>
        <w:t xml:space="preserve">на території </w:t>
      </w:r>
      <w:r w:rsidR="00794307" w:rsidRPr="00794307">
        <w:rPr>
          <w:bCs/>
        </w:rPr>
        <w:t>Роменської територіальної громади</w:t>
      </w:r>
      <w:r w:rsidR="00794307" w:rsidRPr="00C20A98">
        <w:rPr>
          <w:bCs/>
        </w:rPr>
        <w:t xml:space="preserve"> </w:t>
      </w:r>
      <w:r w:rsidR="00015C96" w:rsidRPr="00C20A98">
        <w:rPr>
          <w:color w:val="000000"/>
        </w:rPr>
        <w:t>у 20</w:t>
      </w:r>
      <w:r w:rsidR="00C20A98" w:rsidRPr="00794307">
        <w:rPr>
          <w:color w:val="000000"/>
        </w:rPr>
        <w:t>2</w:t>
      </w:r>
      <w:r w:rsidR="0078469B" w:rsidRPr="00794307">
        <w:rPr>
          <w:color w:val="000000"/>
        </w:rPr>
        <w:t>1</w:t>
      </w:r>
      <w:r w:rsidR="00015C96" w:rsidRPr="00C20A98">
        <w:rPr>
          <w:color w:val="000000"/>
        </w:rPr>
        <w:t xml:space="preserve"> навчальному році </w:t>
      </w:r>
      <w:r w:rsidR="00015C96" w:rsidRPr="00C20A98">
        <w:t>(д</w:t>
      </w:r>
      <w:r w:rsidR="00C6456C" w:rsidRPr="00C20A98">
        <w:t xml:space="preserve">одаток </w:t>
      </w:r>
      <w:r w:rsidR="00C6456C" w:rsidRPr="00794307">
        <w:t>3</w:t>
      </w:r>
      <w:r w:rsidR="005C45BE">
        <w:t>).</w:t>
      </w:r>
    </w:p>
    <w:p w:rsidR="001E2403" w:rsidRPr="001E2403" w:rsidRDefault="001E2403" w:rsidP="001E2403">
      <w:pPr>
        <w:pStyle w:val="a8"/>
        <w:rPr>
          <w:sz w:val="16"/>
          <w:szCs w:val="16"/>
        </w:rPr>
      </w:pPr>
    </w:p>
    <w:p w:rsidR="001E2403" w:rsidRPr="00C20A98" w:rsidRDefault="001E2403" w:rsidP="001E2403">
      <w:pPr>
        <w:pStyle w:val="21"/>
        <w:numPr>
          <w:ilvl w:val="1"/>
          <w:numId w:val="4"/>
        </w:numPr>
        <w:tabs>
          <w:tab w:val="clear" w:pos="1440"/>
        </w:tabs>
        <w:spacing w:line="276" w:lineRule="auto"/>
        <w:ind w:left="0" w:firstLine="426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="00FF3742">
        <w:rPr>
          <w:sz w:val="24"/>
          <w:szCs w:val="24"/>
        </w:rPr>
        <w:t xml:space="preserve">на території </w:t>
      </w:r>
      <w:r w:rsidR="00794307" w:rsidRPr="00794307">
        <w:rPr>
          <w:bCs/>
          <w:sz w:val="24"/>
          <w:szCs w:val="24"/>
        </w:rPr>
        <w:t>Роменської територіальної громади</w:t>
      </w:r>
      <w:r w:rsidRPr="00C20A98">
        <w:rPr>
          <w:sz w:val="24"/>
          <w:szCs w:val="24"/>
        </w:rPr>
        <w:t xml:space="preserve">, територіальних органів міністерств, інших органів виконавчої влади забезпечити виконання плану основних заходів цивільного захисту </w:t>
      </w:r>
      <w:r w:rsidR="00794307" w:rsidRPr="00794307">
        <w:rPr>
          <w:bCs/>
          <w:sz w:val="24"/>
          <w:szCs w:val="24"/>
        </w:rPr>
        <w:t>Роменської територіальної громади</w:t>
      </w:r>
      <w:r w:rsidR="00794307" w:rsidRPr="00C20A98">
        <w:rPr>
          <w:bCs/>
        </w:rPr>
        <w:t xml:space="preserve"> </w:t>
      </w:r>
      <w:r w:rsidRPr="00C20A98">
        <w:rPr>
          <w:sz w:val="24"/>
          <w:szCs w:val="24"/>
        </w:rPr>
        <w:t>на 202</w:t>
      </w:r>
      <w:r w:rsidR="0078469B">
        <w:rPr>
          <w:sz w:val="24"/>
          <w:szCs w:val="24"/>
        </w:rPr>
        <w:t>1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1E2403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1E2403">
      <w:pPr>
        <w:pStyle w:val="21"/>
        <w:numPr>
          <w:ilvl w:val="1"/>
          <w:numId w:val="4"/>
        </w:numPr>
        <w:tabs>
          <w:tab w:val="clear" w:pos="1440"/>
          <w:tab w:val="num" w:pos="0"/>
        </w:tabs>
        <w:spacing w:line="276" w:lineRule="auto"/>
        <w:ind w:left="0" w:firstLine="360"/>
        <w:rPr>
          <w:bCs/>
          <w:sz w:val="24"/>
          <w:szCs w:val="24"/>
          <w:lang w:eastAsia="ko-KR"/>
        </w:rPr>
      </w:pPr>
      <w:r w:rsidRPr="00C20A98">
        <w:rPr>
          <w:bCs/>
          <w:sz w:val="24"/>
          <w:szCs w:val="24"/>
        </w:rPr>
        <w:t>Керівникам підприємств, установ, організацій</w:t>
      </w:r>
      <w:r w:rsidR="00690ADF" w:rsidRPr="00C20A98">
        <w:rPr>
          <w:bCs/>
          <w:sz w:val="24"/>
          <w:szCs w:val="24"/>
        </w:rPr>
        <w:t xml:space="preserve"> міста</w:t>
      </w:r>
      <w:r w:rsidRPr="00C20A98">
        <w:rPr>
          <w:bCs/>
          <w:sz w:val="24"/>
          <w:szCs w:val="24"/>
        </w:rPr>
        <w:t xml:space="preserve">, управлінь і відділів </w:t>
      </w:r>
      <w:r w:rsidR="00FF3742">
        <w:rPr>
          <w:bCs/>
          <w:sz w:val="24"/>
          <w:szCs w:val="24"/>
        </w:rPr>
        <w:t xml:space="preserve">на території </w:t>
      </w:r>
      <w:r w:rsidR="00794307" w:rsidRPr="00794307">
        <w:rPr>
          <w:bCs/>
          <w:sz w:val="24"/>
          <w:szCs w:val="24"/>
        </w:rPr>
        <w:t xml:space="preserve">Роменської територіальної громади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 xml:space="preserve">’єкта господарської діяльності аваріям та іншим небезпекам </w:t>
      </w:r>
      <w:r w:rsidRPr="00C20A98">
        <w:rPr>
          <w:bCs/>
          <w:sz w:val="24"/>
          <w:szCs w:val="24"/>
          <w:lang w:eastAsia="ko-KR"/>
        </w:rPr>
        <w:lastRenderedPageBreak/>
        <w:t>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DC35A5" w:rsidP="001E2403">
      <w:pPr>
        <w:spacing w:line="276" w:lineRule="auto"/>
        <w:ind w:firstLine="595"/>
        <w:jc w:val="both"/>
      </w:pPr>
      <w:r w:rsidRPr="00C20A98"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1E2403">
      <w:pPr>
        <w:spacing w:line="276" w:lineRule="auto"/>
        <w:ind w:firstLine="595"/>
        <w:jc w:val="both"/>
        <w:rPr>
          <w:sz w:val="16"/>
          <w:szCs w:val="16"/>
        </w:rPr>
      </w:pPr>
    </w:p>
    <w:p w:rsidR="00DC35A5" w:rsidRDefault="00DC35A5" w:rsidP="001E2403">
      <w:pPr>
        <w:spacing w:line="276" w:lineRule="auto"/>
        <w:ind w:firstLine="595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1E2403">
      <w:pPr>
        <w:spacing w:line="276" w:lineRule="auto"/>
        <w:ind w:firstLine="595"/>
        <w:jc w:val="both"/>
        <w:rPr>
          <w:sz w:val="16"/>
          <w:szCs w:val="16"/>
        </w:rPr>
      </w:pPr>
    </w:p>
    <w:p w:rsidR="00DC35A5" w:rsidRDefault="00DC35A5" w:rsidP="001E2403">
      <w:pPr>
        <w:pStyle w:val="21"/>
        <w:spacing w:line="276" w:lineRule="auto"/>
        <w:ind w:firstLine="595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 xml:space="preserve">4) здійснення контролю за використанням, утриманням, станом готовності захисних споруд цивільного захисту та завершення їх технічної інвентаризації,  </w:t>
      </w:r>
      <w:r w:rsidRPr="00C20A98">
        <w:rPr>
          <w:sz w:val="24"/>
          <w:szCs w:val="24"/>
        </w:rPr>
        <w:t>створення  фонду, відповідних паперових 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78469B">
        <w:rPr>
          <w:sz w:val="24"/>
          <w:szCs w:val="24"/>
          <w:lang w:eastAsia="ru-RU"/>
        </w:rPr>
        <w:t>1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78469B">
        <w:rPr>
          <w:sz w:val="24"/>
          <w:szCs w:val="24"/>
          <w:lang w:eastAsia="ru-RU"/>
        </w:rPr>
        <w:t>1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78469B">
        <w:rPr>
          <w:sz w:val="24"/>
          <w:szCs w:val="24"/>
          <w:lang w:eastAsia="ru-RU"/>
        </w:rPr>
        <w:t>1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78469B">
        <w:rPr>
          <w:sz w:val="24"/>
          <w:szCs w:val="24"/>
          <w:lang w:eastAsia="ru-RU"/>
        </w:rPr>
        <w:t>1</w:t>
      </w:r>
      <w:r w:rsidR="0011210C" w:rsidRPr="00C20A98">
        <w:rPr>
          <w:sz w:val="24"/>
          <w:szCs w:val="24"/>
          <w:lang w:eastAsia="ru-RU"/>
        </w:rPr>
        <w:t xml:space="preserve"> – 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78469B">
        <w:rPr>
          <w:sz w:val="24"/>
          <w:szCs w:val="24"/>
          <w:lang w:eastAsia="ru-RU"/>
        </w:rPr>
        <w:t>2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C20A98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015C96" w:rsidRPr="00C20A98" w:rsidRDefault="00444834" w:rsidP="001E2403">
      <w:pPr>
        <w:pStyle w:val="a3"/>
        <w:spacing w:line="276" w:lineRule="auto"/>
        <w:ind w:firstLine="595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78469B">
        <w:rPr>
          <w:i w:val="0"/>
          <w:sz w:val="24"/>
          <w:szCs w:val="24"/>
          <w:lang w:eastAsia="ru-RU"/>
        </w:rPr>
        <w:t>1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DC35A5" w:rsidRPr="00C20A98">
        <w:rPr>
          <w:i w:val="0"/>
          <w:sz w:val="24"/>
          <w:szCs w:val="24"/>
        </w:rPr>
        <w:t>, спрямованих на  навчання населення відповідним діям при виникненні надзвичайних ситуацій, дотриманню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сприяти,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lastRenderedPageBreak/>
        <w:t>вжити заходів щодо створення та поповнення міського матеріального резерву на випадок надзвичайних ситуацій; забезпечити методичне керівництво за виконанням законодавства з питань утримання захисних споруд цивільного захисту;</w:t>
      </w:r>
    </w:p>
    <w:p w:rsidR="00FF3742" w:rsidRPr="00FF3742" w:rsidRDefault="00FF3742" w:rsidP="00FF3742">
      <w:pPr>
        <w:pStyle w:val="a8"/>
        <w:rPr>
          <w:bCs/>
          <w:sz w:val="16"/>
          <w:szCs w:val="16"/>
        </w:rPr>
      </w:pPr>
    </w:p>
    <w:p w:rsidR="00015C96" w:rsidRPr="00C20A98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 xml:space="preserve">на підприємствах, в установах та організаціях міста </w:t>
      </w:r>
      <w:r w:rsidRPr="00C20A98">
        <w:rPr>
          <w:bCs/>
          <w:sz w:val="24"/>
          <w:szCs w:val="24"/>
        </w:rPr>
        <w:t>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5C45BE">
      <w:pPr>
        <w:pStyle w:val="31"/>
        <w:numPr>
          <w:ilvl w:val="12"/>
          <w:numId w:val="0"/>
        </w:numPr>
        <w:spacing w:line="276" w:lineRule="auto"/>
        <w:ind w:right="57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продовжити роботу </w:t>
      </w:r>
      <w:r w:rsidR="000B4AA8" w:rsidRPr="00C20A98">
        <w:rPr>
          <w:bCs/>
          <w:sz w:val="24"/>
          <w:szCs w:val="24"/>
        </w:rPr>
        <w:t xml:space="preserve">з керівниками підприємств </w:t>
      </w:r>
      <w:r w:rsidR="00FF3742">
        <w:rPr>
          <w:bCs/>
          <w:sz w:val="24"/>
          <w:szCs w:val="24"/>
        </w:rPr>
        <w:t xml:space="preserve">на території </w:t>
      </w:r>
      <w:r w:rsidR="00794307" w:rsidRPr="00794307">
        <w:rPr>
          <w:bCs/>
          <w:sz w:val="24"/>
          <w:szCs w:val="24"/>
        </w:rPr>
        <w:t>Роменської територіальної громади</w:t>
      </w:r>
      <w:r w:rsidR="000B4AA8" w:rsidRPr="00C20A98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015C96">
      <w:pPr>
        <w:pStyle w:val="31"/>
        <w:numPr>
          <w:ilvl w:val="12"/>
          <w:numId w:val="0"/>
        </w:numPr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керівного складу </w:t>
      </w:r>
      <w:r w:rsidR="00FF3742">
        <w:rPr>
          <w:bCs/>
          <w:sz w:val="24"/>
          <w:szCs w:val="24"/>
        </w:rPr>
        <w:t xml:space="preserve">на території </w:t>
      </w:r>
      <w:r w:rsidR="00794307" w:rsidRPr="00794307">
        <w:rPr>
          <w:bCs/>
          <w:sz w:val="24"/>
          <w:szCs w:val="24"/>
        </w:rPr>
        <w:t>Роменської територіальної громади</w:t>
      </w:r>
      <w:r w:rsidRPr="00C20A98">
        <w:rPr>
          <w:bCs/>
          <w:sz w:val="24"/>
          <w:szCs w:val="24"/>
        </w:rPr>
        <w:t>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015C96">
      <w:pPr>
        <w:pStyle w:val="a8"/>
        <w:spacing w:line="276" w:lineRule="auto"/>
        <w:ind w:left="0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015C96">
      <w:pPr>
        <w:pStyle w:val="31"/>
        <w:numPr>
          <w:ilvl w:val="12"/>
          <w:numId w:val="0"/>
        </w:numPr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до 01.02.20</w:t>
      </w:r>
      <w:r w:rsidR="00C20A98">
        <w:rPr>
          <w:bCs/>
          <w:sz w:val="24"/>
          <w:szCs w:val="24"/>
          <w:lang w:val="ru-RU"/>
        </w:rPr>
        <w:t>2</w:t>
      </w:r>
      <w:r w:rsidR="0078469B">
        <w:rPr>
          <w:bCs/>
          <w:sz w:val="24"/>
          <w:szCs w:val="24"/>
          <w:lang w:val="ru-RU"/>
        </w:rPr>
        <w:t>1</w:t>
      </w:r>
      <w:r w:rsidRPr="00C20A98">
        <w:rPr>
          <w:bCs/>
          <w:sz w:val="24"/>
          <w:szCs w:val="24"/>
        </w:rPr>
        <w:t xml:space="preserve"> підбити підсумки виконання заходів щодо цивільного захисту у 20</w:t>
      </w:r>
      <w:r w:rsidR="0078469B">
        <w:rPr>
          <w:bCs/>
          <w:sz w:val="24"/>
          <w:szCs w:val="24"/>
        </w:rPr>
        <w:t>20</w:t>
      </w:r>
      <w:r w:rsidRPr="00C20A98">
        <w:rPr>
          <w:bCs/>
          <w:sz w:val="24"/>
          <w:szCs w:val="24"/>
        </w:rPr>
        <w:t xml:space="preserve"> році.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i w:val="0"/>
          <w:iCs w:val="0"/>
          <w:sz w:val="16"/>
          <w:szCs w:val="16"/>
        </w:rPr>
      </w:pPr>
    </w:p>
    <w:p w:rsidR="00015C96" w:rsidRPr="00C20A98" w:rsidRDefault="005C45BE" w:rsidP="005C45BE">
      <w:pPr>
        <w:spacing w:line="276" w:lineRule="auto"/>
        <w:ind w:right="57" w:firstLine="426"/>
        <w:jc w:val="both"/>
        <w:rPr>
          <w:bCs/>
        </w:rPr>
      </w:pPr>
      <w:r>
        <w:t xml:space="preserve">6. </w:t>
      </w:r>
      <w:r w:rsidR="00015C96" w:rsidRPr="00C20A98">
        <w:t xml:space="preserve">Районному центру телекомунікацій № </w:t>
      </w:r>
      <w:smartTag w:uri="urn:schemas-microsoft-com:office:smarttags" w:element="metricconverter">
        <w:smartTagPr>
          <w:attr w:name="ProductID" w:val="314 м"/>
        </w:smartTagPr>
        <w:r w:rsidR="00015C96" w:rsidRPr="00C20A98">
          <w:t>314 м</w:t>
        </w:r>
      </w:smartTag>
      <w:r w:rsidR="00015C96" w:rsidRPr="00C20A98">
        <w:t>. Ромни Сумської філії ПАТ «Укртелеком» у процесі впровадження державного ефірного радіомовлення забезпечити технічну можливість трансляції ефірними передавачами сигналів (команд) оповіщення цивільного захисту та повідомлень для населення, вжити заходів щодо підтримки наявної системи дротового  мовлення.</w:t>
      </w:r>
    </w:p>
    <w:p w:rsidR="00015C96" w:rsidRPr="001E2403" w:rsidRDefault="00015C96" w:rsidP="00015C96">
      <w:pPr>
        <w:spacing w:line="276" w:lineRule="auto"/>
        <w:ind w:right="57" w:firstLine="426"/>
        <w:jc w:val="both"/>
        <w:rPr>
          <w:bCs/>
          <w:sz w:val="16"/>
          <w:szCs w:val="16"/>
        </w:rPr>
      </w:pPr>
    </w:p>
    <w:p w:rsidR="00015C96" w:rsidRPr="00C20A98" w:rsidRDefault="005C45BE" w:rsidP="005C45BE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7. </w:t>
      </w:r>
      <w:r w:rsidR="00015C96" w:rsidRPr="00C20A98">
        <w:rPr>
          <w:bCs/>
          <w:i w:val="0"/>
          <w:iCs w:val="0"/>
          <w:sz w:val="24"/>
          <w:szCs w:val="24"/>
        </w:rPr>
        <w:t>Роменському міськрайонному відділу УДСНС України в Сумській області, 14 Державній пожежно-рятувальній частині УДСНС України в Сумській області  відповідно до чинного законодавства та відомчих нормативних документів забезпечити: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i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lastRenderedPageBreak/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висновків щодо пожежної безпеки;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015C96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 w:rsidRPr="00C20A98">
        <w:rPr>
          <w:bCs/>
        </w:rPr>
        <w:t xml:space="preserve">контроль за </w:t>
      </w:r>
      <w:r w:rsidR="00DD2E7C">
        <w:rPr>
          <w:bCs/>
        </w:rPr>
        <w:t>станом</w:t>
      </w:r>
      <w:r w:rsidRPr="00C20A98">
        <w:rPr>
          <w:bCs/>
        </w:rPr>
        <w:t xml:space="preserve"> ідентифікації та декларування безпеки об’єктів підвищеної небезпеки та внесення відповідної інформації про них до Державного реєстру.</w:t>
      </w:r>
    </w:p>
    <w:p w:rsidR="00FF3742" w:rsidRDefault="00FF3742" w:rsidP="00FF3742">
      <w:pPr>
        <w:pStyle w:val="a8"/>
        <w:rPr>
          <w:bCs/>
        </w:rPr>
      </w:pPr>
    </w:p>
    <w:p w:rsidR="00015C96" w:rsidRPr="00C20A98" w:rsidRDefault="005C45BE" w:rsidP="00C20A98">
      <w:pPr>
        <w:pStyle w:val="31"/>
        <w:spacing w:line="276" w:lineRule="auto"/>
        <w:ind w:firstLine="426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>Роменському відділу поліції ГУ Національної поліції в Сумській області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015C96">
      <w:pPr>
        <w:pStyle w:val="31"/>
        <w:spacing w:line="276" w:lineRule="auto"/>
        <w:ind w:firstLine="426"/>
        <w:rPr>
          <w:bCs/>
          <w:iCs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i w:val="0"/>
          <w:sz w:val="16"/>
          <w:szCs w:val="16"/>
        </w:rPr>
      </w:pPr>
    </w:p>
    <w:p w:rsidR="00015C96" w:rsidRPr="00C20A98" w:rsidRDefault="005C45BE" w:rsidP="005C45BE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9.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r w:rsidR="003F5D9F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 центральної районної лікарні;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C20A98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10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Управлінню</w:t>
      </w:r>
      <w:r w:rsidR="003F5D9F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15439E" w:rsidRPr="00732C97">
        <w:rPr>
          <w:bCs/>
          <w:i w:val="0"/>
          <w:iCs w:val="0"/>
          <w:sz w:val="24"/>
          <w:szCs w:val="24"/>
        </w:rPr>
        <w:t>Держпродспоживслужби</w:t>
      </w:r>
      <w:proofErr w:type="spellEnd"/>
      <w:r w:rsidR="0015439E" w:rsidRPr="00732C97">
        <w:rPr>
          <w:bCs/>
          <w:i w:val="0"/>
          <w:iCs w:val="0"/>
          <w:sz w:val="24"/>
          <w:szCs w:val="24"/>
        </w:rPr>
        <w:t xml:space="preserve"> в м. Ромни</w:t>
      </w:r>
      <w:r w:rsidR="00015C96" w:rsidRPr="00732C97">
        <w:rPr>
          <w:bCs/>
          <w:i w:val="0"/>
          <w:iCs w:val="0"/>
          <w:sz w:val="24"/>
          <w:szCs w:val="24"/>
        </w:rPr>
        <w:t xml:space="preserve"> вжити</w:t>
      </w:r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C20A98">
      <w:pPr>
        <w:pStyle w:val="31"/>
        <w:tabs>
          <w:tab w:val="left" w:pos="851"/>
        </w:tabs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11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освіти:</w:t>
      </w:r>
    </w:p>
    <w:p w:rsidR="00015C96" w:rsidRPr="00DD2E7C" w:rsidRDefault="00015C96" w:rsidP="00015C96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3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lastRenderedPageBreak/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="0078469B">
        <w:rPr>
          <w:bCs/>
          <w:i w:val="0"/>
          <w:iCs w:val="0"/>
          <w:sz w:val="24"/>
          <w:szCs w:val="24"/>
        </w:rPr>
        <w:t xml:space="preserve"> 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015C96">
      <w:pPr>
        <w:pStyle w:val="a3"/>
        <w:numPr>
          <w:ilvl w:val="0"/>
          <w:numId w:val="13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провести у дошкільних, загальноосвітніх закладах батьківські збори, конкурси, вікторини, зустрічі із працівниками системи ДСНС, День цивільного захисту, Тиждень безпеки дитини. </w:t>
      </w:r>
    </w:p>
    <w:p w:rsidR="00FF3742" w:rsidRDefault="00FF3742" w:rsidP="00FF3742">
      <w:pPr>
        <w:pStyle w:val="a8"/>
        <w:rPr>
          <w:bCs/>
          <w:i/>
          <w:iCs/>
        </w:rPr>
      </w:pPr>
    </w:p>
    <w:p w:rsidR="00015C96" w:rsidRPr="00C20A98" w:rsidRDefault="005C45BE" w:rsidP="00C20A98">
      <w:pPr>
        <w:pStyle w:val="a3"/>
        <w:tabs>
          <w:tab w:val="left" w:pos="426"/>
          <w:tab w:val="left" w:pos="851"/>
        </w:tabs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12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3F5D9F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роботу аварійної служби для оперативного виконання невідкладних аварійно-рятувальних робіт; забезпечити аварійну службу необхідною технікою, приладдям та інструментом;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C20A98">
      <w:pPr>
        <w:tabs>
          <w:tab w:val="left" w:pos="851"/>
        </w:tabs>
        <w:spacing w:line="276" w:lineRule="auto"/>
        <w:ind w:firstLine="426"/>
        <w:jc w:val="both"/>
        <w:rPr>
          <w:bCs/>
        </w:rPr>
      </w:pPr>
      <w:r>
        <w:rPr>
          <w:bCs/>
        </w:rPr>
        <w:t>13</w:t>
      </w:r>
      <w:r w:rsidR="00C20A98" w:rsidRPr="00C20A98">
        <w:rPr>
          <w:bCs/>
        </w:rPr>
        <w:t xml:space="preserve">. </w:t>
      </w:r>
      <w:r w:rsidR="00015C96" w:rsidRPr="00C20A98">
        <w:rPr>
          <w:bCs/>
        </w:rPr>
        <w:t>В</w:t>
      </w:r>
      <w:r w:rsidR="00DD2E7C">
        <w:rPr>
          <w:bCs/>
        </w:rPr>
        <w:t>важати</w:t>
      </w:r>
      <w:r w:rsidR="00015C96" w:rsidRPr="00C20A98">
        <w:rPr>
          <w:bCs/>
        </w:rPr>
        <w:t xml:space="preserve"> таким, що втратило чинність, рішення виконкому міської ради від </w:t>
      </w:r>
      <w:r w:rsidR="0078469B">
        <w:rPr>
          <w:bCs/>
        </w:rPr>
        <w:t>15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 xml:space="preserve">20 </w:t>
      </w:r>
      <w:r w:rsidR="00C20A98">
        <w:rPr>
          <w:bCs/>
        </w:rPr>
        <w:t xml:space="preserve"> №</w:t>
      </w:r>
      <w:r w:rsidR="0078469B">
        <w:rPr>
          <w:bCs/>
        </w:rPr>
        <w:t xml:space="preserve"> 12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>ільного захисту м. Ромни на 20</w:t>
      </w:r>
      <w:r w:rsidR="0078469B">
        <w:rPr>
          <w:bCs/>
        </w:rPr>
        <w:t>20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5C45BE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AA2A24" w:rsidRPr="00C20A98" w:rsidRDefault="00C468FD" w:rsidP="005C45BE">
      <w:pPr>
        <w:spacing w:line="276" w:lineRule="auto"/>
        <w:ind w:firstLine="426"/>
        <w:jc w:val="both"/>
        <w:rPr>
          <w:bCs/>
        </w:rPr>
      </w:pPr>
      <w:r w:rsidRPr="00C20A98">
        <w:rPr>
          <w:bCs/>
        </w:rPr>
        <w:t>1</w:t>
      </w:r>
      <w:r w:rsidR="005C45BE">
        <w:rPr>
          <w:bCs/>
        </w:rPr>
        <w:t>4</w:t>
      </w:r>
      <w:r w:rsidR="004C091C" w:rsidRPr="00C20A98">
        <w:rPr>
          <w:bCs/>
        </w:rPr>
        <w:t xml:space="preserve">. </w:t>
      </w:r>
      <w:r w:rsidR="00015C96" w:rsidRPr="00C20A98">
        <w:rPr>
          <w:bCs/>
        </w:rPr>
        <w:t>Контроль за виконанням цього рішення покласти на секретаря міської ради</w:t>
      </w:r>
      <w:r w:rsidR="00FF3742">
        <w:rPr>
          <w:bCs/>
        </w:rPr>
        <w:t xml:space="preserve">      </w:t>
      </w:r>
      <w:r w:rsidR="00015C96" w:rsidRPr="00C20A98">
        <w:rPr>
          <w:bCs/>
        </w:rPr>
        <w:t xml:space="preserve"> </w:t>
      </w:r>
      <w:proofErr w:type="spellStart"/>
      <w:r w:rsidR="0078469B">
        <w:rPr>
          <w:bCs/>
        </w:rPr>
        <w:t>Губаря</w:t>
      </w:r>
      <w:proofErr w:type="spellEnd"/>
      <w:r w:rsidR="0078469B">
        <w:rPr>
          <w:bCs/>
        </w:rPr>
        <w:t xml:space="preserve"> В.О.</w:t>
      </w:r>
    </w:p>
    <w:p w:rsidR="00AA2A24" w:rsidRDefault="00AA2A24" w:rsidP="00791E56">
      <w:pPr>
        <w:spacing w:line="276" w:lineRule="auto"/>
        <w:ind w:firstLine="540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AA2A24" w:rsidRPr="00C20A98" w:rsidRDefault="00DD2E7C" w:rsidP="00791E56">
      <w:pPr>
        <w:pStyle w:val="9"/>
        <w:spacing w:line="276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Міський голова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78469B">
        <w:rPr>
          <w:bCs w:val="0"/>
          <w:sz w:val="24"/>
          <w:szCs w:val="24"/>
        </w:rPr>
        <w:t>Олег СТОГНІЙ</w:t>
      </w:r>
    </w:p>
    <w:p w:rsidR="000939B3" w:rsidRPr="00C20A98" w:rsidRDefault="000939B3" w:rsidP="00791E56">
      <w:pPr>
        <w:spacing w:line="276" w:lineRule="auto"/>
        <w:rPr>
          <w:lang w:eastAsia="en-US"/>
        </w:rPr>
      </w:pPr>
    </w:p>
    <w:p w:rsidR="000939B3" w:rsidRDefault="000939B3" w:rsidP="000939B3">
      <w:pPr>
        <w:rPr>
          <w:lang w:eastAsia="en-US"/>
        </w:rPr>
        <w:sectPr w:rsidR="000939B3" w:rsidSect="003F5D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493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1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912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>рішення виконкому міської ради 20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78469B">
        <w:rPr>
          <w:rStyle w:val="af4"/>
          <w:b/>
          <w:i w:val="0"/>
          <w:color w:val="auto"/>
          <w:lang w:val="uk-UA"/>
        </w:rPr>
        <w:t>1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3B4CF6">
        <w:rPr>
          <w:rStyle w:val="af4"/>
          <w:b/>
          <w:i w:val="0"/>
          <w:color w:val="auto"/>
          <w:lang w:val="uk-UA"/>
        </w:rPr>
        <w:t>23</w:t>
      </w:r>
    </w:p>
    <w:p w:rsidR="000939B3" w:rsidRDefault="000939B3" w:rsidP="000939B3">
      <w:pPr>
        <w:jc w:val="both"/>
      </w:pPr>
    </w:p>
    <w:p w:rsidR="00677778" w:rsidRDefault="000939B3" w:rsidP="00710935">
      <w:pPr>
        <w:spacing w:line="276" w:lineRule="auto"/>
        <w:jc w:val="center"/>
        <w:rPr>
          <w:b/>
        </w:rPr>
      </w:pPr>
      <w:r w:rsidRPr="00E60289">
        <w:rPr>
          <w:b/>
        </w:rPr>
        <w:t>П</w:t>
      </w:r>
      <w:r w:rsidR="00677778">
        <w:rPr>
          <w:b/>
        </w:rPr>
        <w:t>ЛАН ПІДГОТОВКИ</w:t>
      </w:r>
    </w:p>
    <w:p w:rsidR="000939B3" w:rsidRPr="00E60289" w:rsidRDefault="000939B3" w:rsidP="00710935">
      <w:pPr>
        <w:spacing w:line="276" w:lineRule="auto"/>
        <w:jc w:val="center"/>
        <w:rPr>
          <w:b/>
        </w:rPr>
      </w:pPr>
      <w:r w:rsidRPr="00E60289">
        <w:rPr>
          <w:b/>
        </w:rPr>
        <w:t xml:space="preserve">цивільного захисту </w:t>
      </w:r>
      <w:r w:rsidR="00FF3742">
        <w:rPr>
          <w:b/>
        </w:rPr>
        <w:t xml:space="preserve">на території </w:t>
      </w:r>
      <w:r w:rsidR="00794307" w:rsidRPr="00794307">
        <w:rPr>
          <w:b/>
          <w:bCs/>
        </w:rPr>
        <w:t>Роменської територіальної громади</w:t>
      </w:r>
      <w:r w:rsidR="00794307" w:rsidRPr="00C20A98">
        <w:rPr>
          <w:bCs/>
        </w:rPr>
        <w:t xml:space="preserve"> </w:t>
      </w:r>
      <w:r w:rsidRPr="00E60289">
        <w:rPr>
          <w:b/>
        </w:rPr>
        <w:t>на 20</w:t>
      </w:r>
      <w:r w:rsidR="00085C5C">
        <w:rPr>
          <w:b/>
        </w:rPr>
        <w:t>2</w:t>
      </w:r>
      <w:r w:rsidR="0078469B">
        <w:rPr>
          <w:b/>
        </w:rPr>
        <w:t>1</w:t>
      </w:r>
      <w:r w:rsidRPr="00E60289">
        <w:rPr>
          <w:b/>
        </w:rPr>
        <w:t xml:space="preserve"> рік</w:t>
      </w:r>
    </w:p>
    <w:p w:rsidR="000939B3" w:rsidRDefault="000939B3" w:rsidP="000939B3">
      <w:pPr>
        <w:jc w:val="both"/>
        <w:rPr>
          <w:b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88"/>
        <w:gridCol w:w="4786"/>
        <w:gridCol w:w="3875"/>
        <w:gridCol w:w="1771"/>
      </w:tblGrid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572601">
        <w:trPr>
          <w:trHeight w:val="473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І. Збори та наради керівного складу цивільного захисту (далі - ЦЗ) Сумської області</w:t>
            </w:r>
          </w:p>
        </w:tc>
      </w:tr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області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20</w:t>
            </w:r>
            <w:r w:rsidRPr="00A358A3">
              <w:rPr>
                <w:sz w:val="24"/>
                <w:szCs w:val="24"/>
              </w:rPr>
              <w:t xml:space="preserve"> 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78469B">
              <w:rPr>
                <w:sz w:val="24"/>
                <w:szCs w:val="24"/>
                <w:lang w:val="ru-RU"/>
              </w:rPr>
              <w:t>1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B95015">
            <w:pPr>
              <w:jc w:val="both"/>
            </w:pPr>
            <w:r w:rsidRPr="00A358A3">
              <w:t>Керівник територіальної підсистеми єдиної державної системи ЦЗ (далі - ЄДС ЦЗ)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(далі-</w:t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Голова обласної комісії з питань ТЕБ та НС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r w:rsidR="00A35DC6">
              <w:rPr>
                <w:lang w:val="ru-RU"/>
              </w:rPr>
              <w:t>планом</w:t>
            </w:r>
            <w:proofErr w:type="spellEnd"/>
            <w:r w:rsidR="00A35DC6">
              <w:rPr>
                <w:lang w:val="ru-RU"/>
              </w:rPr>
              <w:t>)</w:t>
            </w:r>
          </w:p>
        </w:tc>
      </w:tr>
      <w:tr w:rsidR="000939B3" w:rsidRPr="009F19D9">
        <w:trPr>
          <w:trHeight w:val="462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982490">
              <w:t>єдиної державної системи цивільного захисту (ЄДС ЦЗ)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  <w:p w:rsidR="000939B3" w:rsidRDefault="000939B3" w:rsidP="00B95015">
            <w:pPr>
              <w:jc w:val="both"/>
            </w:pPr>
          </w:p>
          <w:p w:rsidR="00572601" w:rsidRPr="009F19D9" w:rsidRDefault="00572601" w:rsidP="00B95015">
            <w:pPr>
              <w:jc w:val="both"/>
            </w:pP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677778" w:rsidRDefault="00A33EBD" w:rsidP="00677778">
      <w:pPr>
        <w:jc w:val="right"/>
        <w:rPr>
          <w:b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88"/>
        <w:gridCol w:w="4786"/>
        <w:gridCol w:w="3875"/>
        <w:gridCol w:w="1771"/>
      </w:tblGrid>
      <w:tr w:rsidR="000939B3" w:rsidRPr="009F19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72DEF">
        <w:trPr>
          <w:trHeight w:val="28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A2AA0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A2AA0">
            <w:pPr>
              <w:jc w:val="both"/>
            </w:pPr>
            <w:r w:rsidRPr="009F19D9">
              <w:t>Тренування обласної комісії з питань ТЕБ та НС , органів управління ЦЗ міст та районів, обласних служб ЦЗ з</w:t>
            </w:r>
            <w:r w:rsidR="00347A79" w:rsidRPr="004543EA">
              <w:t xml:space="preserve"> (штабне</w:t>
            </w:r>
            <w:r w:rsidR="00926BF9">
              <w:t xml:space="preserve"> </w:t>
            </w:r>
            <w:r w:rsidR="00347A79" w:rsidRPr="004543EA">
              <w:t>тренування)</w:t>
            </w:r>
            <w:r w:rsidRPr="009F19D9">
              <w:t>:</w:t>
            </w:r>
          </w:p>
          <w:p w:rsidR="000939B3" w:rsidRPr="009F19D9" w:rsidRDefault="000939B3" w:rsidP="001A2AA0">
            <w:pPr>
              <w:jc w:val="both"/>
            </w:pPr>
            <w:r w:rsidRPr="009F19D9">
              <w:t>- виконання завдань з організації безпечного пропуску весняного льодоходу та повені;</w:t>
            </w:r>
          </w:p>
          <w:p w:rsidR="00DB31A5" w:rsidRPr="009F19D9" w:rsidRDefault="000939B3" w:rsidP="00E72DEF">
            <w:pPr>
              <w:jc w:val="both"/>
            </w:pPr>
            <w:r w:rsidRPr="009F19D9">
              <w:t>- виконання завдань під час несприятливих умов в осінньо-зимовий період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A2AA0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="00BE2E89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51" w:rsidRDefault="000939B3" w:rsidP="001A2AA0">
            <w:pPr>
              <w:jc w:val="both"/>
            </w:pPr>
            <w:r w:rsidRPr="009F19D9">
              <w:t xml:space="preserve">Голова </w:t>
            </w:r>
            <w:r w:rsidR="00325351" w:rsidRPr="009F19D9">
              <w:t>міської комісії з питань техногенно-екологічної безпеки і надзвичайних ситуацій</w:t>
            </w:r>
          </w:p>
          <w:p w:rsidR="000939B3" w:rsidRPr="009F19D9" w:rsidRDefault="00687A71" w:rsidP="001A2AA0">
            <w:pPr>
              <w:jc w:val="both"/>
            </w:pPr>
            <w:r>
              <w:t>Н</w:t>
            </w:r>
            <w:r w:rsidR="000939B3"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A2AA0">
            <w:pPr>
              <w:jc w:val="both"/>
            </w:pPr>
          </w:p>
          <w:p w:rsidR="00E72DEF" w:rsidRDefault="00E72DEF" w:rsidP="00E402CB">
            <w:pPr>
              <w:jc w:val="both"/>
            </w:pPr>
          </w:p>
          <w:p w:rsidR="00E72DEF" w:rsidRDefault="00E72DEF" w:rsidP="00E402CB">
            <w:pPr>
              <w:jc w:val="both"/>
            </w:pPr>
          </w:p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9F19D9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0939B3" w:rsidRPr="009F19D9">
        <w:trPr>
          <w:trHeight w:val="473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>
        <w:trPr>
          <w:trHeight w:val="1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>
        <w:trPr>
          <w:trHeight w:val="179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5" w:rsidRDefault="008513FE" w:rsidP="00F805DD">
            <w:pPr>
              <w:jc w:val="both"/>
              <w:rPr>
                <w:bCs/>
                <w:iCs/>
              </w:rPr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виконаннядержавної політики у сфері ЦЗнаселення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  <w:p w:rsidR="00A0386D" w:rsidRDefault="00A0386D" w:rsidP="00F805DD">
            <w:pPr>
              <w:jc w:val="both"/>
              <w:rPr>
                <w:bCs/>
                <w:iCs/>
              </w:rPr>
            </w:pPr>
          </w:p>
          <w:p w:rsidR="00F805DD" w:rsidRPr="008513FE" w:rsidRDefault="00F805DD" w:rsidP="00F805D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8513FE" w:rsidRDefault="008513FE" w:rsidP="00A852BA">
            <w:pPr>
              <w:jc w:val="both"/>
            </w:pPr>
            <w:r w:rsidRPr="008513FE">
              <w:t>Управління ДСНС України у Сумській області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</w:tbl>
    <w:p w:rsidR="00FF3742" w:rsidRDefault="00FF3742" w:rsidP="00FA4F06">
      <w:pPr>
        <w:jc w:val="right"/>
        <w:rPr>
          <w:b/>
        </w:rPr>
      </w:pPr>
    </w:p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677778" w:rsidRDefault="00FA4F06" w:rsidP="00FA4F06">
      <w:pPr>
        <w:jc w:val="right"/>
        <w:rPr>
          <w:b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88"/>
        <w:gridCol w:w="4786"/>
        <w:gridCol w:w="3875"/>
        <w:gridCol w:w="1771"/>
      </w:tblGrid>
      <w:tr w:rsidR="00FA4F06" w:rsidRPr="009F19D9" w:rsidTr="00E27C5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8513FE" w:rsidRPr="009F19D9" w:rsidTr="00BE2E89">
        <w:trPr>
          <w:trHeight w:val="1200"/>
        </w:trPr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3</w:t>
            </w:r>
            <w:r w:rsidR="002D75F0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Default="008513FE" w:rsidP="008513FE">
            <w:pPr>
              <w:jc w:val="both"/>
              <w:rPr>
                <w:bCs/>
                <w:iCs/>
              </w:rPr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2B53D1" w:rsidRPr="008513FE" w:rsidRDefault="002B53D1" w:rsidP="00A852BA">
            <w:pPr>
              <w:jc w:val="both"/>
            </w:pP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650946" w:rsidRDefault="008513FE" w:rsidP="00650946">
            <w:pPr>
              <w:jc w:val="both"/>
            </w:pPr>
            <w:r w:rsidRPr="008513FE">
              <w:t>Управління ДСНС України у Сумській області</w:t>
            </w:r>
          </w:p>
          <w:p w:rsidR="00650946" w:rsidRDefault="00650946" w:rsidP="00650946">
            <w:pPr>
              <w:jc w:val="both"/>
            </w:pPr>
            <w:r>
              <w:t>Го</w:t>
            </w:r>
            <w:r w:rsidR="008513FE" w:rsidRPr="008513FE">
              <w:t xml:space="preserve">ловне управління </w:t>
            </w:r>
            <w:proofErr w:type="spellStart"/>
            <w:r w:rsidR="008513FE" w:rsidRPr="008513FE">
              <w:t>Держсанепідслуж</w:t>
            </w:r>
            <w:r w:rsidR="002A0773">
              <w:t>би</w:t>
            </w:r>
            <w:proofErr w:type="spellEnd"/>
            <w:r w:rsidR="002A0773">
              <w:t xml:space="preserve"> у Сумській області</w:t>
            </w:r>
          </w:p>
          <w:p w:rsidR="008513FE" w:rsidRPr="008513FE" w:rsidRDefault="00650946" w:rsidP="00C52CFB">
            <w:pPr>
              <w:jc w:val="both"/>
            </w:pPr>
            <w:r>
              <w:t>Т</w:t>
            </w:r>
            <w:r w:rsidR="002A0773">
              <w:t>ериторі</w:t>
            </w:r>
            <w:r w:rsidR="008513FE" w:rsidRPr="008513FE">
              <w:t>альне управління Держгірпромнагляду України у Сумській області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</w:tcPr>
          <w:p w:rsidR="00650946" w:rsidRDefault="002B53D1" w:rsidP="00650946">
            <w:pPr>
              <w:jc w:val="both"/>
            </w:pPr>
            <w:r w:rsidRPr="002B53D1">
              <w:t>Відділ освіти</w:t>
            </w:r>
          </w:p>
          <w:p w:rsidR="008513FE" w:rsidRPr="00F25042" w:rsidRDefault="00650946" w:rsidP="00650946">
            <w:pPr>
              <w:jc w:val="both"/>
            </w:pPr>
            <w:r>
              <w:t>У</w:t>
            </w:r>
            <w:r w:rsidR="002B53D1" w:rsidRPr="002B53D1">
              <w:t xml:space="preserve">правління </w:t>
            </w:r>
            <w:proofErr w:type="spellStart"/>
            <w:r w:rsidR="00F25042">
              <w:rPr>
                <w:lang w:val="ru-RU"/>
              </w:rPr>
              <w:t>житлово-комунального</w:t>
            </w:r>
            <w:proofErr w:type="spellEnd"/>
            <w:r w:rsidR="00926BF9">
              <w:rPr>
                <w:lang w:val="ru-RU"/>
              </w:rPr>
              <w:t xml:space="preserve"> </w:t>
            </w:r>
            <w:proofErr w:type="spellStart"/>
            <w:r w:rsidR="00F25042">
              <w:rPr>
                <w:lang w:val="ru-RU"/>
              </w:rPr>
              <w:t>господарства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8513FE" w:rsidRDefault="002B53D1" w:rsidP="00E72DEF">
            <w:pPr>
              <w:jc w:val="both"/>
            </w:pPr>
            <w:r>
              <w:t>травень</w:t>
            </w:r>
          </w:p>
        </w:tc>
      </w:tr>
      <w:tr w:rsidR="00BE2E89" w:rsidRPr="009F19D9">
        <w:trPr>
          <w:trHeight w:val="720"/>
        </w:trPr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BE2E89" w:rsidRDefault="00BE2E89" w:rsidP="00A852BA">
            <w:pPr>
              <w:jc w:val="both"/>
            </w:pPr>
            <w:r>
              <w:t>4</w:t>
            </w:r>
            <w:r w:rsidR="002D75F0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89" w:rsidRPr="008513FE" w:rsidRDefault="00BE2E89" w:rsidP="00BE2E89">
            <w:pPr>
              <w:jc w:val="both"/>
              <w:rPr>
                <w:bCs/>
                <w:iCs/>
              </w:rPr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оборони).</w:t>
            </w: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650946" w:rsidRDefault="00BE2E89" w:rsidP="00650946">
            <w:pPr>
              <w:jc w:val="both"/>
            </w:pPr>
            <w:r w:rsidRPr="00BE2E89">
              <w:t xml:space="preserve">Департамент  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BE2E89" w:rsidRPr="008513FE" w:rsidRDefault="00650946" w:rsidP="00650946">
            <w:pPr>
              <w:jc w:val="both"/>
            </w:pPr>
            <w:r>
              <w:t>У</w:t>
            </w:r>
            <w:r w:rsidR="00BE2E89" w:rsidRPr="00BE2E89">
              <w:t>правління ДСНС України у Сумській області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</w:tcPr>
          <w:p w:rsidR="00650946" w:rsidRDefault="00BE2E89" w:rsidP="00650946">
            <w:pPr>
              <w:jc w:val="both"/>
            </w:pPr>
            <w:r w:rsidRPr="002A0773">
              <w:t>Міська</w:t>
            </w:r>
            <w:r w:rsidR="002A0773" w:rsidRPr="002A0773">
              <w:t xml:space="preserve"> та об`єктові </w:t>
            </w:r>
            <w:r w:rsidRPr="002A0773">
              <w:t>комісі</w:t>
            </w:r>
            <w:r w:rsidR="002A0773" w:rsidRPr="002A0773">
              <w:t>ї</w:t>
            </w:r>
            <w:r w:rsidRPr="002A0773">
              <w:t xml:space="preserve"> з координації робіт по проведенню технічної інвентаризації захисних споруд цивільного захисту</w:t>
            </w:r>
          </w:p>
          <w:p w:rsidR="00650946" w:rsidRDefault="00650946" w:rsidP="00650946">
            <w:pPr>
              <w:jc w:val="both"/>
            </w:pPr>
            <w:r>
              <w:t>М</w:t>
            </w:r>
            <w:r w:rsidR="002A0773" w:rsidRPr="002A0773">
              <w:t>іська ланка територіальної підсистеми ЄДС ЦЗ</w:t>
            </w:r>
          </w:p>
          <w:p w:rsidR="00BE2E89" w:rsidRPr="002A0773" w:rsidRDefault="00650946" w:rsidP="00650946">
            <w:pPr>
              <w:jc w:val="both"/>
            </w:pPr>
            <w:r>
              <w:t>О</w:t>
            </w:r>
            <w:r w:rsidR="002A0773" w:rsidRPr="002A0773">
              <w:t>б’єкти господарської діяльності– балансоутримувачі захисних споруд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BE2E89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2B53D1" w:rsidRPr="009F19D9">
        <w:trPr>
          <w:trHeight w:val="381"/>
        </w:trPr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D1" w:rsidRDefault="002A0773" w:rsidP="002A0773">
            <w:pPr>
              <w:jc w:val="both"/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  обласної   системи</w:t>
            </w:r>
            <w:r w:rsidR="00926BF9">
              <w:t xml:space="preserve"> </w:t>
            </w:r>
            <w:r w:rsidR="002B53D1" w:rsidRPr="002B53D1">
              <w:t xml:space="preserve">оповіщення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</w:t>
            </w:r>
            <w:proofErr w:type="spellStart"/>
            <w:r w:rsidR="002B53D1" w:rsidRPr="002B53D1">
              <w:t>стійок</w:t>
            </w:r>
            <w:proofErr w:type="spellEnd"/>
            <w:r w:rsidR="002B53D1" w:rsidRPr="002B53D1">
              <w:t xml:space="preserve"> СЦВ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  <w:p w:rsidR="002D75F0" w:rsidRDefault="002D75F0" w:rsidP="002A0773">
            <w:pPr>
              <w:jc w:val="both"/>
            </w:pPr>
          </w:p>
          <w:p w:rsidR="002D75F0" w:rsidRDefault="002D75F0" w:rsidP="002A0773">
            <w:pPr>
              <w:jc w:val="both"/>
            </w:pPr>
          </w:p>
          <w:p w:rsidR="002D75F0" w:rsidRDefault="002D75F0" w:rsidP="002A0773">
            <w:pPr>
              <w:jc w:val="both"/>
            </w:pPr>
          </w:p>
          <w:p w:rsidR="002D75F0" w:rsidRDefault="002D75F0" w:rsidP="002A0773">
            <w:pPr>
              <w:jc w:val="both"/>
            </w:pPr>
          </w:p>
          <w:p w:rsidR="002D75F0" w:rsidRDefault="002D75F0" w:rsidP="002A0773">
            <w:pPr>
              <w:jc w:val="both"/>
            </w:pPr>
          </w:p>
          <w:p w:rsidR="002D75F0" w:rsidRDefault="002D75F0" w:rsidP="002A0773">
            <w:pPr>
              <w:jc w:val="both"/>
            </w:pPr>
          </w:p>
          <w:p w:rsidR="002D75F0" w:rsidRPr="008513FE" w:rsidRDefault="002D75F0" w:rsidP="002A0773">
            <w:pPr>
              <w:jc w:val="both"/>
              <w:rPr>
                <w:bCs/>
                <w:iCs/>
              </w:rPr>
            </w:pPr>
          </w:p>
        </w:tc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BE2E89" w:rsidP="00A852BA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Default="00AF4129" w:rsidP="000A104F">
            <w:pPr>
              <w:jc w:val="both"/>
            </w:pPr>
            <w:r w:rsidRPr="00AF4129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AF4129">
                <w:t>314 м</w:t>
              </w:r>
            </w:smartTag>
            <w:r w:rsidRPr="00AF4129">
              <w:t>. Ромни Сумської філії ПАТ «Укртелеком»</w:t>
            </w:r>
          </w:p>
          <w:p w:rsidR="000A104F" w:rsidRDefault="002B53D1" w:rsidP="000A104F">
            <w:pPr>
              <w:jc w:val="both"/>
            </w:pPr>
            <w:r>
              <w:t>Роменський МВ УМВС України в Сумській області</w:t>
            </w:r>
          </w:p>
          <w:p w:rsidR="002B53D1" w:rsidRPr="002B53D1" w:rsidRDefault="000A104F" w:rsidP="000A104F">
            <w:pPr>
              <w:jc w:val="both"/>
            </w:pPr>
            <w:r>
              <w:t>В</w:t>
            </w:r>
            <w:r w:rsidR="002B53D1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</w:tbl>
    <w:p w:rsidR="002D75F0" w:rsidRDefault="002D75F0" w:rsidP="002D75F0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650946">
        <w:rPr>
          <w:b/>
        </w:rPr>
        <w:t>а</w:t>
      </w:r>
      <w:r w:rsidRPr="00677778">
        <w:rPr>
          <w:b/>
        </w:rPr>
        <w:t xml:space="preserve"> 1</w:t>
      </w:r>
    </w:p>
    <w:p w:rsidR="002D75F0" w:rsidRPr="00677778" w:rsidRDefault="002D75F0" w:rsidP="002D75F0">
      <w:pPr>
        <w:jc w:val="right"/>
        <w:rPr>
          <w:b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88"/>
        <w:gridCol w:w="4786"/>
        <w:gridCol w:w="3875"/>
        <w:gridCol w:w="1771"/>
      </w:tblGrid>
      <w:tr w:rsidR="002D75F0" w:rsidRPr="009F19D9" w:rsidTr="00E27C5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0" w:rsidRPr="00572601" w:rsidRDefault="002D75F0" w:rsidP="00E27C56">
            <w:pPr>
              <w:jc w:val="center"/>
            </w:pPr>
            <w:r w:rsidRPr="00572601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0" w:rsidRPr="00572601" w:rsidRDefault="002D75F0" w:rsidP="00E27C56">
            <w:pPr>
              <w:jc w:val="center"/>
            </w:pPr>
            <w:r w:rsidRPr="00572601"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0" w:rsidRPr="00572601" w:rsidRDefault="002D75F0" w:rsidP="00E27C56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0" w:rsidRPr="00572601" w:rsidRDefault="002D75F0" w:rsidP="00E27C56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0" w:rsidRPr="00572601" w:rsidRDefault="002D75F0" w:rsidP="00E27C56">
            <w:pPr>
              <w:jc w:val="center"/>
            </w:pPr>
            <w:r w:rsidRPr="00572601">
              <w:t>5</w:t>
            </w:r>
          </w:p>
        </w:tc>
      </w:tr>
      <w:tr w:rsidR="00873159" w:rsidRPr="009F19D9" w:rsidTr="00E402CB">
        <w:trPr>
          <w:trHeight w:val="2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59" w:rsidRPr="009F19D9" w:rsidRDefault="002A0773" w:rsidP="00A852BA">
            <w:pPr>
              <w:jc w:val="both"/>
            </w:pPr>
            <w:r>
              <w:t>6</w:t>
            </w:r>
            <w:r w:rsidR="00A36A2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59" w:rsidRDefault="00873159" w:rsidP="00A852BA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СЦВ та автоматизованої системи оповіщення «Шторм»</w:t>
            </w:r>
          </w:p>
          <w:p w:rsidR="00873159" w:rsidRDefault="00873159" w:rsidP="00A852BA">
            <w:pPr>
              <w:jc w:val="both"/>
            </w:pPr>
          </w:p>
          <w:p w:rsidR="00873159" w:rsidRDefault="00873159" w:rsidP="00A852BA">
            <w:pPr>
              <w:jc w:val="both"/>
            </w:pPr>
          </w:p>
          <w:p w:rsidR="00873159" w:rsidRDefault="00873159" w:rsidP="00A852BA">
            <w:pPr>
              <w:jc w:val="both"/>
            </w:pPr>
          </w:p>
          <w:p w:rsidR="00873159" w:rsidRPr="009F19D9" w:rsidRDefault="00873159" w:rsidP="00A852BA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59" w:rsidRDefault="002A0773" w:rsidP="00A852BA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873159" w:rsidRDefault="00873159" w:rsidP="00A852BA">
            <w:pPr>
              <w:jc w:val="both"/>
            </w:pPr>
          </w:p>
          <w:p w:rsidR="00873159" w:rsidRPr="009F19D9" w:rsidRDefault="00873159" w:rsidP="00A852BA">
            <w:pPr>
              <w:jc w:val="both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E402CB" w:rsidRDefault="00973BC3" w:rsidP="00973BC3">
            <w:pPr>
              <w:jc w:val="both"/>
            </w:pPr>
            <w:r w:rsidRPr="00E402CB">
              <w:t>Виконавчий комітет Роменської міської ради</w:t>
            </w:r>
          </w:p>
          <w:p w:rsidR="00873159" w:rsidRPr="00E402CB" w:rsidRDefault="00AF4129" w:rsidP="00973BC3">
            <w:pPr>
              <w:jc w:val="both"/>
            </w:pPr>
            <w:r w:rsidRPr="00C20A98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C20A98">
                <w:t>314 м</w:t>
              </w:r>
            </w:smartTag>
            <w:r w:rsidRPr="00C20A98">
              <w:t>. Ромни Сумської філії ПАТ «Укртелеком»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085C5C" w:rsidRDefault="00085C5C" w:rsidP="00085C5C">
            <w:pPr>
              <w:jc w:val="both"/>
            </w:pPr>
            <w:r w:rsidRPr="00085C5C">
              <w:t>Протягом року</w:t>
            </w:r>
          </w:p>
          <w:p w:rsidR="00873159" w:rsidRPr="00E402CB" w:rsidRDefault="00085C5C" w:rsidP="00085C5C">
            <w:pPr>
              <w:pStyle w:val="6"/>
              <w:keepNext w:val="0"/>
              <w:autoSpaceDE/>
              <w:autoSpaceDN/>
              <w:ind w:left="-57" w:right="-5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5C5C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>
        <w:trPr>
          <w:trHeight w:val="178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 xml:space="preserve">Проведення обласних змагань дитячо-юнацького руху „Школа </w:t>
            </w:r>
            <w:r w:rsidR="00973BC3">
              <w:t>безпеки</w:t>
            </w:r>
            <w:r>
              <w:t>”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CA67E3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“Школа безпеки”,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>, управління освіти і науки, управління   молоді та спорту Сумсько</w:t>
            </w:r>
            <w:r>
              <w:t>ї обласної державної адміністрації, навчально-мето</w:t>
            </w:r>
            <w:r w:rsidRPr="00973BC3">
              <w:t>дичний</w:t>
            </w:r>
            <w:r>
              <w:t xml:space="preserve"> центр ЦЗ та безпеки життєдіяль</w:t>
            </w:r>
            <w:r w:rsidRPr="00973BC3">
              <w:t>ності Сумської області, управління ДСНС України у Сумській області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>
        <w:trPr>
          <w:trHeight w:val="13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Default="002E4054" w:rsidP="00650946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  <w:p w:rsidR="00A0386D" w:rsidRDefault="00A0386D" w:rsidP="00650946">
            <w:pPr>
              <w:jc w:val="both"/>
            </w:pPr>
          </w:p>
          <w:p w:rsidR="00A0386D" w:rsidRDefault="00A0386D" w:rsidP="00650946">
            <w:pPr>
              <w:jc w:val="both"/>
            </w:pPr>
          </w:p>
          <w:p w:rsidR="00A0386D" w:rsidRDefault="00A0386D" w:rsidP="00650946">
            <w:pPr>
              <w:jc w:val="both"/>
            </w:pPr>
          </w:p>
          <w:p w:rsidR="00A0386D" w:rsidRDefault="00A0386D" w:rsidP="00650946">
            <w:pPr>
              <w:jc w:val="both"/>
            </w:pPr>
          </w:p>
          <w:p w:rsidR="00A0386D" w:rsidRDefault="00A0386D" w:rsidP="00650946">
            <w:pPr>
              <w:jc w:val="both"/>
            </w:pPr>
          </w:p>
          <w:p w:rsidR="00A0386D" w:rsidRDefault="00A0386D" w:rsidP="00650946">
            <w:pPr>
              <w:jc w:val="both"/>
            </w:pPr>
          </w:p>
          <w:p w:rsidR="00A0386D" w:rsidRPr="009F19D9" w:rsidRDefault="00A0386D" w:rsidP="00650946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Default="00085C5C" w:rsidP="00CA67E3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  <w:r w:rsidR="002E4054">
              <w:t>,обласна рятувально-водолазна служба</w:t>
            </w:r>
          </w:p>
          <w:p w:rsidR="00A36A23" w:rsidRDefault="00A36A23" w:rsidP="00CA67E3">
            <w:pPr>
              <w:jc w:val="both"/>
            </w:pPr>
          </w:p>
          <w:p w:rsidR="00A36A23" w:rsidRDefault="00A36A23" w:rsidP="00CA67E3">
            <w:pPr>
              <w:jc w:val="both"/>
            </w:pPr>
          </w:p>
          <w:p w:rsidR="0032502A" w:rsidRDefault="0032502A" w:rsidP="00CA67E3">
            <w:pPr>
              <w:jc w:val="both"/>
            </w:pPr>
          </w:p>
          <w:p w:rsidR="00650946" w:rsidRDefault="00650946" w:rsidP="00CA67E3">
            <w:pPr>
              <w:jc w:val="both"/>
            </w:pPr>
          </w:p>
          <w:p w:rsidR="00A36A23" w:rsidRPr="009F19D9" w:rsidRDefault="00A36A23" w:rsidP="00CA67E3">
            <w:pPr>
              <w:jc w:val="both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FF3742" w:rsidRDefault="00FF3742" w:rsidP="002C2558">
      <w:pPr>
        <w:jc w:val="right"/>
        <w:rPr>
          <w:b/>
        </w:rPr>
      </w:pPr>
    </w:p>
    <w:p w:rsidR="002C2558" w:rsidRDefault="002C2558" w:rsidP="002C255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88"/>
        <w:gridCol w:w="4786"/>
        <w:gridCol w:w="3875"/>
        <w:gridCol w:w="1771"/>
      </w:tblGrid>
      <w:tr w:rsidR="002C2558" w:rsidRPr="009F19D9">
        <w:trPr>
          <w:trHeight w:val="3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>
        <w:trPr>
          <w:trHeight w:val="11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2A0773" w:rsidP="002A0773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ind w:left="33" w:right="-108"/>
              <w:jc w:val="both"/>
            </w:pPr>
          </w:p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>
        <w:trPr>
          <w:trHeight w:val="11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73" w:rsidRDefault="002A0773" w:rsidP="002A0773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2E4054" w:rsidRPr="009F19D9" w:rsidRDefault="002E4054" w:rsidP="002C0811">
            <w:pPr>
              <w:jc w:val="both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>
        <w:trPr>
          <w:trHeight w:val="178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FF3742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973BC3" w:rsidRDefault="00DA3EA7" w:rsidP="00E402CB">
            <w:pPr>
              <w:jc w:val="both"/>
            </w:pPr>
            <w:r>
              <w:t>11лютого</w:t>
            </w:r>
          </w:p>
          <w:p w:rsidR="002E4054" w:rsidRPr="009F19D9" w:rsidRDefault="002E4054" w:rsidP="002C0811">
            <w:pPr>
              <w:ind w:left="34" w:right="-108"/>
              <w:jc w:val="both"/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FF3742" w:rsidRDefault="00D714DA" w:rsidP="00A0386D">
      <w:pPr>
        <w:ind w:left="-426"/>
        <w:rPr>
          <w:b/>
        </w:rPr>
      </w:pPr>
      <w:r w:rsidRPr="00FF3742">
        <w:rPr>
          <w:b/>
        </w:rPr>
        <w:t>К</w:t>
      </w:r>
      <w:r w:rsidR="00973BC3" w:rsidRPr="00FF3742">
        <w:rPr>
          <w:b/>
        </w:rPr>
        <w:t>еруючий</w:t>
      </w:r>
      <w:r w:rsidR="000939B3" w:rsidRPr="00FF3742">
        <w:rPr>
          <w:b/>
        </w:rPr>
        <w:t xml:space="preserve"> справами виконкому</w:t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DD2E7C" w:rsidRPr="00FF3742">
        <w:rPr>
          <w:b/>
        </w:rPr>
        <w:tab/>
      </w:r>
      <w:r w:rsidR="0078469B" w:rsidRPr="00FF3742">
        <w:rPr>
          <w:b/>
        </w:rPr>
        <w:t>Наталія МОСКАЛЕНКО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2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>рішення виконкому міської ради 20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78469B">
        <w:rPr>
          <w:rStyle w:val="af4"/>
          <w:b/>
          <w:i w:val="0"/>
          <w:color w:val="auto"/>
          <w:lang w:val="uk-UA"/>
        </w:rPr>
        <w:t>1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3B4CF6">
        <w:rPr>
          <w:rStyle w:val="af4"/>
          <w:b/>
          <w:i w:val="0"/>
          <w:color w:val="auto"/>
          <w:lang w:val="uk-UA"/>
        </w:rPr>
        <w:t>23</w:t>
      </w:r>
    </w:p>
    <w:p w:rsidR="000939B3" w:rsidRPr="00E27C56" w:rsidRDefault="000939B3" w:rsidP="00E27C56">
      <w:pPr>
        <w:spacing w:line="276" w:lineRule="auto"/>
        <w:jc w:val="center"/>
        <w:rPr>
          <w:b/>
        </w:rPr>
      </w:pPr>
    </w:p>
    <w:p w:rsidR="00F54E27" w:rsidRPr="00350D67" w:rsidRDefault="00647B06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ПЕРЕЛІК </w:t>
      </w:r>
    </w:p>
    <w:p w:rsidR="004828F7" w:rsidRPr="00350D67" w:rsidRDefault="00F54E27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категорій осіб, які підлягають навчанню у сфері цивільного захисту в </w:t>
      </w:r>
      <w:r w:rsidR="00647B06" w:rsidRPr="00350D67">
        <w:rPr>
          <w:b/>
        </w:rPr>
        <w:t>н</w:t>
      </w:r>
      <w:r w:rsidRPr="00350D67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350D67">
        <w:rPr>
          <w:b/>
        </w:rPr>
        <w:t>21</w:t>
      </w:r>
      <w:r w:rsidRPr="00350D67">
        <w:rPr>
          <w:b/>
        </w:rPr>
        <w:t xml:space="preserve"> році</w:t>
      </w:r>
    </w:p>
    <w:p w:rsidR="002B2079" w:rsidRPr="00732C97" w:rsidRDefault="002B2079" w:rsidP="000939B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79"/>
        <w:gridCol w:w="2083"/>
        <w:gridCol w:w="2843"/>
        <w:gridCol w:w="3186"/>
      </w:tblGrid>
      <w:tr w:rsidR="00992B86" w:rsidRPr="00732C97" w:rsidTr="00992B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992B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992B86" w:rsidRPr="00732C97" w:rsidTr="00992B86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732C97" w:rsidRDefault="00992B86" w:rsidP="00B65AFC">
            <w:pPr>
              <w:jc w:val="center"/>
            </w:pPr>
            <w:r w:rsidRPr="00732C97">
              <w:rPr>
                <w:lang w:val="en-US"/>
              </w:rPr>
              <w:t>1</w:t>
            </w:r>
            <w:r w:rsidRPr="00732C97"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732C97" w:rsidRDefault="00992B86" w:rsidP="00563B8E">
            <w:pPr>
              <w:spacing w:line="276" w:lineRule="auto"/>
              <w:jc w:val="both"/>
            </w:pPr>
            <w:r w:rsidRPr="00732C97">
              <w:t>Міський голова та його заступники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732C97">
              <w:rPr>
                <w:lang w:val="ru-RU"/>
              </w:rPr>
              <w:t>2</w:t>
            </w:r>
            <w:r w:rsidR="00350D67">
              <w:rPr>
                <w:lang w:val="ru-RU"/>
              </w:rPr>
              <w:t>6</w:t>
            </w:r>
            <w:r w:rsidRPr="00732C97">
              <w:rPr>
                <w:lang w:val="ru-RU"/>
              </w:rPr>
              <w:t>.0</w:t>
            </w:r>
            <w:r w:rsidR="00350D67">
              <w:rPr>
                <w:lang w:val="ru-RU"/>
              </w:rPr>
              <w:t>4</w:t>
            </w:r>
            <w:r w:rsidR="00992B86" w:rsidRPr="00732C97">
              <w:t>-</w:t>
            </w:r>
            <w:r w:rsidR="00350D67">
              <w:t>30</w:t>
            </w:r>
            <w:r w:rsidR="00992B86" w:rsidRPr="00732C97">
              <w:t>.</w:t>
            </w:r>
            <w:r w:rsidR="00350D67">
              <w:t>04</w:t>
            </w:r>
            <w:r w:rsidR="005247B6" w:rsidRPr="00732C97">
              <w:rPr>
                <w:lang w:val="ru-RU"/>
              </w:rPr>
              <w:t>.20</w:t>
            </w:r>
            <w:r w:rsidR="00602065" w:rsidRPr="00732C97">
              <w:rPr>
                <w:lang w:val="ru-RU"/>
              </w:rPr>
              <w:t>2</w:t>
            </w:r>
            <w:r w:rsidR="00350D67">
              <w:rPr>
                <w:lang w:val="ru-RU"/>
              </w:rPr>
              <w:t>1</w:t>
            </w:r>
          </w:p>
          <w:p w:rsidR="00992B86" w:rsidRPr="00732C97" w:rsidRDefault="00992B86" w:rsidP="00563B8E">
            <w:pPr>
              <w:spacing w:line="276" w:lineRule="auto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350D67" w:rsidP="00132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563B8E">
            <w:pPr>
              <w:jc w:val="both"/>
            </w:pPr>
            <w:r w:rsidRPr="00732C97">
              <w:t>Виконавчий комітет Роменської міської ради</w:t>
            </w:r>
          </w:p>
        </w:tc>
      </w:tr>
      <w:tr w:rsidR="00350D67" w:rsidRPr="00732C97" w:rsidTr="00350D67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732C97" w:rsidRDefault="00350D67" w:rsidP="001E2403">
            <w:pPr>
              <w:jc w:val="center"/>
            </w:pPr>
            <w:r w:rsidRPr="00732C97">
              <w:t>2.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732C97" w:rsidRDefault="00350D67" w:rsidP="001E2403">
            <w:pPr>
              <w:spacing w:line="276" w:lineRule="auto"/>
              <w:jc w:val="both"/>
            </w:pPr>
            <w:r w:rsidRPr="00732C97">
              <w:t>Керівники структурних підрозділів виконавчого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732C97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732C97">
              <w:rPr>
                <w:lang w:val="ru-RU"/>
              </w:rPr>
              <w:t xml:space="preserve">.09 </w:t>
            </w:r>
            <w:r w:rsidRPr="00732C97">
              <w:t>-</w:t>
            </w:r>
            <w:r>
              <w:t xml:space="preserve"> 24.09</w:t>
            </w:r>
            <w:r w:rsidRPr="00732C97">
              <w:rPr>
                <w:lang w:val="ru-RU"/>
              </w:rPr>
              <w:t>.202</w:t>
            </w:r>
            <w:r>
              <w:rPr>
                <w:lang w:val="ru-RU"/>
              </w:rPr>
              <w:t>1</w:t>
            </w:r>
          </w:p>
          <w:p w:rsidR="00350D67" w:rsidRPr="00732C97" w:rsidRDefault="00350D67" w:rsidP="001E2403">
            <w:pPr>
              <w:spacing w:line="276" w:lineRule="auto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center"/>
            </w:pPr>
            <w:r w:rsidRPr="00732C97"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both"/>
            </w:pPr>
            <w:r w:rsidRPr="00732C97">
              <w:t>Виконавчий комітет Роменської міської ради</w:t>
            </w:r>
          </w:p>
        </w:tc>
      </w:tr>
      <w:tr w:rsidR="00350D67" w:rsidRPr="00732C97" w:rsidTr="00350D67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732C97" w:rsidRDefault="00350D67" w:rsidP="001E2403">
            <w:pPr>
              <w:jc w:val="center"/>
            </w:pP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732C97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07-08.10.2021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center"/>
            </w:pPr>
            <w: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both"/>
            </w:pPr>
            <w:r w:rsidRPr="00732C97">
              <w:t>Виконавчий комітет Роменської міської ради</w:t>
            </w:r>
          </w:p>
        </w:tc>
      </w:tr>
      <w:tr w:rsidR="00350D67" w:rsidRPr="00732C97" w:rsidTr="00992B86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center"/>
            </w:pPr>
            <w:r w:rsidRPr="00732C97">
              <w:t>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spacing w:line="276" w:lineRule="auto"/>
              <w:jc w:val="both"/>
            </w:pPr>
            <w:r w:rsidRPr="00732C97">
              <w:t>Посадові особи виконавчого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Pr="00732C97">
              <w:rPr>
                <w:lang w:val="ru-RU"/>
              </w:rPr>
              <w:t xml:space="preserve">.03 </w:t>
            </w:r>
            <w:r w:rsidRPr="00732C97">
              <w:t>-</w:t>
            </w:r>
            <w:r w:rsidRPr="00732C97">
              <w:rPr>
                <w:lang w:val="ru-RU"/>
              </w:rPr>
              <w:t xml:space="preserve"> 1</w:t>
            </w:r>
            <w:r>
              <w:rPr>
                <w:lang w:val="ru-RU"/>
              </w:rPr>
              <w:t>2</w:t>
            </w:r>
            <w:r w:rsidRPr="00732C97">
              <w:t>.03</w:t>
            </w:r>
            <w:r>
              <w:rPr>
                <w:lang w:val="ru-RU"/>
              </w:rPr>
              <w:t>.2021</w:t>
            </w:r>
          </w:p>
          <w:p w:rsidR="00350D67" w:rsidRPr="00732C97" w:rsidRDefault="00350D67" w:rsidP="001E2403">
            <w:pPr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center"/>
            </w:pPr>
            <w: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both"/>
            </w:pPr>
            <w:r w:rsidRPr="00732C97">
              <w:t>Виконавчий комітет Роменської міської ради</w:t>
            </w:r>
          </w:p>
        </w:tc>
      </w:tr>
      <w:tr w:rsidR="00350D67" w:rsidRPr="00732C97" w:rsidTr="00350D67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1E2403">
            <w:pPr>
              <w:jc w:val="center"/>
            </w:pPr>
            <w:r w:rsidRPr="00732C97">
              <w:t>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spacing w:line="276" w:lineRule="auto"/>
              <w:jc w:val="both"/>
            </w:pPr>
            <w:r w:rsidRPr="00732C97">
              <w:t xml:space="preserve">Заступники директорів з виховної роботи загальноосвітніх і професій-но-технічних навчальних закладів (голови </w:t>
            </w:r>
            <w:proofErr w:type="spellStart"/>
            <w:r w:rsidRPr="00732C97">
              <w:t>евакокомісій</w:t>
            </w:r>
            <w:proofErr w:type="spellEnd"/>
            <w:r w:rsidRPr="00732C97">
              <w:t xml:space="preserve">, секретарі </w:t>
            </w:r>
            <w:proofErr w:type="spellStart"/>
            <w:r w:rsidRPr="00732C97">
              <w:t>евакокомісій</w:t>
            </w:r>
            <w:proofErr w:type="spellEnd"/>
            <w:r w:rsidRPr="00732C97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spacing w:line="276" w:lineRule="auto"/>
              <w:jc w:val="both"/>
              <w:rPr>
                <w:lang w:val="ru-RU"/>
              </w:rPr>
            </w:pPr>
            <w:r w:rsidRPr="00732C97">
              <w:t>2</w:t>
            </w:r>
            <w:r>
              <w:t>2</w:t>
            </w:r>
            <w:r w:rsidRPr="00732C97">
              <w:t>.03-</w:t>
            </w:r>
            <w:r w:rsidRPr="00732C97">
              <w:rPr>
                <w:lang w:val="ru-RU"/>
              </w:rPr>
              <w:t xml:space="preserve"> 2</w:t>
            </w:r>
            <w:r>
              <w:rPr>
                <w:lang w:val="ru-RU"/>
              </w:rPr>
              <w:t>6</w:t>
            </w:r>
            <w:r w:rsidRPr="00732C97">
              <w:t>.03.</w:t>
            </w:r>
            <w:r w:rsidRPr="00732C97">
              <w:rPr>
                <w:lang w:val="ru-RU"/>
              </w:rPr>
              <w:t>202</w:t>
            </w:r>
            <w:r>
              <w:rPr>
                <w:lang w:val="ru-RU"/>
              </w:rPr>
              <w:t>1</w:t>
            </w:r>
          </w:p>
          <w:p w:rsidR="00350D67" w:rsidRPr="00732C97" w:rsidRDefault="00350D67" w:rsidP="00350D67">
            <w:pPr>
              <w:spacing w:line="276" w:lineRule="auto"/>
              <w:jc w:val="both"/>
              <w:rPr>
                <w:lang w:val="ru-RU"/>
              </w:rPr>
            </w:pPr>
            <w:r>
              <w:t xml:space="preserve"> </w:t>
            </w:r>
          </w:p>
          <w:p w:rsidR="00350D67" w:rsidRPr="00732C97" w:rsidRDefault="00350D67" w:rsidP="00350D67">
            <w:pPr>
              <w:spacing w:line="276" w:lineRule="auto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center"/>
            </w:pPr>
            <w:r w:rsidRPr="00732C97">
              <w:rPr>
                <w:lang w:val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both"/>
            </w:pPr>
            <w:r w:rsidRPr="00732C97">
              <w:t>Відділ освіти</w:t>
            </w:r>
          </w:p>
        </w:tc>
      </w:tr>
      <w:tr w:rsidR="00350D67" w:rsidRPr="00732C97" w:rsidTr="00992B86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center"/>
              <w:rPr>
                <w:lang w:val="ru-RU"/>
              </w:rPr>
            </w:pPr>
            <w:r w:rsidRPr="00732C97">
              <w:t>8</w:t>
            </w:r>
            <w:r w:rsidRPr="00732C97">
              <w:rPr>
                <w:lang w:val="ru-RU"/>
              </w:rPr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spacing w:line="276" w:lineRule="auto"/>
              <w:jc w:val="both"/>
            </w:pPr>
            <w:r w:rsidRPr="00732C97">
              <w:t>Заступники директорів з навчально-виховної роботи загальноосвітніх і професійно-технічних 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spacing w:line="276" w:lineRule="auto"/>
              <w:jc w:val="both"/>
              <w:rPr>
                <w:lang w:val="ru-RU"/>
              </w:rPr>
            </w:pPr>
            <w:r w:rsidRPr="00732C97">
              <w:t>0</w:t>
            </w:r>
            <w:r>
              <w:t>6</w:t>
            </w:r>
            <w:r w:rsidRPr="00732C97">
              <w:t>.</w:t>
            </w:r>
            <w:r w:rsidRPr="00732C97">
              <w:rPr>
                <w:lang w:val="ru-RU"/>
              </w:rPr>
              <w:t xml:space="preserve">09 </w:t>
            </w:r>
            <w:r w:rsidRPr="00732C97">
              <w:t>-</w:t>
            </w:r>
            <w:r w:rsidRPr="00732C97">
              <w:rPr>
                <w:lang w:val="ru-RU"/>
              </w:rPr>
              <w:t xml:space="preserve"> 1</w:t>
            </w:r>
            <w:r>
              <w:rPr>
                <w:lang w:val="ru-RU"/>
              </w:rPr>
              <w:t>0</w:t>
            </w:r>
            <w:r w:rsidRPr="00732C97">
              <w:t>.09</w:t>
            </w:r>
            <w:r w:rsidRPr="00732C97">
              <w:rPr>
                <w:lang w:val="ru-RU"/>
              </w:rPr>
              <w:t>.202</w:t>
            </w:r>
            <w:r>
              <w:rPr>
                <w:lang w:val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center"/>
            </w:pPr>
            <w:r w:rsidRPr="00732C97"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732C97" w:rsidRDefault="00350D67" w:rsidP="00350D67">
            <w:pPr>
              <w:jc w:val="both"/>
            </w:pPr>
            <w:r w:rsidRPr="00732C97">
              <w:t>Виконавчий комітет Роменської міської ради</w:t>
            </w:r>
          </w:p>
        </w:tc>
      </w:tr>
    </w:tbl>
    <w:p w:rsidR="00DE29F7" w:rsidRDefault="00DE29F7" w:rsidP="00992B86">
      <w:pPr>
        <w:jc w:val="right"/>
        <w:rPr>
          <w:b/>
          <w:lang w:val="ru-RU"/>
        </w:rPr>
      </w:pPr>
    </w:p>
    <w:p w:rsidR="00350D67" w:rsidRPr="00732C97" w:rsidRDefault="00350D67" w:rsidP="00992B86">
      <w:pPr>
        <w:jc w:val="right"/>
        <w:rPr>
          <w:b/>
          <w:lang w:val="ru-RU"/>
        </w:rPr>
      </w:pPr>
    </w:p>
    <w:p w:rsidR="00472C10" w:rsidRPr="00732C97" w:rsidRDefault="00472C10" w:rsidP="00B07832">
      <w:pPr>
        <w:jc w:val="right"/>
        <w:rPr>
          <w:b/>
          <w:lang w:val="ru-RU"/>
        </w:rPr>
      </w:pPr>
    </w:p>
    <w:p w:rsidR="00B07832" w:rsidRPr="00732C97" w:rsidRDefault="00B07832" w:rsidP="00B07832">
      <w:pPr>
        <w:jc w:val="right"/>
        <w:rPr>
          <w:b/>
          <w:lang w:val="ru-RU"/>
        </w:rPr>
      </w:pPr>
      <w:r w:rsidRPr="00732C97">
        <w:rPr>
          <w:b/>
        </w:rPr>
        <w:lastRenderedPageBreak/>
        <w:t>Продовження додатк</w:t>
      </w:r>
      <w:r w:rsidR="00D2308A" w:rsidRPr="00732C97">
        <w:rPr>
          <w:b/>
        </w:rPr>
        <w:t>а</w:t>
      </w:r>
      <w:r w:rsidR="00C93641">
        <w:rPr>
          <w:b/>
        </w:rPr>
        <w:t xml:space="preserve"> </w:t>
      </w:r>
      <w:bookmarkStart w:id="0" w:name="_GoBack"/>
      <w:bookmarkEnd w:id="0"/>
      <w:r w:rsidR="005247B6" w:rsidRPr="00732C97">
        <w:rPr>
          <w:b/>
          <w:lang w:val="ru-RU"/>
        </w:rPr>
        <w:t>2</w:t>
      </w:r>
    </w:p>
    <w:p w:rsidR="00B07832" w:rsidRPr="00732C97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048"/>
        <w:gridCol w:w="2123"/>
        <w:gridCol w:w="2825"/>
        <w:gridCol w:w="3175"/>
      </w:tblGrid>
      <w:tr w:rsidR="00992B86" w:rsidRPr="00732C97" w:rsidTr="00992B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732C97" w:rsidRPr="00732C97" w:rsidTr="00992B86">
        <w:trPr>
          <w:trHeight w:val="10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6E1810">
            <w:pPr>
              <w:jc w:val="center"/>
              <w:rPr>
                <w:highlight w:val="yellow"/>
              </w:rPr>
            </w:pPr>
            <w:r w:rsidRPr="00732C97"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647B06" w:rsidP="00563B8E">
            <w:pPr>
              <w:spacing w:line="276" w:lineRule="auto"/>
              <w:jc w:val="both"/>
            </w:pPr>
            <w:r>
              <w:t>У</w:t>
            </w:r>
            <w:r w:rsidR="00732C97" w:rsidRPr="00732C97">
              <w:t>чителі предмета «Захист Вітчизни» загальноосвітніх і професійно-технічних навчальних закладів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350D67">
            <w:pPr>
              <w:spacing w:line="276" w:lineRule="auto"/>
              <w:jc w:val="both"/>
              <w:rPr>
                <w:lang w:val="ru-RU"/>
              </w:rPr>
            </w:pPr>
            <w:r w:rsidRPr="00732C97">
              <w:rPr>
                <w:lang w:val="ru-RU"/>
              </w:rPr>
              <w:t>1</w:t>
            </w:r>
            <w:r w:rsidR="00350D67">
              <w:rPr>
                <w:lang w:val="ru-RU"/>
              </w:rPr>
              <w:t>5</w:t>
            </w:r>
            <w:r w:rsidRPr="00732C97">
              <w:rPr>
                <w:lang w:val="ru-RU"/>
              </w:rPr>
              <w:t xml:space="preserve">.11 </w:t>
            </w:r>
            <w:r w:rsidRPr="00732C97">
              <w:t>-</w:t>
            </w:r>
            <w:r w:rsidRPr="00732C97">
              <w:rPr>
                <w:lang w:val="ru-RU"/>
              </w:rPr>
              <w:t xml:space="preserve"> </w:t>
            </w:r>
            <w:r w:rsidR="00350D67">
              <w:rPr>
                <w:lang w:val="ru-RU"/>
              </w:rPr>
              <w:t>19</w:t>
            </w:r>
            <w:r w:rsidRPr="00732C97">
              <w:t>.11</w:t>
            </w:r>
            <w:r w:rsidRPr="00732C97">
              <w:rPr>
                <w:lang w:val="ru-RU"/>
              </w:rPr>
              <w:t>.202</w:t>
            </w:r>
            <w:r w:rsidR="00350D67">
              <w:rPr>
                <w:lang w:val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13268B">
            <w:pPr>
              <w:jc w:val="center"/>
            </w:pPr>
            <w:r w:rsidRPr="00732C97">
              <w:rPr>
                <w:lang w:val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1E2403">
            <w:pPr>
              <w:jc w:val="both"/>
            </w:pPr>
            <w:r w:rsidRPr="00732C97">
              <w:t>Відділ освіти</w:t>
            </w:r>
          </w:p>
        </w:tc>
      </w:tr>
      <w:tr w:rsidR="00732C97" w:rsidRPr="00732C97" w:rsidTr="00992B86">
        <w:trPr>
          <w:trHeight w:val="83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6E1810">
            <w:pPr>
              <w:jc w:val="center"/>
              <w:rPr>
                <w:highlight w:val="yellow"/>
              </w:rPr>
            </w:pPr>
            <w:r w:rsidRPr="00732C97">
              <w:t>10.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647B06" w:rsidP="00563B8E">
            <w:pPr>
              <w:spacing w:line="276" w:lineRule="auto"/>
              <w:jc w:val="both"/>
            </w:pPr>
            <w:r>
              <w:t>У</w:t>
            </w:r>
            <w:r w:rsidR="00732C97" w:rsidRPr="00732C97">
              <w:t>чителі предмета «Основи здоров`я» загальноосвітніх та професій-но-технічних навчальних закладів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563B8E">
            <w:pPr>
              <w:spacing w:line="276" w:lineRule="auto"/>
              <w:jc w:val="both"/>
              <w:rPr>
                <w:lang w:val="ru-RU"/>
              </w:rPr>
            </w:pPr>
            <w:r w:rsidRPr="00732C97">
              <w:rPr>
                <w:lang w:val="ru-RU"/>
              </w:rPr>
              <w:t>1</w:t>
            </w:r>
            <w:r w:rsidR="00350D67">
              <w:rPr>
                <w:lang w:val="ru-RU"/>
              </w:rPr>
              <w:t>8</w:t>
            </w:r>
            <w:r w:rsidRPr="00732C97">
              <w:rPr>
                <w:lang w:val="ru-RU"/>
              </w:rPr>
              <w:t xml:space="preserve">.10 </w:t>
            </w:r>
            <w:r w:rsidRPr="00732C97">
              <w:t>-</w:t>
            </w:r>
            <w:r w:rsidR="00350D67">
              <w:t xml:space="preserve"> </w:t>
            </w:r>
            <w:r w:rsidRPr="00732C97">
              <w:t>2</w:t>
            </w:r>
            <w:r w:rsidR="00350D67">
              <w:t>2</w:t>
            </w:r>
            <w:r w:rsidRPr="00732C97">
              <w:t>.10</w:t>
            </w:r>
            <w:r w:rsidRPr="00732C97">
              <w:rPr>
                <w:lang w:val="ru-RU"/>
              </w:rPr>
              <w:t>.202</w:t>
            </w:r>
            <w:r w:rsidR="00350D67">
              <w:rPr>
                <w:lang w:val="ru-RU"/>
              </w:rPr>
              <w:t>1</w:t>
            </w:r>
          </w:p>
          <w:p w:rsidR="00732C97" w:rsidRPr="00732C97" w:rsidRDefault="00732C97" w:rsidP="00350D67">
            <w:pPr>
              <w:spacing w:line="276" w:lineRule="auto"/>
              <w:jc w:val="both"/>
              <w:rPr>
                <w:lang w:val="ru-RU"/>
              </w:rPr>
            </w:pPr>
            <w:r w:rsidRPr="00732C97">
              <w:rPr>
                <w:lang w:val="ru-RU"/>
              </w:rPr>
              <w:t>1</w:t>
            </w:r>
            <w:r w:rsidR="00350D67">
              <w:rPr>
                <w:lang w:val="ru-RU"/>
              </w:rPr>
              <w:t>5</w:t>
            </w:r>
            <w:r w:rsidRPr="00732C97">
              <w:rPr>
                <w:lang w:val="ru-RU"/>
              </w:rPr>
              <w:t xml:space="preserve">.11 </w:t>
            </w:r>
            <w:r w:rsidRPr="00732C97">
              <w:t>-</w:t>
            </w:r>
            <w:r w:rsidR="00350D67">
              <w:rPr>
                <w:lang w:val="ru-RU"/>
              </w:rPr>
              <w:t xml:space="preserve"> 19</w:t>
            </w:r>
            <w:r w:rsidRPr="00732C97">
              <w:t>.11</w:t>
            </w:r>
            <w:r w:rsidRPr="00732C97">
              <w:rPr>
                <w:lang w:val="ru-RU"/>
              </w:rPr>
              <w:t>.202</w:t>
            </w:r>
            <w:r w:rsidR="00350D67">
              <w:rPr>
                <w:lang w:val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13268B">
            <w:pPr>
              <w:jc w:val="center"/>
            </w:pPr>
            <w:r w:rsidRPr="00732C97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732C97" w:rsidRDefault="00732C97" w:rsidP="001E2403">
            <w:pPr>
              <w:jc w:val="both"/>
            </w:pPr>
            <w:r w:rsidRPr="00732C97">
              <w:t>Відділ освіти</w:t>
            </w:r>
          </w:p>
        </w:tc>
      </w:tr>
    </w:tbl>
    <w:p w:rsidR="00472C10" w:rsidRDefault="00472C10" w:rsidP="00992B86">
      <w:pPr>
        <w:jc w:val="right"/>
        <w:rPr>
          <w:b/>
          <w:lang w:val="ru-RU"/>
        </w:rPr>
      </w:pPr>
    </w:p>
    <w:p w:rsidR="00472C10" w:rsidRDefault="00472C10" w:rsidP="00AD6A4E">
      <w:pPr>
        <w:jc w:val="right"/>
        <w:rPr>
          <w:b/>
          <w:lang w:val="ru-RU"/>
        </w:rPr>
      </w:pPr>
    </w:p>
    <w:p w:rsidR="0078469B" w:rsidRPr="00FF3742" w:rsidRDefault="0078469B" w:rsidP="0078469B">
      <w:pPr>
        <w:ind w:left="-426"/>
        <w:rPr>
          <w:b/>
        </w:rPr>
      </w:pPr>
      <w:r w:rsidRPr="00FF3742">
        <w:rPr>
          <w:b/>
        </w:rPr>
        <w:t>Керуючий справами виконкому</w:t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  <w:t>Наталія МОСКАЛЕНКО</w:t>
      </w:r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C075F9" w:rsidRPr="00E6782C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E6782C">
        <w:rPr>
          <w:rStyle w:val="af4"/>
          <w:b/>
          <w:i w:val="0"/>
          <w:color w:val="auto"/>
          <w:lang w:val="uk-UA"/>
        </w:rPr>
        <w:lastRenderedPageBreak/>
        <w:t>Додаток 3</w:t>
      </w:r>
    </w:p>
    <w:p w:rsidR="00546C59" w:rsidRPr="00E6782C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</w:rPr>
      </w:pPr>
      <w:r w:rsidRPr="00E6782C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>рішення виконкому міської ради 20</w:t>
      </w:r>
      <w:r w:rsidRPr="00E6782C">
        <w:rPr>
          <w:rStyle w:val="af4"/>
          <w:b/>
          <w:i w:val="0"/>
          <w:color w:val="auto"/>
          <w:lang w:val="uk-UA"/>
        </w:rPr>
        <w:t>.01.202</w:t>
      </w:r>
      <w:r w:rsidR="0078469B">
        <w:rPr>
          <w:rStyle w:val="af4"/>
          <w:b/>
          <w:i w:val="0"/>
          <w:color w:val="auto"/>
          <w:lang w:val="uk-UA"/>
        </w:rPr>
        <w:t>1</w:t>
      </w:r>
      <w:r w:rsidRPr="00E6782C">
        <w:rPr>
          <w:rStyle w:val="af4"/>
          <w:b/>
          <w:i w:val="0"/>
          <w:color w:val="auto"/>
          <w:lang w:val="uk-UA"/>
        </w:rPr>
        <w:t xml:space="preserve"> № </w:t>
      </w:r>
      <w:r w:rsidR="00C93641">
        <w:rPr>
          <w:rStyle w:val="af4"/>
          <w:b/>
          <w:i w:val="0"/>
          <w:color w:val="auto"/>
          <w:lang w:val="uk-UA"/>
        </w:rPr>
        <w:t>23</w:t>
      </w:r>
    </w:p>
    <w:p w:rsidR="00BF0676" w:rsidRPr="00732C97" w:rsidRDefault="00647B06" w:rsidP="00BF0676">
      <w:pPr>
        <w:jc w:val="center"/>
        <w:rPr>
          <w:b/>
        </w:rPr>
      </w:pPr>
      <w:r w:rsidRPr="00732C97">
        <w:rPr>
          <w:b/>
        </w:rPr>
        <w:t xml:space="preserve">ПЛАН-ГРАФІК </w:t>
      </w:r>
    </w:p>
    <w:p w:rsidR="00BC4FA2" w:rsidRDefault="00BF0676" w:rsidP="00BF0676">
      <w:pPr>
        <w:jc w:val="center"/>
        <w:rPr>
          <w:b/>
        </w:rPr>
      </w:pPr>
      <w:r w:rsidRPr="00647B06">
        <w:rPr>
          <w:b/>
        </w:rPr>
        <w:t xml:space="preserve">проведення навчань і тренувань з цивільного захисту на об’єктах господарської діяльності </w:t>
      </w:r>
      <w:r w:rsidR="00FF3742">
        <w:rPr>
          <w:b/>
        </w:rPr>
        <w:t xml:space="preserve">на території </w:t>
      </w:r>
      <w:r w:rsidR="00794307" w:rsidRPr="00794307">
        <w:rPr>
          <w:b/>
          <w:bCs/>
        </w:rPr>
        <w:t>Роменської територіальної громади</w:t>
      </w:r>
      <w:r w:rsidR="00794307" w:rsidRPr="00C20A98">
        <w:rPr>
          <w:bCs/>
        </w:rPr>
        <w:t xml:space="preserve"> </w:t>
      </w:r>
      <w:r w:rsidRPr="00647B06">
        <w:rPr>
          <w:b/>
        </w:rPr>
        <w:t xml:space="preserve">у </w:t>
      </w:r>
      <w:r w:rsidRPr="00FF3742">
        <w:rPr>
          <w:b/>
        </w:rPr>
        <w:t>20</w:t>
      </w:r>
      <w:r w:rsidR="008C216D" w:rsidRPr="00FF3742">
        <w:rPr>
          <w:b/>
        </w:rPr>
        <w:t>2</w:t>
      </w:r>
      <w:r w:rsidR="0078469B" w:rsidRPr="00FF3742">
        <w:rPr>
          <w:b/>
        </w:rPr>
        <w:t>1</w:t>
      </w:r>
      <w:r w:rsidR="00C93641">
        <w:rPr>
          <w:b/>
        </w:rPr>
        <w:t xml:space="preserve"> </w:t>
      </w:r>
      <w:r w:rsidRPr="00FF3742">
        <w:rPr>
          <w:b/>
        </w:rPr>
        <w:t>році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BC4FA2" w:rsidRPr="00AE7B64" w:rsidTr="00FF3742">
        <w:trPr>
          <w:trHeight w:val="23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AE7B64" w:rsidRDefault="00BC4FA2" w:rsidP="00FF3742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№</w:t>
            </w:r>
          </w:p>
          <w:p w:rsidR="00BC4FA2" w:rsidRPr="00AE7B64" w:rsidRDefault="00BC4FA2" w:rsidP="00FF3742">
            <w:pPr>
              <w:jc w:val="center"/>
              <w:rPr>
                <w:sz w:val="18"/>
                <w:szCs w:val="18"/>
              </w:rPr>
            </w:pPr>
            <w:proofErr w:type="spellStart"/>
            <w:r w:rsidRPr="00AE7B64">
              <w:rPr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FF3742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Назва підприємства, установи, організації та заходу з практичної підготовки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FF3742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Місяць проведення та кількість заходів (за планом)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FA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BC4FA2" w:rsidRPr="00AE7B64">
              <w:rPr>
                <w:sz w:val="18"/>
                <w:szCs w:val="18"/>
              </w:rPr>
              <w:t>сьо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BC4FA2" w:rsidRPr="00AE7B64">
              <w:rPr>
                <w:sz w:val="18"/>
                <w:szCs w:val="18"/>
              </w:rPr>
              <w:t>го</w:t>
            </w:r>
          </w:p>
        </w:tc>
      </w:tr>
      <w:tr w:rsidR="00BC4FA2" w:rsidRPr="00AE7B64" w:rsidTr="00FF3742">
        <w:trPr>
          <w:trHeight w:val="21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AE7B64" w:rsidRDefault="00BC4FA2" w:rsidP="00350D6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  <w:r w:rsidRPr="00AE7B64">
              <w:rPr>
                <w:sz w:val="18"/>
                <w:szCs w:val="18"/>
              </w:rPr>
              <w:t xml:space="preserve">ХІІ 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AE7B64" w:rsidRDefault="00BC4FA2" w:rsidP="00350D67">
            <w:pPr>
              <w:jc w:val="center"/>
              <w:rPr>
                <w:sz w:val="18"/>
                <w:szCs w:val="18"/>
              </w:rPr>
            </w:pPr>
          </w:p>
        </w:tc>
      </w:tr>
      <w:tr w:rsidR="00BC4FA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20B50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F20B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20B50" w:rsidRDefault="00FF3742" w:rsidP="00FF3742">
            <w:pPr>
              <w:rPr>
                <w:b/>
                <w:sz w:val="18"/>
                <w:szCs w:val="18"/>
              </w:rPr>
            </w:pPr>
            <w:r w:rsidRPr="00F20B50">
              <w:rPr>
                <w:b/>
                <w:sz w:val="18"/>
                <w:szCs w:val="18"/>
              </w:rPr>
              <w:t xml:space="preserve">Комплексне об’єктове навчання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C36A2F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C36A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942E5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6223D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  <w:lang w:val="ru-RU"/>
              </w:rPr>
              <w:t xml:space="preserve">Перша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обласна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спеціалізована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лікарня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b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ПАТ  ”Роменський завод «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Тракторозапчастина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ТОВ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Таланпром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ТВБВ № 10018/0121</w:t>
            </w:r>
          </w:p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Філія – Сумське обласне управління ПАТ “Ощадбанк 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центр поштового зв’язку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sz w:val="20"/>
                <w:szCs w:val="20"/>
                <w:lang w:val="ru-RU"/>
              </w:rPr>
              <w:t>ПАТ «</w:t>
            </w:r>
            <w:proofErr w:type="spellStart"/>
            <w:r>
              <w:rPr>
                <w:sz w:val="20"/>
                <w:szCs w:val="20"/>
                <w:lang w:val="ru-RU"/>
              </w:rPr>
              <w:t>Кобзаренка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ТОВ «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Техно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-Маш-Сервіс»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   НГРЕ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Чернігівнафтогазгеологія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ДП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Сток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-сервіс” ПП “Еліпс”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ДП “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Аква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-сервіс” ПП “Еліпс”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КП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8C4A57">
              <w:rPr>
                <w:color w:val="000000"/>
                <w:sz w:val="20"/>
                <w:szCs w:val="20"/>
              </w:rPr>
              <w:t>мн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8C4A57">
              <w:rPr>
                <w:color w:val="000000"/>
                <w:sz w:val="20"/>
                <w:szCs w:val="20"/>
              </w:rPr>
              <w:t>теплосервіс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20B50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F20B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5A2739" w:rsidRDefault="00FF3742" w:rsidP="00FF3742">
            <w:pPr>
              <w:rPr>
                <w:b/>
                <w:sz w:val="18"/>
                <w:szCs w:val="18"/>
              </w:rPr>
            </w:pPr>
            <w:r w:rsidRPr="005A2739">
              <w:rPr>
                <w:b/>
                <w:sz w:val="18"/>
                <w:szCs w:val="18"/>
              </w:rPr>
              <w:t xml:space="preserve">Комплексне об’єктове тренування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3E1FA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E1F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3E1FA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A687F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CD1792" w:rsidRDefault="00FF3742" w:rsidP="00FF3742">
            <w:pPr>
              <w:jc w:val="center"/>
              <w:rPr>
                <w:sz w:val="18"/>
                <w:szCs w:val="18"/>
              </w:rPr>
            </w:pPr>
            <w:r w:rsidRPr="00CD179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Філія “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Роменський молочний комбінат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” ПП „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Рось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РЕМ ПАТ «</w:t>
            </w:r>
            <w:proofErr w:type="spellStart"/>
            <w:r w:rsidRPr="008C4A57">
              <w:rPr>
                <w:sz w:val="20"/>
                <w:szCs w:val="20"/>
              </w:rPr>
              <w:t>Сумиобленерго</w:t>
            </w:r>
            <w:proofErr w:type="spellEnd"/>
            <w:r w:rsidRPr="008C4A57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Цех ТП-13 Сумської філії ПАТ “Укртелеком”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НГВУ «</w:t>
            </w:r>
            <w:proofErr w:type="spellStart"/>
            <w:r w:rsidRPr="008C4A57">
              <w:rPr>
                <w:sz w:val="20"/>
                <w:szCs w:val="20"/>
              </w:rPr>
              <w:t>Охтирканафтогаз</w:t>
            </w:r>
            <w:proofErr w:type="spellEnd"/>
            <w:r w:rsidRPr="008C4A57">
              <w:rPr>
                <w:sz w:val="20"/>
                <w:szCs w:val="20"/>
              </w:rPr>
              <w:t>» ПАТ «Укрнафта»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ПАТ «Роменська гардинно-тюлева фабрика»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УЕГГ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3B4C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Дільниця № 1 </w:t>
            </w:r>
            <w:r w:rsidRPr="008C4A57">
              <w:rPr>
                <w:sz w:val="20"/>
                <w:szCs w:val="20"/>
                <w:lang w:val="ru-RU"/>
              </w:rPr>
              <w:t>ТОВ «</w:t>
            </w:r>
            <w:proofErr w:type="spellStart"/>
            <w:r w:rsidR="003B4CF6">
              <w:rPr>
                <w:sz w:val="20"/>
                <w:szCs w:val="20"/>
                <w:lang w:val="ru-RU"/>
              </w:rPr>
              <w:t>Ласий</w:t>
            </w:r>
            <w:proofErr w:type="spellEnd"/>
            <w:r w:rsidR="003B4CF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B4CF6">
              <w:rPr>
                <w:sz w:val="20"/>
                <w:szCs w:val="20"/>
                <w:lang w:val="ru-RU"/>
              </w:rPr>
              <w:t>кошик</w:t>
            </w:r>
            <w:proofErr w:type="spellEnd"/>
            <w:r w:rsidR="003B4CF6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Дільниця № 2 </w:t>
            </w:r>
            <w:r w:rsidRPr="008C4A57">
              <w:rPr>
                <w:sz w:val="20"/>
                <w:szCs w:val="20"/>
                <w:lang w:val="ru-RU"/>
              </w:rPr>
              <w:t>ТОВ «Ромни-кондитер»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ПП „Наш дім”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ПП „Житло-сервіс”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C4A57">
              <w:rPr>
                <w:color w:val="000000"/>
                <w:sz w:val="20"/>
                <w:szCs w:val="20"/>
              </w:rPr>
              <w:t>ПП „Марс”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</w:t>
            </w:r>
            <w:proofErr w:type="spellStart"/>
            <w:r>
              <w:rPr>
                <w:color w:val="000000"/>
                <w:sz w:val="20"/>
                <w:szCs w:val="20"/>
              </w:rPr>
              <w:t>Агрохімтрейд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дистанція колії 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C4A57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Завод будівельних деталей і матеріалів Південної залізниці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Локомотивне депо “Ромни”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Залізнична станція “Ромни”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Лінійна  поліклініка станції 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м.Ромни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КНП «</w:t>
            </w:r>
            <w:r w:rsidRPr="008C4A57">
              <w:rPr>
                <w:color w:val="000000"/>
                <w:sz w:val="20"/>
                <w:szCs w:val="20"/>
              </w:rPr>
              <w:t>Роменська ЦРЛ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Роменська </w:t>
            </w:r>
            <w:r>
              <w:rPr>
                <w:color w:val="000000"/>
                <w:sz w:val="20"/>
                <w:szCs w:val="20"/>
              </w:rPr>
              <w:t>лабораторія МОЗ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Міське управління державної ветеринарної медицини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4A57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4A57">
              <w:rPr>
                <w:sz w:val="20"/>
                <w:szCs w:val="20"/>
              </w:rPr>
              <w:t>.12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8C4A57">
              <w:rPr>
                <w:color w:val="000000"/>
                <w:sz w:val="20"/>
                <w:szCs w:val="20"/>
              </w:rPr>
              <w:t>ідділ освіти</w:t>
            </w:r>
          </w:p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дошкільний навчальний заклад (ясла-садок) №1 «Чайка»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№2 «Журавка»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№3 «Оленка»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№4 «Малятко»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  <w:lang w:eastAsia="en-US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№5 «Веселка»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6 «Зірочка»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7 «Калинка»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  <w:lang w:eastAsia="en-US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9 «Фіалка»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№10 «Казка»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спеціалізована загальноосвітня школа І-ІІІ ступенів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№ 1      ім. П.І.Калнишевського 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6A2AED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спеціалізована загальноосвітня школа І-ІІІ ступенів № 2 ім. акад. </w:t>
            </w:r>
            <w:proofErr w:type="spellStart"/>
            <w:r w:rsidRPr="008C4A57">
              <w:rPr>
                <w:sz w:val="20"/>
                <w:szCs w:val="20"/>
              </w:rPr>
              <w:t>А.Ф.Йоффе</w:t>
            </w:r>
            <w:proofErr w:type="spellEnd"/>
            <w:r w:rsidRPr="008C4A57">
              <w:rPr>
                <w:sz w:val="20"/>
                <w:szCs w:val="20"/>
              </w:rPr>
              <w:t xml:space="preserve">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І-ІІІ ступенів № 3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Роменська загальноосвітня школа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 І-ІІІ ступенів № 4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І-ІІІ ступенів № 5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 ступенів № 6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 ступенів  № 8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 ступенів  № 9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дошкільний навчальний заклад (ясла-садок) №8 «Дзвіночок»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№ 7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</w:t>
            </w:r>
            <w:r w:rsidRPr="008C4A57">
              <w:rPr>
                <w:sz w:val="20"/>
                <w:szCs w:val="20"/>
              </w:rPr>
              <w:t>№ 10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>Роменська загальноосвітня школа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</w:t>
            </w:r>
            <w:r w:rsidRPr="008C4A57">
              <w:rPr>
                <w:sz w:val="20"/>
                <w:szCs w:val="20"/>
              </w:rPr>
              <w:t>№ 11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центр позашкільної освіти та роботи з талановитою молоддю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Комунальний заклад «Роменська міська мала академія наук учнівської молоді»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Роменська дитячо-юнацька спортивна школа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коледж СНАУ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коледж КНЕУ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Районна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стоматологічна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поліклініка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м. Ромни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міжрайонна державна податкова інспекція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8C4A57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міськрайонний центр зайнятості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8C4A57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Відділення державного казначейства в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4A57">
              <w:rPr>
                <w:color w:val="000000"/>
                <w:sz w:val="20"/>
                <w:szCs w:val="20"/>
              </w:rPr>
              <w:t>Ромни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C4A57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Управління житлово-комунального </w:t>
            </w:r>
            <w:r w:rsidRPr="008C4A57">
              <w:rPr>
                <w:color w:val="000000"/>
                <w:sz w:val="20"/>
                <w:szCs w:val="20"/>
              </w:rPr>
              <w:t>господарства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C4A57">
              <w:rPr>
                <w:sz w:val="20"/>
                <w:szCs w:val="20"/>
              </w:rPr>
              <w:t>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пенсійного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в м. Ромнах та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Роменському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районі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8C4A57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Територіальний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соціального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Міська центральна бібліотечна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</w:t>
            </w:r>
            <w:r w:rsidRPr="008C4A57">
              <w:rPr>
                <w:sz w:val="20"/>
                <w:szCs w:val="20"/>
              </w:rPr>
              <w:t>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5C6CCF">
              <w:rPr>
                <w:sz w:val="20"/>
                <w:szCs w:val="20"/>
                <w:lang w:val="ru-RU"/>
              </w:rPr>
              <w:t>ДП ДАК «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Хліб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>» «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Роменський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 xml:space="preserve"> КХП»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27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УЕГГ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   НГРЕ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Чернігівнафтогазгеологія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8C4A57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КНП «</w:t>
            </w:r>
            <w:r w:rsidRPr="008C4A57">
              <w:rPr>
                <w:color w:val="000000"/>
                <w:sz w:val="20"/>
                <w:szCs w:val="20"/>
              </w:rPr>
              <w:t>Роменська ЦРЛ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рай санепідемстанція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C4A57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пенсійного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в м. Ромнах та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Роменському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район</w:t>
            </w:r>
            <w:r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8C4A57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C6C6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3C6C6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C6C61" w:rsidRDefault="00FF3742" w:rsidP="00FF3742">
            <w:pPr>
              <w:rPr>
                <w:b/>
                <w:sz w:val="18"/>
                <w:szCs w:val="18"/>
              </w:rPr>
            </w:pPr>
            <w:r w:rsidRPr="003C6C61">
              <w:rPr>
                <w:b/>
                <w:sz w:val="18"/>
                <w:szCs w:val="18"/>
              </w:rPr>
              <w:t>Об’єктове тренування спеціалізованої служби, формування  ЦЗ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E274E8" w:rsidRDefault="00FF3742" w:rsidP="00FF3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E274E8" w:rsidRDefault="00FF3742" w:rsidP="00FF3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94224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7785C" w:rsidRDefault="00FF3742" w:rsidP="00FF37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594224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231C9F" w:rsidRDefault="00FF3742" w:rsidP="00FF3742">
            <w:pPr>
              <w:jc w:val="center"/>
              <w:rPr>
                <w:sz w:val="18"/>
                <w:szCs w:val="18"/>
              </w:rPr>
            </w:pPr>
            <w:r w:rsidRPr="00231C9F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7F44" w:rsidRDefault="00FF3742" w:rsidP="00FF3742">
            <w:pPr>
              <w:jc w:val="both"/>
              <w:rPr>
                <w:b/>
                <w:sz w:val="20"/>
                <w:szCs w:val="20"/>
              </w:rPr>
            </w:pPr>
            <w:r w:rsidRPr="00FE7F44">
              <w:rPr>
                <w:color w:val="000000"/>
                <w:sz w:val="20"/>
                <w:szCs w:val="20"/>
              </w:rPr>
              <w:t xml:space="preserve">7 державна пожежно-рятувальна частина з охорони об’єктів (НГВУ «Охтирка </w:t>
            </w:r>
            <w:proofErr w:type="spellStart"/>
            <w:r w:rsidRPr="00FE7F44">
              <w:rPr>
                <w:color w:val="000000"/>
                <w:sz w:val="20"/>
                <w:szCs w:val="20"/>
              </w:rPr>
              <w:t>нафтогаз</w:t>
            </w:r>
            <w:proofErr w:type="spellEnd"/>
            <w:r w:rsidRPr="00FE7F44">
              <w:rPr>
                <w:color w:val="000000"/>
                <w:sz w:val="20"/>
                <w:szCs w:val="20"/>
              </w:rPr>
              <w:t>» ПАТ «Укрнафта»)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1465">
              <w:rPr>
                <w:sz w:val="20"/>
                <w:szCs w:val="20"/>
              </w:rPr>
              <w:t>Управління Державної служби України з надзвичайних ситуацій у Сумській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  <w:r w:rsidRPr="000800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080007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231C9F" w:rsidRDefault="00FF3742" w:rsidP="00FF3742">
            <w:pPr>
              <w:jc w:val="center"/>
              <w:rPr>
                <w:sz w:val="18"/>
                <w:szCs w:val="18"/>
              </w:rPr>
            </w:pPr>
            <w:r w:rsidRPr="00231C9F"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D7721" w:rsidRDefault="00FF3742" w:rsidP="00FF3742">
            <w:pPr>
              <w:jc w:val="both"/>
              <w:rPr>
                <w:color w:val="000000"/>
                <w:sz w:val="20"/>
                <w:szCs w:val="20"/>
              </w:rPr>
            </w:pPr>
            <w:r w:rsidRPr="008D7721">
              <w:rPr>
                <w:color w:val="000000"/>
                <w:sz w:val="20"/>
                <w:szCs w:val="20"/>
              </w:rPr>
              <w:t>14 державна пожежно-рятувальна частина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E1465">
              <w:rPr>
                <w:sz w:val="20"/>
                <w:szCs w:val="20"/>
              </w:rPr>
              <w:t>Управління Державної служби України з надзвичайних ситуацій у Сумській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  <w:r w:rsidRPr="000800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8000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231C9F" w:rsidRDefault="00FF3742" w:rsidP="00FF3742">
            <w:pPr>
              <w:jc w:val="center"/>
              <w:rPr>
                <w:sz w:val="18"/>
                <w:szCs w:val="18"/>
              </w:rPr>
            </w:pPr>
            <w:r w:rsidRPr="00231C9F">
              <w:rPr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E72C51" w:rsidRDefault="00FF3742" w:rsidP="00FF3742">
            <w:pPr>
              <w:rPr>
                <w:color w:val="000000"/>
                <w:sz w:val="20"/>
                <w:szCs w:val="20"/>
              </w:rPr>
            </w:pPr>
            <w:r w:rsidRPr="00E72C51">
              <w:rPr>
                <w:bCs/>
                <w:color w:val="000000"/>
                <w:sz w:val="20"/>
                <w:szCs w:val="20"/>
              </w:rPr>
              <w:t>Міжрегіональний центр швидкого реагування Державної служби України з надзвичайних ситуацій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  <w:r w:rsidRPr="000800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80007">
              <w:rPr>
                <w:sz w:val="20"/>
                <w:szCs w:val="20"/>
              </w:rPr>
              <w:t>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08000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C6C6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C6C61" w:rsidRDefault="00FF3742" w:rsidP="00FF3742">
            <w:pPr>
              <w:rPr>
                <w:b/>
                <w:sz w:val="18"/>
                <w:szCs w:val="18"/>
              </w:rPr>
            </w:pPr>
            <w:r w:rsidRPr="003C6C61">
              <w:rPr>
                <w:b/>
                <w:sz w:val="18"/>
                <w:szCs w:val="18"/>
              </w:rPr>
              <w:t>Протипожежні об’єктові тренування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3E1FA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E1F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3E1FA1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7D66FC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A687F" w:rsidRDefault="00FF3742" w:rsidP="00FF374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CD1792" w:rsidRDefault="00FF3742" w:rsidP="00FF3742">
            <w:pPr>
              <w:jc w:val="center"/>
              <w:rPr>
                <w:sz w:val="18"/>
                <w:szCs w:val="18"/>
              </w:rPr>
            </w:pPr>
            <w:r w:rsidRPr="00CD179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Філія “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Роменський молочний комбінат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” ПП „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Рось</w:t>
            </w:r>
            <w:r>
              <w:rPr>
                <w:sz w:val="20"/>
                <w:szCs w:val="20"/>
              </w:rPr>
              <w:t xml:space="preserve"> </w:t>
            </w:r>
            <w:r w:rsidRPr="008C4A57">
              <w:rPr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РЕМ ПАТ «</w:t>
            </w:r>
            <w:proofErr w:type="spellStart"/>
            <w:r w:rsidRPr="008C4A57">
              <w:rPr>
                <w:sz w:val="20"/>
                <w:szCs w:val="20"/>
              </w:rPr>
              <w:t>Сумиобленерго</w:t>
            </w:r>
            <w:proofErr w:type="spellEnd"/>
            <w:r w:rsidRPr="008C4A57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Цех ТП-13 Сумської філії ПАТ “Укртелеком”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НГВУ «</w:t>
            </w:r>
            <w:proofErr w:type="spellStart"/>
            <w:r w:rsidRPr="008C4A57">
              <w:rPr>
                <w:sz w:val="20"/>
                <w:szCs w:val="20"/>
              </w:rPr>
              <w:t>Охтирканафтогаз</w:t>
            </w:r>
            <w:proofErr w:type="spellEnd"/>
            <w:r w:rsidRPr="008C4A57">
              <w:rPr>
                <w:sz w:val="20"/>
                <w:szCs w:val="20"/>
              </w:rPr>
              <w:t>» ПАТ «Укрнафта»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ПАТ «Роменська гардинно-тюлева фабрика»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УЕГГ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Дільниця № 1 </w:t>
            </w:r>
            <w:r w:rsidRPr="008C4A57">
              <w:rPr>
                <w:sz w:val="20"/>
                <w:szCs w:val="20"/>
                <w:lang w:val="ru-RU"/>
              </w:rPr>
              <w:t>ТОВ «Ромни-кондитер»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Дільниця № 2 </w:t>
            </w:r>
            <w:r w:rsidRPr="008C4A57">
              <w:rPr>
                <w:sz w:val="20"/>
                <w:szCs w:val="20"/>
                <w:lang w:val="ru-RU"/>
              </w:rPr>
              <w:t>ТОВ «Ромни-кондитер»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ПП „Наш дім”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ПП „Житло-сервіс”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C4A57">
              <w:rPr>
                <w:color w:val="000000"/>
                <w:sz w:val="20"/>
                <w:szCs w:val="20"/>
              </w:rPr>
              <w:t>ПП „Марс”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</w:t>
            </w:r>
            <w:proofErr w:type="spellStart"/>
            <w:r>
              <w:rPr>
                <w:color w:val="000000"/>
                <w:sz w:val="20"/>
                <w:szCs w:val="20"/>
              </w:rPr>
              <w:t>Агрохімтрейд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дистанція колії 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C4A57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Завод будівельних деталей і матеріалів Південної залізниці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Локомотивне депо “Ромни”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Залізнична станція “Ромни”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Лінійна  поліклініка станції 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м.Ромни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КНП «</w:t>
            </w:r>
            <w:r w:rsidRPr="008C4A57">
              <w:rPr>
                <w:color w:val="000000"/>
                <w:sz w:val="20"/>
                <w:szCs w:val="20"/>
              </w:rPr>
              <w:t>Роменська ЦРЛ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Роменська </w:t>
            </w:r>
            <w:r>
              <w:rPr>
                <w:color w:val="000000"/>
                <w:sz w:val="20"/>
                <w:szCs w:val="20"/>
              </w:rPr>
              <w:t>лабораторія МОЗ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Міське управління державної ветеринарної медицини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4A57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C4A57">
              <w:rPr>
                <w:sz w:val="20"/>
                <w:szCs w:val="20"/>
              </w:rPr>
              <w:t>.12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8C4A57">
              <w:rPr>
                <w:color w:val="000000"/>
                <w:sz w:val="20"/>
                <w:szCs w:val="20"/>
              </w:rPr>
              <w:t>ідділ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дошкільний навчальний заклад (ясла-садок) №1 «Чайка»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№2 «Журавка»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№3 «Оленка»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№4 «Малятко»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  <w:lang w:eastAsia="en-US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№5 «Веселка»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6 «Зірочка»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7 «Калинка»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  <w:lang w:eastAsia="en-US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 9 «Фіалка»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дошкільний навчальний заклад (ясла-садок) №10 «Казка»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E01567">
              <w:rPr>
                <w:sz w:val="20"/>
                <w:szCs w:val="20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спеціалізована загальноосвітня школа І-ІІІ ступенів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№ 1      ім. П.І.Калнишевського 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6A2AED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спеціалізована загальноосвітня школа І-ІІІ ступенів № 2 ім. акад. </w:t>
            </w:r>
            <w:proofErr w:type="spellStart"/>
            <w:r w:rsidRPr="008C4A57">
              <w:rPr>
                <w:sz w:val="20"/>
                <w:szCs w:val="20"/>
              </w:rPr>
              <w:t>А.Ф.Йоффе</w:t>
            </w:r>
            <w:proofErr w:type="spellEnd"/>
            <w:r w:rsidRPr="008C4A57">
              <w:rPr>
                <w:sz w:val="20"/>
                <w:szCs w:val="20"/>
              </w:rPr>
              <w:t xml:space="preserve">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І-ІІІ ступенів № 3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Роменська загальноосвітня школа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 І-ІІІ ступенів № 4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ind w:right="-40"/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І-ІІІ ступенів № 5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 ступенів № 6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 ступенів  № 8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І-ІІ ступенів  № 9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Роменський дошкільний навчальний заклад (ясла-садок) №8 «Дзвіночок»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№ 7 Роменської міської ради </w:t>
            </w:r>
            <w:r w:rsidRPr="008C4A57">
              <w:rPr>
                <w:sz w:val="20"/>
                <w:szCs w:val="20"/>
              </w:rPr>
              <w:t>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Роменська загальноосвітня школа 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</w:t>
            </w:r>
            <w:r w:rsidRPr="008C4A57">
              <w:rPr>
                <w:sz w:val="20"/>
                <w:szCs w:val="20"/>
              </w:rPr>
              <w:t>№ 10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>Роменська загальноосвітня школа</w:t>
            </w:r>
          </w:p>
          <w:p w:rsidR="00FF3742" w:rsidRPr="008C4A57" w:rsidRDefault="00FF3742" w:rsidP="00FF3742">
            <w:pPr>
              <w:pStyle w:val="af"/>
              <w:suppressAutoHyphens w:val="0"/>
              <w:ind w:right="-40"/>
              <w:rPr>
                <w:kern w:val="0"/>
                <w:sz w:val="20"/>
                <w:szCs w:val="20"/>
              </w:rPr>
            </w:pPr>
            <w:r w:rsidRPr="008C4A57">
              <w:rPr>
                <w:kern w:val="0"/>
                <w:sz w:val="20"/>
                <w:szCs w:val="20"/>
              </w:rPr>
              <w:t xml:space="preserve">І-ІІІ ступенів  </w:t>
            </w:r>
            <w:r w:rsidRPr="008C4A57">
              <w:rPr>
                <w:sz w:val="20"/>
                <w:szCs w:val="20"/>
              </w:rPr>
              <w:t>№ 11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 Роменський центр позашкільної освіти та роботи з талановитою молоддю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Комунальний заклад «Роменська міська мала академія наук учнівської молоді»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8C4A57">
              <w:rPr>
                <w:sz w:val="20"/>
                <w:szCs w:val="20"/>
              </w:rPr>
              <w:t>Роменська дитячо-юнацька спортивна школа Роменської міської ради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D818CF" w:rsidRDefault="00FF3742" w:rsidP="00FF37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коледж СНАУ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коледж КНЕУ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Районна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стоматологічна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поліклініка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м. Ромни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міжрайонна державна податкова інспекція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8C4A57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Роменський міськрайонний центр зайнятості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8C4A57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 xml:space="preserve">Відділення державного казначейства в 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м.Ромни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C4A57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8C4A57">
              <w:rPr>
                <w:color w:val="000000"/>
                <w:sz w:val="20"/>
                <w:szCs w:val="20"/>
              </w:rPr>
              <w:t xml:space="preserve">правління </w:t>
            </w:r>
            <w:r>
              <w:rPr>
                <w:color w:val="000000"/>
                <w:sz w:val="20"/>
                <w:szCs w:val="20"/>
              </w:rPr>
              <w:t xml:space="preserve">житлово-комунального </w:t>
            </w:r>
            <w:r w:rsidRPr="008C4A57">
              <w:rPr>
                <w:color w:val="000000"/>
                <w:sz w:val="20"/>
                <w:szCs w:val="20"/>
              </w:rPr>
              <w:t>господарства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C4A57">
              <w:rPr>
                <w:sz w:val="20"/>
                <w:szCs w:val="20"/>
              </w:rPr>
              <w:t>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пенсійного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в м. Ромнах та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Роменському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районі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 w:rsidRPr="008C4A57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Територіальний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соціального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Міська центральна бібліотечна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</w:t>
            </w:r>
            <w:r w:rsidRPr="008C4A57">
              <w:rPr>
                <w:sz w:val="20"/>
                <w:szCs w:val="20"/>
              </w:rPr>
              <w:t>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rPr>
                <w:sz w:val="20"/>
                <w:szCs w:val="20"/>
              </w:rPr>
            </w:pPr>
            <w:r w:rsidRPr="005C6CCF">
              <w:rPr>
                <w:sz w:val="20"/>
                <w:szCs w:val="20"/>
                <w:lang w:val="ru-RU"/>
              </w:rPr>
              <w:t>ДП ДАК «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Хліб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>» «</w:t>
            </w:r>
            <w:proofErr w:type="spellStart"/>
            <w:r w:rsidRPr="005C6CCF">
              <w:rPr>
                <w:sz w:val="20"/>
                <w:szCs w:val="20"/>
                <w:lang w:val="ru-RU"/>
              </w:rPr>
              <w:t>Роменський</w:t>
            </w:r>
            <w:proofErr w:type="spellEnd"/>
            <w:r w:rsidRPr="005C6CCF">
              <w:rPr>
                <w:sz w:val="20"/>
                <w:szCs w:val="20"/>
                <w:lang w:val="ru-RU"/>
              </w:rPr>
              <w:t xml:space="preserve"> КХП»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27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5A2739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Роменське УЕГГ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C4A57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   НГРЕ „</w:t>
            </w:r>
            <w:proofErr w:type="spellStart"/>
            <w:r w:rsidRPr="008C4A57">
              <w:rPr>
                <w:color w:val="000000"/>
                <w:sz w:val="20"/>
                <w:szCs w:val="20"/>
              </w:rPr>
              <w:t>Чернігівнафтогазгеологія</w:t>
            </w:r>
            <w:proofErr w:type="spellEnd"/>
            <w:r w:rsidRPr="008C4A5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8C4A57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КНП «</w:t>
            </w:r>
            <w:r w:rsidRPr="008C4A57">
              <w:rPr>
                <w:color w:val="000000"/>
                <w:sz w:val="20"/>
                <w:szCs w:val="20"/>
              </w:rPr>
              <w:t>Роменська ЦРЛ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  <w:r w:rsidRPr="008C4A57">
              <w:rPr>
                <w:color w:val="000000"/>
                <w:sz w:val="20"/>
                <w:szCs w:val="20"/>
                <w:lang w:val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4A57">
              <w:rPr>
                <w:color w:val="000000"/>
                <w:sz w:val="20"/>
                <w:szCs w:val="20"/>
              </w:rPr>
              <w:t>Роменська рай санепідемстанція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C4A57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8C4A57" w:rsidRDefault="00FF3742" w:rsidP="00FF37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8C4A57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пенсійного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в м. Ромнах та </w:t>
            </w:r>
            <w:proofErr w:type="spellStart"/>
            <w:r w:rsidRPr="008C4A57">
              <w:rPr>
                <w:sz w:val="20"/>
                <w:szCs w:val="20"/>
                <w:lang w:val="ru-RU"/>
              </w:rPr>
              <w:t>Роменському</w:t>
            </w:r>
            <w:proofErr w:type="spellEnd"/>
            <w:r w:rsidRPr="008C4A57">
              <w:rPr>
                <w:sz w:val="20"/>
                <w:szCs w:val="20"/>
                <w:lang w:val="ru-RU"/>
              </w:rPr>
              <w:t xml:space="preserve"> район</w:t>
            </w:r>
            <w:r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8C4A57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8C4A57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3B2737" w:rsidRDefault="00FF3742" w:rsidP="00FF3742">
            <w:pPr>
              <w:jc w:val="center"/>
              <w:rPr>
                <w:b/>
                <w:sz w:val="20"/>
                <w:szCs w:val="20"/>
              </w:rPr>
            </w:pPr>
            <w:r w:rsidRPr="003B27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rPr>
                <w:sz w:val="18"/>
                <w:szCs w:val="18"/>
              </w:rPr>
            </w:pPr>
            <w:r w:rsidRPr="003C6C61">
              <w:rPr>
                <w:b/>
                <w:sz w:val="18"/>
                <w:szCs w:val="18"/>
              </w:rPr>
              <w:t>Протиаварійні об’єктові тренування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952A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 w:rsidRPr="00952A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952A5B" w:rsidRDefault="00FF3742" w:rsidP="00FF37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5F1696" w:rsidRDefault="00FF3742" w:rsidP="00FF3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CD1792" w:rsidRDefault="00FF3742" w:rsidP="00FF3742">
            <w:pPr>
              <w:jc w:val="center"/>
              <w:rPr>
                <w:sz w:val="18"/>
                <w:szCs w:val="18"/>
              </w:rPr>
            </w:pPr>
            <w:r w:rsidRPr="00CD179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 xml:space="preserve">АЗС № </w:t>
            </w:r>
            <w:r w:rsidRPr="00363B4A">
              <w:t xml:space="preserve">27 </w:t>
            </w:r>
            <w:hyperlink r:id="rId6" w:history="1">
              <w:r w:rsidRPr="00363B4A">
                <w:rPr>
                  <w:rStyle w:val="af2"/>
                  <w:color w:val="auto"/>
                </w:rPr>
                <w:t>ANP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 w:rsidRPr="00D569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569CB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 xml:space="preserve">АЗС № 33 </w:t>
            </w:r>
            <w:hyperlink r:id="rId7" w:history="1">
              <w:r w:rsidRPr="00363B4A">
                <w:rPr>
                  <w:rStyle w:val="af2"/>
                  <w:color w:val="auto"/>
                </w:rPr>
                <w:t>ANP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 w:rsidRPr="00D569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569CB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АГЗС №</w:t>
            </w:r>
            <w:r>
              <w:rPr>
                <w:sz w:val="20"/>
                <w:szCs w:val="20"/>
              </w:rPr>
              <w:t xml:space="preserve"> 31</w:t>
            </w:r>
            <w:r w:rsidRPr="00FE4A95">
              <w:rPr>
                <w:sz w:val="20"/>
                <w:szCs w:val="20"/>
              </w:rPr>
              <w:t xml:space="preserve"> </w:t>
            </w:r>
            <w:hyperlink r:id="rId8" w:history="1">
              <w:r w:rsidRPr="00363B4A">
                <w:rPr>
                  <w:rStyle w:val="af2"/>
                  <w:color w:val="auto"/>
                </w:rPr>
                <w:t>ANP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3742" w:rsidRDefault="00FF3742" w:rsidP="00FF3742">
      <w:pPr>
        <w:jc w:val="right"/>
        <w:rPr>
          <w:b/>
        </w:rPr>
      </w:pPr>
      <w:r w:rsidRPr="00FF3742">
        <w:rPr>
          <w:b/>
        </w:rPr>
        <w:lastRenderedPageBreak/>
        <w:t>Продовження додатка 3</w:t>
      </w:r>
    </w:p>
    <w:p w:rsidR="00FF3742" w:rsidRPr="00FF3742" w:rsidRDefault="00FF3742" w:rsidP="00FF3742">
      <w:pPr>
        <w:jc w:val="right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5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</w:tblGrid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F3742" w:rsidRDefault="00FF3742" w:rsidP="00FF3742">
            <w:pPr>
              <w:jc w:val="center"/>
              <w:rPr>
                <w:sz w:val="18"/>
                <w:szCs w:val="18"/>
              </w:rPr>
            </w:pPr>
            <w:r w:rsidRPr="00FF3742">
              <w:rPr>
                <w:sz w:val="18"/>
                <w:szCs w:val="18"/>
              </w:rPr>
              <w:t>15</w:t>
            </w: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АГЗС №</w:t>
            </w:r>
            <w:r>
              <w:rPr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 xml:space="preserve">63 </w:t>
            </w:r>
            <w:hyperlink r:id="rId9" w:history="1">
              <w:r w:rsidRPr="00363B4A">
                <w:rPr>
                  <w:rStyle w:val="af2"/>
                  <w:color w:val="auto"/>
                </w:rPr>
                <w:t>ANP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ДП ДАК “Хліб України” “Роменський комбінат хлібопродуктів”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 w:rsidRPr="00D569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569CB"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АГНКС М-90 ВАТ “Роменське підприємство “</w:t>
            </w:r>
            <w:proofErr w:type="spellStart"/>
            <w:r w:rsidRPr="00FE4A95">
              <w:rPr>
                <w:sz w:val="20"/>
                <w:szCs w:val="20"/>
              </w:rPr>
              <w:t>Агротехсервіс</w:t>
            </w:r>
            <w:proofErr w:type="spellEnd"/>
            <w:r w:rsidRPr="00FE4A95">
              <w:rPr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 w:rsidRPr="00D569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569CB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color w:val="000000"/>
                <w:spacing w:val="-6"/>
                <w:sz w:val="20"/>
                <w:szCs w:val="20"/>
              </w:rPr>
              <w:t>Газонаповнювальний пункт ДП «Газовик»  ПАТ „</w:t>
            </w:r>
            <w:proofErr w:type="spellStart"/>
            <w:r w:rsidRPr="00FE4A95">
              <w:rPr>
                <w:color w:val="000000"/>
                <w:spacing w:val="-6"/>
                <w:sz w:val="20"/>
                <w:szCs w:val="20"/>
              </w:rPr>
              <w:t>Сумигаз</w:t>
            </w:r>
            <w:proofErr w:type="spellEnd"/>
            <w:r w:rsidRPr="00FE4A95">
              <w:rPr>
                <w:color w:val="000000"/>
                <w:spacing w:val="-6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 w:rsidRPr="00172B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72B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АЗС ПІІ</w:t>
            </w:r>
            <w:r>
              <w:rPr>
                <w:sz w:val="20"/>
                <w:szCs w:val="20"/>
              </w:rPr>
              <w:t xml:space="preserve">  </w:t>
            </w:r>
            <w:r w:rsidRPr="00FE4A95">
              <w:rPr>
                <w:sz w:val="20"/>
                <w:szCs w:val="20"/>
              </w:rPr>
              <w:t>"АМІК-УКРАЇНА"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D569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color w:val="000000"/>
                <w:sz w:val="20"/>
                <w:szCs w:val="20"/>
              </w:rPr>
              <w:t>Комплекс АЗС та АГЗП    ПП "РОМТРАНСОІЙЛ"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172B2C" w:rsidRDefault="00FF3742" w:rsidP="00FF3742">
            <w:pPr>
              <w:jc w:val="center"/>
              <w:rPr>
                <w:sz w:val="20"/>
                <w:szCs w:val="20"/>
              </w:rPr>
            </w:pPr>
            <w:r w:rsidRPr="00172B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  <w:r w:rsidRPr="00172B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172B2C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АГЗП</w:t>
            </w:r>
            <w:r w:rsidRPr="00FE4A95">
              <w:rPr>
                <w:color w:val="000000"/>
                <w:sz w:val="20"/>
                <w:szCs w:val="20"/>
              </w:rPr>
              <w:t xml:space="preserve"> ПП "РОМТРАНСОЙЛ"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172B2C" w:rsidRDefault="00FF3742" w:rsidP="00FF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172B2C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Автомобільна заправка станція №5 НГВУ "</w:t>
            </w:r>
            <w:proofErr w:type="spellStart"/>
            <w:r w:rsidRPr="00FE4A95">
              <w:rPr>
                <w:sz w:val="20"/>
                <w:szCs w:val="20"/>
              </w:rPr>
              <w:t>Охтирканафтогаз</w:t>
            </w:r>
            <w:proofErr w:type="spellEnd"/>
            <w:r w:rsidRPr="00FE4A95">
              <w:rPr>
                <w:sz w:val="20"/>
                <w:szCs w:val="20"/>
              </w:rPr>
              <w:t>"                 ПАТ "Укрнафта”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FC47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C4721">
              <w:rPr>
                <w:sz w:val="20"/>
                <w:szCs w:val="20"/>
              </w:rPr>
              <w:t>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rPr>
          <w:trHeight w:val="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b/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 xml:space="preserve">УППГ-1 "Острів" </w:t>
            </w:r>
            <w:proofErr w:type="spellStart"/>
            <w:r w:rsidRPr="00FE4A95">
              <w:rPr>
                <w:sz w:val="20"/>
                <w:szCs w:val="20"/>
              </w:rPr>
              <w:t>Андріяшівського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НГВУ "</w:t>
            </w:r>
            <w:proofErr w:type="spellStart"/>
            <w:r w:rsidRPr="00FE4A95">
              <w:rPr>
                <w:sz w:val="20"/>
                <w:szCs w:val="20"/>
              </w:rPr>
              <w:t>Полтаванафтогаз</w:t>
            </w:r>
            <w:proofErr w:type="spellEnd"/>
            <w:r w:rsidRPr="00FE4A95">
              <w:rPr>
                <w:sz w:val="20"/>
                <w:szCs w:val="20"/>
              </w:rPr>
              <w:t>" НАК "Нафтогаз України" ПАТ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Установка попереднього підігріву газу (УППГ-2) "</w:t>
            </w:r>
            <w:proofErr w:type="spellStart"/>
            <w:r w:rsidRPr="00FE4A95">
              <w:rPr>
                <w:sz w:val="20"/>
                <w:szCs w:val="20"/>
              </w:rPr>
              <w:t>Андріяшівка</w:t>
            </w:r>
            <w:proofErr w:type="spellEnd"/>
            <w:r w:rsidRPr="00FE4A95">
              <w:rPr>
                <w:sz w:val="20"/>
                <w:szCs w:val="20"/>
              </w:rPr>
              <w:t xml:space="preserve">" </w:t>
            </w:r>
            <w:proofErr w:type="spellStart"/>
            <w:r w:rsidRPr="00FE4A95">
              <w:rPr>
                <w:sz w:val="20"/>
                <w:szCs w:val="20"/>
              </w:rPr>
              <w:t>Андріяшівського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НГВУ "</w:t>
            </w:r>
            <w:proofErr w:type="spellStart"/>
            <w:r w:rsidRPr="00FE4A95">
              <w:rPr>
                <w:sz w:val="20"/>
                <w:szCs w:val="20"/>
              </w:rPr>
              <w:t>Полтаванафтогаз</w:t>
            </w:r>
            <w:proofErr w:type="spellEnd"/>
            <w:r w:rsidRPr="00FE4A95">
              <w:rPr>
                <w:sz w:val="20"/>
                <w:szCs w:val="20"/>
              </w:rPr>
              <w:t>" 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proofErr w:type="spellStart"/>
            <w:r w:rsidRPr="00FE4A95">
              <w:rPr>
                <w:sz w:val="20"/>
                <w:szCs w:val="20"/>
              </w:rPr>
              <w:t>Нафтогазозамірна</w:t>
            </w:r>
            <w:proofErr w:type="spellEnd"/>
            <w:r w:rsidRPr="00FE4A95">
              <w:rPr>
                <w:sz w:val="20"/>
                <w:szCs w:val="20"/>
              </w:rPr>
              <w:t xml:space="preserve"> сепараційна </w:t>
            </w:r>
            <w:r w:rsidRPr="00FE4A95">
              <w:rPr>
                <w:spacing w:val="-1"/>
                <w:sz w:val="20"/>
                <w:szCs w:val="20"/>
              </w:rPr>
              <w:t xml:space="preserve">установка (НГЗСУ-7) </w:t>
            </w:r>
            <w:r w:rsidRPr="00FE4A95">
              <w:rPr>
                <w:sz w:val="20"/>
                <w:szCs w:val="20"/>
              </w:rPr>
              <w:t xml:space="preserve">"Василівка" </w:t>
            </w:r>
            <w:proofErr w:type="spellStart"/>
            <w:r w:rsidRPr="00FE4A95">
              <w:rPr>
                <w:sz w:val="20"/>
                <w:szCs w:val="20"/>
              </w:rPr>
              <w:t>Василівського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НГВУ "</w:t>
            </w:r>
            <w:proofErr w:type="spellStart"/>
            <w:r w:rsidRPr="00FE4A95">
              <w:rPr>
                <w:sz w:val="20"/>
                <w:szCs w:val="20"/>
              </w:rPr>
              <w:t>Полтаванафтогаз</w:t>
            </w:r>
            <w:proofErr w:type="spellEnd"/>
            <w:r w:rsidRPr="00FE4A95">
              <w:rPr>
                <w:sz w:val="20"/>
                <w:szCs w:val="20"/>
              </w:rPr>
              <w:t>" 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shd w:val="clear" w:color="auto" w:fill="FFFFFF"/>
              <w:ind w:left="-49"/>
              <w:rPr>
                <w:sz w:val="20"/>
                <w:szCs w:val="20"/>
              </w:rPr>
            </w:pPr>
            <w:proofErr w:type="spellStart"/>
            <w:r w:rsidRPr="00FE4A95">
              <w:rPr>
                <w:sz w:val="20"/>
                <w:szCs w:val="20"/>
              </w:rPr>
              <w:t>Газозамірна</w:t>
            </w:r>
            <w:proofErr w:type="spellEnd"/>
            <w:r w:rsidRPr="00FE4A95">
              <w:rPr>
                <w:sz w:val="20"/>
                <w:szCs w:val="20"/>
              </w:rPr>
              <w:t xml:space="preserve"> сепараційна установка (ГЗСУ) </w:t>
            </w:r>
            <w:proofErr w:type="spellStart"/>
            <w:r w:rsidRPr="00FE4A95">
              <w:rPr>
                <w:sz w:val="20"/>
                <w:szCs w:val="20"/>
              </w:rPr>
              <w:t>Коржівського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ЦВНГ № 3 НГВУ "</w:t>
            </w:r>
            <w:proofErr w:type="spellStart"/>
            <w:r w:rsidRPr="00FE4A95">
              <w:rPr>
                <w:sz w:val="20"/>
                <w:szCs w:val="20"/>
              </w:rPr>
              <w:t>Охтирканафтогаз</w:t>
            </w:r>
            <w:proofErr w:type="spellEnd"/>
            <w:r w:rsidRPr="00FE4A95">
              <w:rPr>
                <w:sz w:val="20"/>
                <w:szCs w:val="20"/>
              </w:rPr>
              <w:t>"</w:t>
            </w:r>
          </w:p>
          <w:p w:rsidR="00FF3742" w:rsidRPr="00FE4A95" w:rsidRDefault="00FF3742" w:rsidP="00FF3742">
            <w:pPr>
              <w:rPr>
                <w:sz w:val="20"/>
                <w:szCs w:val="20"/>
              </w:rPr>
            </w:pPr>
            <w:r w:rsidRPr="00FE4A95">
              <w:rPr>
                <w:sz w:val="20"/>
                <w:szCs w:val="20"/>
              </w:rPr>
              <w:t>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r w:rsidRPr="00FE4A95">
              <w:rPr>
                <w:spacing w:val="-1"/>
                <w:sz w:val="20"/>
                <w:szCs w:val="20"/>
              </w:rPr>
              <w:t xml:space="preserve">Дослідна </w:t>
            </w:r>
            <w:proofErr w:type="spellStart"/>
            <w:r w:rsidRPr="00FE4A95">
              <w:rPr>
                <w:spacing w:val="-1"/>
                <w:sz w:val="20"/>
                <w:szCs w:val="20"/>
              </w:rPr>
              <w:t>газозамірна</w:t>
            </w:r>
            <w:proofErr w:type="spellEnd"/>
            <w:r w:rsidRPr="00FE4A95">
              <w:rPr>
                <w:spacing w:val="-1"/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 xml:space="preserve">сепараційна установка (ДГЗСУ) </w:t>
            </w:r>
            <w:proofErr w:type="spellStart"/>
            <w:r w:rsidRPr="00FE4A95">
              <w:rPr>
                <w:spacing w:val="-1"/>
                <w:sz w:val="20"/>
                <w:szCs w:val="20"/>
              </w:rPr>
              <w:t>Великобубнівського</w:t>
            </w:r>
            <w:proofErr w:type="spellEnd"/>
            <w:r w:rsidRPr="00FE4A95">
              <w:rPr>
                <w:spacing w:val="-1"/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>родовища цеху видобутку нафти та газу (ЦВНГ)</w:t>
            </w:r>
            <w:r>
              <w:rPr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>№ 3 НГВУ "</w:t>
            </w:r>
            <w:proofErr w:type="spellStart"/>
            <w:r w:rsidRPr="00FE4A95">
              <w:rPr>
                <w:sz w:val="20"/>
                <w:szCs w:val="20"/>
              </w:rPr>
              <w:t>Охтирканафтогаз</w:t>
            </w:r>
            <w:proofErr w:type="spellEnd"/>
            <w:r w:rsidRPr="00FE4A95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>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0E7F59" w:rsidRDefault="00FF3742" w:rsidP="00FF3742">
            <w:pPr>
              <w:jc w:val="center"/>
              <w:rPr>
                <w:sz w:val="18"/>
                <w:szCs w:val="18"/>
              </w:rPr>
            </w:pPr>
            <w:r w:rsidRPr="000E7F59">
              <w:rPr>
                <w:sz w:val="18"/>
                <w:szCs w:val="18"/>
              </w:rPr>
              <w:t>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proofErr w:type="spellStart"/>
            <w:r w:rsidRPr="00FE4A95">
              <w:rPr>
                <w:sz w:val="20"/>
                <w:szCs w:val="20"/>
              </w:rPr>
              <w:t>Газозамірна</w:t>
            </w:r>
            <w:proofErr w:type="spellEnd"/>
            <w:r w:rsidRPr="00FE4A95">
              <w:rPr>
                <w:sz w:val="20"/>
                <w:szCs w:val="20"/>
              </w:rPr>
              <w:t xml:space="preserve"> установка (ГЗУ) </w:t>
            </w:r>
            <w:proofErr w:type="spellStart"/>
            <w:r w:rsidRPr="00FE4A95">
              <w:rPr>
                <w:sz w:val="20"/>
                <w:szCs w:val="20"/>
              </w:rPr>
              <w:t>Перекопівського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цеху </w:t>
            </w:r>
            <w:r w:rsidRPr="00FE4A95">
              <w:rPr>
                <w:spacing w:val="-1"/>
                <w:sz w:val="20"/>
                <w:szCs w:val="20"/>
              </w:rPr>
              <w:t xml:space="preserve">видобутку нафти та </w:t>
            </w:r>
            <w:r w:rsidRPr="00FE4A95">
              <w:rPr>
                <w:sz w:val="20"/>
                <w:szCs w:val="20"/>
              </w:rPr>
              <w:t>газу (ЦВНГ)</w:t>
            </w:r>
            <w:r>
              <w:rPr>
                <w:sz w:val="20"/>
                <w:szCs w:val="20"/>
              </w:rPr>
              <w:t xml:space="preserve">  </w:t>
            </w:r>
            <w:r w:rsidRPr="00FE4A95">
              <w:rPr>
                <w:sz w:val="20"/>
                <w:szCs w:val="20"/>
              </w:rPr>
              <w:t>№ 4 НГВУ "</w:t>
            </w:r>
            <w:proofErr w:type="spellStart"/>
            <w:r w:rsidRPr="00FE4A95">
              <w:rPr>
                <w:sz w:val="20"/>
                <w:szCs w:val="20"/>
              </w:rPr>
              <w:t>Охтирканафтогаз</w:t>
            </w:r>
            <w:proofErr w:type="spellEnd"/>
            <w:r w:rsidRPr="00FE4A9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>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  <w:tr w:rsidR="00FF3742" w:rsidRPr="00AE7B64" w:rsidTr="00FF374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0E7F59" w:rsidRDefault="00FF3742" w:rsidP="00FF3742">
            <w:pPr>
              <w:jc w:val="center"/>
              <w:rPr>
                <w:sz w:val="18"/>
                <w:szCs w:val="18"/>
              </w:rPr>
            </w:pPr>
            <w:r w:rsidRPr="000E7F59">
              <w:rPr>
                <w:sz w:val="18"/>
                <w:szCs w:val="18"/>
              </w:rPr>
              <w:t>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FE4A95" w:rsidRDefault="00FF3742" w:rsidP="00FF3742">
            <w:pPr>
              <w:rPr>
                <w:sz w:val="20"/>
                <w:szCs w:val="20"/>
              </w:rPr>
            </w:pPr>
            <w:proofErr w:type="spellStart"/>
            <w:r w:rsidRPr="00FE4A95">
              <w:rPr>
                <w:sz w:val="20"/>
                <w:szCs w:val="20"/>
              </w:rPr>
              <w:t>Газозамірнаустановка</w:t>
            </w:r>
            <w:proofErr w:type="spellEnd"/>
            <w:r w:rsidRPr="00FE4A95">
              <w:rPr>
                <w:sz w:val="20"/>
                <w:szCs w:val="20"/>
              </w:rPr>
              <w:t xml:space="preserve"> (ГЗУ-3) </w:t>
            </w:r>
            <w:proofErr w:type="spellStart"/>
            <w:r w:rsidRPr="00FE4A95">
              <w:rPr>
                <w:sz w:val="20"/>
                <w:szCs w:val="20"/>
              </w:rPr>
              <w:t>Анастасівського</w:t>
            </w:r>
            <w:proofErr w:type="spellEnd"/>
            <w:r w:rsidRPr="00FE4A95">
              <w:rPr>
                <w:sz w:val="20"/>
                <w:szCs w:val="20"/>
              </w:rPr>
              <w:t xml:space="preserve"> родовища цеху </w:t>
            </w:r>
            <w:r w:rsidRPr="00FE4A95">
              <w:rPr>
                <w:spacing w:val="-1"/>
                <w:sz w:val="20"/>
                <w:szCs w:val="20"/>
              </w:rPr>
              <w:t xml:space="preserve">видобутку нафти та </w:t>
            </w:r>
            <w:r w:rsidRPr="00FE4A95">
              <w:rPr>
                <w:sz w:val="20"/>
                <w:szCs w:val="20"/>
              </w:rPr>
              <w:t>газу (ЦВНГ)</w:t>
            </w:r>
            <w:r>
              <w:rPr>
                <w:sz w:val="20"/>
                <w:szCs w:val="20"/>
              </w:rPr>
              <w:t xml:space="preserve">  </w:t>
            </w:r>
            <w:r w:rsidRPr="00FE4A95">
              <w:rPr>
                <w:sz w:val="20"/>
                <w:szCs w:val="20"/>
              </w:rPr>
              <w:t xml:space="preserve">№ 4 НГВУ </w:t>
            </w:r>
            <w:r w:rsidRPr="00FE4A95">
              <w:rPr>
                <w:spacing w:val="-1"/>
                <w:sz w:val="20"/>
                <w:szCs w:val="20"/>
              </w:rPr>
              <w:t>"</w:t>
            </w:r>
            <w:proofErr w:type="spellStart"/>
            <w:r w:rsidRPr="00FE4A95">
              <w:rPr>
                <w:spacing w:val="-1"/>
                <w:sz w:val="20"/>
                <w:szCs w:val="20"/>
              </w:rPr>
              <w:t>Охтирканафтогаз</w:t>
            </w:r>
            <w:proofErr w:type="spellEnd"/>
            <w:r w:rsidRPr="00FE4A95">
              <w:rPr>
                <w:spacing w:val="-1"/>
                <w:sz w:val="20"/>
                <w:szCs w:val="20"/>
              </w:rPr>
              <w:t>"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FE4A95">
              <w:rPr>
                <w:sz w:val="20"/>
                <w:szCs w:val="20"/>
              </w:rPr>
              <w:t>ВАТ "Укрнафта"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Default="00FF3742" w:rsidP="00FF3742">
            <w:r w:rsidRPr="00037AFA">
              <w:rPr>
                <w:sz w:val="20"/>
                <w:szCs w:val="20"/>
              </w:rPr>
              <w:t>15.06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D569CB" w:rsidRDefault="00FF3742" w:rsidP="00FF3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2" w:rsidRPr="00AE7B64" w:rsidRDefault="00FF3742" w:rsidP="00FF37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4FA2" w:rsidRDefault="00BC4FA2" w:rsidP="00BF0676">
      <w:pPr>
        <w:jc w:val="center"/>
        <w:rPr>
          <w:b/>
        </w:rPr>
      </w:pPr>
    </w:p>
    <w:p w:rsidR="00BC4FA2" w:rsidRPr="00647B06" w:rsidRDefault="00BC4FA2" w:rsidP="00BF0676">
      <w:pPr>
        <w:jc w:val="center"/>
        <w:rPr>
          <w:b/>
        </w:rPr>
      </w:pPr>
    </w:p>
    <w:p w:rsidR="0078469B" w:rsidRPr="00FF3742" w:rsidRDefault="0078469B" w:rsidP="00FF3742">
      <w:pPr>
        <w:rPr>
          <w:b/>
        </w:rPr>
      </w:pPr>
      <w:r w:rsidRPr="00FF3742">
        <w:rPr>
          <w:b/>
        </w:rPr>
        <w:t>Керуючий справами виконкому</w:t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</w:r>
      <w:r w:rsidRPr="00FF3742">
        <w:rPr>
          <w:b/>
        </w:rPr>
        <w:tab/>
        <w:t>Наталія МОСКАЛЕНКО</w:t>
      </w: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25"/>
          <w:szCs w:val="25"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від </w:t>
      </w:r>
      <w:r>
        <w:rPr>
          <w:b/>
          <w:bCs/>
        </w:rPr>
        <w:t>15.01.2020</w:t>
      </w:r>
      <w:r w:rsidRPr="00AA3B92">
        <w:rPr>
          <w:b/>
          <w:bCs/>
        </w:rPr>
        <w:t xml:space="preserve"> № </w:t>
      </w:r>
      <w:r>
        <w:rPr>
          <w:b/>
          <w:bCs/>
        </w:rPr>
        <w:t xml:space="preserve">12 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>вільного захисту м. Ромни на 2020</w:t>
      </w:r>
      <w:r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FF3742">
      <w:pPr>
        <w:spacing w:line="276" w:lineRule="auto"/>
        <w:ind w:firstLine="426"/>
        <w:jc w:val="both"/>
        <w:rPr>
          <w:bCs/>
        </w:rPr>
      </w:pPr>
      <w:r w:rsidRPr="008969CA">
        <w:rPr>
          <w:bCs/>
        </w:rPr>
        <w:t>Затверджен</w:t>
      </w:r>
      <w:r w:rsidR="00FF3742">
        <w:rPr>
          <w:bCs/>
        </w:rPr>
        <w:t>о</w:t>
      </w:r>
      <w:r w:rsidRPr="008969CA">
        <w:rPr>
          <w:bCs/>
        </w:rPr>
        <w:t>:</w:t>
      </w:r>
    </w:p>
    <w:p w:rsidR="0078469B" w:rsidRPr="008969CA" w:rsidRDefault="0078469B" w:rsidP="00FF3742">
      <w:pPr>
        <w:spacing w:line="276" w:lineRule="auto"/>
        <w:ind w:firstLine="426"/>
        <w:jc w:val="both"/>
      </w:pPr>
      <w:r w:rsidRPr="008969CA">
        <w:rPr>
          <w:bCs/>
        </w:rPr>
        <w:t xml:space="preserve">1) план основних заходів цивільного захисту міста Ромни на 2020 рік; </w:t>
      </w:r>
    </w:p>
    <w:p w:rsidR="0078469B" w:rsidRPr="008969CA" w:rsidRDefault="0078469B" w:rsidP="00FF3742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2020 році;</w:t>
      </w:r>
    </w:p>
    <w:p w:rsidR="0078469B" w:rsidRPr="008969CA" w:rsidRDefault="0078469B" w:rsidP="00FF3742">
      <w:pPr>
        <w:shd w:val="clear" w:color="auto" w:fill="FFFFFF"/>
        <w:spacing w:line="276" w:lineRule="auto"/>
        <w:ind w:firstLine="426"/>
        <w:jc w:val="both"/>
      </w:pPr>
      <w:r w:rsidRPr="008969CA">
        <w:rPr>
          <w:color w:val="000000"/>
        </w:rPr>
        <w:t>3) план-графік проведення навчань і тренувань з цивільного захисту на об’єктах господарської діяльності м. Ромни у 2020 навчальному році</w:t>
      </w:r>
      <w:r w:rsidRPr="008969CA">
        <w:t>.</w:t>
      </w:r>
    </w:p>
    <w:p w:rsidR="0078469B" w:rsidRPr="00FF3742" w:rsidRDefault="0078469B" w:rsidP="0078469B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360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FF3742">
      <w:pPr>
        <w:pStyle w:val="21"/>
        <w:spacing w:line="276" w:lineRule="auto"/>
        <w:ind w:firstLine="426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 міста, управліннями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заходів:</w:t>
      </w:r>
    </w:p>
    <w:p w:rsidR="0078469B" w:rsidRPr="008969CA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введення в дію: у лютому 2020 року – планів протипаводкових заходів та пропуску льодоходу, у квітні 2020 року – планів протипожежних заходів у лісах і на торфовищах;</w:t>
      </w:r>
    </w:p>
    <w:p w:rsidR="0078469B" w:rsidRPr="008969CA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Default="0078469B" w:rsidP="009B2EDC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</w:t>
      </w:r>
      <w:r w:rsidR="00FF3742">
        <w:rPr>
          <w:sz w:val="24"/>
          <w:szCs w:val="24"/>
        </w:rPr>
        <w:t>до затверджених планів-графіків.</w:t>
      </w:r>
    </w:p>
    <w:p w:rsidR="00FF3742" w:rsidRPr="00FF3742" w:rsidRDefault="00FF3742" w:rsidP="0078469B">
      <w:pPr>
        <w:pStyle w:val="21"/>
        <w:spacing w:line="276" w:lineRule="auto"/>
        <w:ind w:firstLine="426"/>
        <w:contextualSpacing/>
        <w:rPr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360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78469B">
      <w:pPr>
        <w:pStyle w:val="31"/>
        <w:spacing w:line="276" w:lineRule="auto"/>
        <w:ind w:firstLine="360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Виконавчого комітету Роменської міської ради здійснено:</w:t>
      </w:r>
    </w:p>
    <w:p w:rsidR="0078469B" w:rsidRPr="008969CA" w:rsidRDefault="0078469B" w:rsidP="009B2EDC">
      <w:pPr>
        <w:pStyle w:val="31"/>
        <w:spacing w:line="276" w:lineRule="auto"/>
        <w:ind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9B2EDC">
      <w:pPr>
        <w:pStyle w:val="31"/>
        <w:spacing w:line="276" w:lineRule="auto"/>
        <w:ind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9B2EDC">
      <w:pPr>
        <w:pStyle w:val="31"/>
        <w:spacing w:line="276" w:lineRule="auto"/>
        <w:ind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</w:t>
      </w:r>
      <w:r w:rsidRPr="008969CA">
        <w:rPr>
          <w:bCs/>
          <w:sz w:val="24"/>
          <w:szCs w:val="24"/>
        </w:rPr>
        <w:lastRenderedPageBreak/>
        <w:t>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9B2EDC">
      <w:pPr>
        <w:pStyle w:val="31"/>
        <w:spacing w:line="276" w:lineRule="auto"/>
        <w:ind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підготовка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9B2EDC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78469B" w:rsidRPr="009B2EDC" w:rsidRDefault="0078469B" w:rsidP="0078469B">
      <w:pPr>
        <w:pStyle w:val="31"/>
        <w:spacing w:line="276" w:lineRule="auto"/>
        <w:ind w:left="426"/>
        <w:contextualSpacing/>
        <w:rPr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iCs/>
        </w:rPr>
      </w:pPr>
      <w:r w:rsidRPr="008969CA">
        <w:rPr>
          <w:b/>
          <w:bCs/>
        </w:rPr>
        <w:t>Пункт 6 виконано</w:t>
      </w:r>
    </w:p>
    <w:p w:rsidR="0078469B" w:rsidRPr="008969CA" w:rsidRDefault="0078469B" w:rsidP="0078469B">
      <w:pPr>
        <w:spacing w:line="276" w:lineRule="auto"/>
        <w:ind w:right="57" w:firstLine="426"/>
        <w:contextualSpacing/>
        <w:jc w:val="both"/>
      </w:pPr>
      <w:r w:rsidRPr="008969CA">
        <w:t xml:space="preserve">Районним центром телекомунікацій № </w:t>
      </w:r>
      <w:smartTag w:uri="urn:schemas-microsoft-com:office:smarttags" w:element="metricconverter">
        <w:smartTagPr>
          <w:attr w:name="ProductID" w:val="314 м"/>
        </w:smartTagPr>
        <w:r w:rsidRPr="008969CA">
          <w:t>314 м</w:t>
        </w:r>
      </w:smartTag>
      <w:r w:rsidRPr="008969CA">
        <w:t>. Ромни Сумської філії ПАТ «Укртелеком» у процесі впровадження державного ефірного радіомовлення забезпечується технічна можливість трансляції ефірними передавачами сигналів (команд) оповіщення цивільного захисту та повідомлень для населення.</w:t>
      </w:r>
    </w:p>
    <w:p w:rsidR="0078469B" w:rsidRPr="009B2EDC" w:rsidRDefault="0078469B" w:rsidP="0078469B">
      <w:pPr>
        <w:spacing w:line="276" w:lineRule="auto"/>
        <w:ind w:right="57" w:firstLine="426"/>
        <w:contextualSpacing/>
        <w:jc w:val="both"/>
        <w:rPr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Роменським міськрайонним відділом УДСНС України в Сумській області, 14 Державною пожежно-рятувальною частиною УДСНС України в Сумській області  відповідно до чинного законодавства та відомчих нормативних документів забезпечено:</w:t>
      </w:r>
    </w:p>
    <w:p w:rsidR="0078469B" w:rsidRPr="008969CA" w:rsidRDefault="0078469B" w:rsidP="009B2EDC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9B2EDC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9B2EDC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9B2EDC">
      <w:pPr>
        <w:pStyle w:val="a3"/>
        <w:tabs>
          <w:tab w:val="left" w:pos="851"/>
        </w:tabs>
        <w:spacing w:line="276" w:lineRule="auto"/>
        <w:ind w:firstLine="426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9B2EDC">
      <w:pPr>
        <w:pStyle w:val="a3"/>
        <w:tabs>
          <w:tab w:val="left" w:pos="851"/>
        </w:tabs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</w:t>
      </w:r>
      <w:r w:rsidR="008969CA">
        <w:rPr>
          <w:bCs/>
          <w:i w:val="0"/>
          <w:sz w:val="24"/>
          <w:szCs w:val="24"/>
        </w:rPr>
        <w:t xml:space="preserve"> </w:t>
      </w:r>
      <w:r w:rsidRPr="008969CA">
        <w:rPr>
          <w:bCs/>
          <w:i w:val="0"/>
          <w:sz w:val="24"/>
          <w:szCs w:val="24"/>
        </w:rPr>
        <w:t>проектів або за проектами, що не отримали позитивних висновків щодо пожежної безпеки;</w:t>
      </w:r>
    </w:p>
    <w:p w:rsidR="0078469B" w:rsidRPr="008969CA" w:rsidRDefault="0078469B" w:rsidP="009B2EDC">
      <w:pPr>
        <w:tabs>
          <w:tab w:val="left" w:pos="851"/>
        </w:tabs>
        <w:spacing w:line="276" w:lineRule="auto"/>
        <w:ind w:firstLine="426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</w:t>
      </w:r>
      <w:r w:rsidR="008969CA">
        <w:rPr>
          <w:bCs/>
        </w:rPr>
        <w:t xml:space="preserve"> </w:t>
      </w:r>
      <w:r w:rsidRPr="008969CA">
        <w:rPr>
          <w:bCs/>
        </w:rPr>
        <w:t>інформації про них до Державного реєстру.</w:t>
      </w:r>
    </w:p>
    <w:p w:rsidR="0078469B" w:rsidRPr="009B2EDC" w:rsidRDefault="0078469B" w:rsidP="0078469B">
      <w:pPr>
        <w:spacing w:line="276" w:lineRule="auto"/>
        <w:ind w:left="426"/>
        <w:contextualSpacing/>
        <w:jc w:val="both"/>
        <w:rPr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відділом поліції ГУ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9B2EDC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9B2EDC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охорона </w:t>
      </w:r>
      <w:proofErr w:type="spellStart"/>
      <w:r w:rsidRPr="008969CA">
        <w:rPr>
          <w:bCs/>
          <w:sz w:val="24"/>
          <w:szCs w:val="24"/>
        </w:rPr>
        <w:t>режимно</w:t>
      </w:r>
      <w:proofErr w:type="spellEnd"/>
      <w:r w:rsidRPr="008969CA">
        <w:rPr>
          <w:bCs/>
          <w:sz w:val="24"/>
          <w:szCs w:val="24"/>
        </w:rPr>
        <w:t>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9B2EDC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Pr="009B2EDC" w:rsidRDefault="008969CA" w:rsidP="0078469B">
      <w:pPr>
        <w:spacing w:line="276" w:lineRule="auto"/>
        <w:ind w:firstLine="426"/>
        <w:jc w:val="both"/>
        <w:rPr>
          <w:b/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t>Держпродспоживслужби</w:t>
      </w:r>
      <w:proofErr w:type="spellEnd"/>
      <w:r w:rsidRPr="008969CA">
        <w:t xml:space="preserve"> у </w:t>
      </w:r>
      <w:r w:rsidRPr="008969CA">
        <w:lastRenderedPageBreak/>
        <w:t xml:space="preserve">Сумській області </w:t>
      </w:r>
      <w:r w:rsidRPr="008969CA">
        <w:rPr>
          <w:bCs/>
          <w:iCs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9B2EDC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Відділом освіти 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ДСНС, День цивільного захисту, Тиждень безпеки дитини.</w:t>
      </w:r>
    </w:p>
    <w:p w:rsidR="0078469B" w:rsidRPr="009B2EDC" w:rsidRDefault="0078469B" w:rsidP="0078469B">
      <w:pPr>
        <w:spacing w:line="276" w:lineRule="auto"/>
        <w:ind w:firstLine="426"/>
        <w:jc w:val="both"/>
        <w:rPr>
          <w:bCs/>
          <w:i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Протягом 2020 року нові потенційно-небезпечні об`єкти в експлуатацію не приймалися.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9B2EDC" w:rsidRDefault="00D71805" w:rsidP="00486140">
      <w:pPr>
        <w:spacing w:line="276" w:lineRule="auto"/>
        <w:ind w:right="57" w:firstLine="426"/>
        <w:jc w:val="both"/>
        <w:rPr>
          <w:sz w:val="16"/>
          <w:szCs w:val="16"/>
        </w:rPr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9B2EDC" w:rsidP="004F4D54">
      <w:pPr>
        <w:spacing w:line="276" w:lineRule="auto"/>
        <w:ind w:firstLine="426"/>
        <w:jc w:val="both"/>
        <w:rPr>
          <w:bCs/>
        </w:rPr>
      </w:pPr>
      <w:r>
        <w:t>З</w:t>
      </w:r>
      <w:r w:rsidRPr="008969CA">
        <w:t xml:space="preserve">няти з контролю </w:t>
      </w:r>
      <w:r>
        <w:t>у</w:t>
      </w:r>
      <w:r w:rsidR="003B26B4" w:rsidRPr="008969CA">
        <w:t xml:space="preserve"> зв’язку з виконанням рішення </w:t>
      </w:r>
      <w:r w:rsidR="003B26B4"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78469B" w:rsidRPr="008969CA">
        <w:rPr>
          <w:bCs/>
        </w:rPr>
        <w:t>15</w:t>
      </w:r>
      <w:r w:rsidR="00444834" w:rsidRPr="008969CA">
        <w:rPr>
          <w:bCs/>
        </w:rPr>
        <w:t>.0</w:t>
      </w:r>
      <w:r w:rsidR="0078469B" w:rsidRPr="008969CA">
        <w:rPr>
          <w:bCs/>
        </w:rPr>
        <w:t>1</w:t>
      </w:r>
      <w:r w:rsidR="00444834" w:rsidRPr="008969CA">
        <w:rPr>
          <w:bCs/>
        </w:rPr>
        <w:t>.20</w:t>
      </w:r>
      <w:r w:rsidR="001F642F">
        <w:rPr>
          <w:bCs/>
        </w:rPr>
        <w:t>20</w:t>
      </w:r>
      <w:r w:rsidR="00234DD9" w:rsidRPr="008969CA">
        <w:rPr>
          <w:bCs/>
        </w:rPr>
        <w:t xml:space="preserve"> № </w:t>
      </w:r>
      <w:r w:rsidR="0078469B" w:rsidRPr="008969CA">
        <w:rPr>
          <w:bCs/>
        </w:rPr>
        <w:t xml:space="preserve">12 </w:t>
      </w:r>
      <w:r w:rsidR="003B26B4" w:rsidRPr="008969CA">
        <w:rPr>
          <w:bCs/>
        </w:rPr>
        <w:t>«Про основні напрямки підготовки і завдання цивільного захисту м. Ромни на 20</w:t>
      </w:r>
      <w:r w:rsidR="0078469B" w:rsidRPr="008969CA">
        <w:rPr>
          <w:bCs/>
        </w:rPr>
        <w:t>20</w:t>
      </w:r>
      <w:r w:rsidR="003B26B4" w:rsidRPr="008969CA">
        <w:rPr>
          <w:bCs/>
        </w:rPr>
        <w:t xml:space="preserve"> 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486140">
        <w:rPr>
          <w:b/>
        </w:rPr>
        <w:t xml:space="preserve">цивільного захисту населення </w:t>
      </w:r>
      <w:r w:rsidR="00486140">
        <w:rPr>
          <w:b/>
        </w:rPr>
        <w:tab/>
      </w:r>
      <w:r w:rsidR="00486140">
        <w:rPr>
          <w:b/>
        </w:rPr>
        <w:tab/>
      </w:r>
      <w:r w:rsidR="00486140">
        <w:rPr>
          <w:b/>
        </w:rPr>
        <w:tab/>
      </w:r>
      <w:r w:rsidR="004543EA">
        <w:rPr>
          <w:b/>
        </w:rPr>
        <w:t xml:space="preserve">       </w:t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486140" w:rsidRPr="00486140" w:rsidRDefault="00D71805" w:rsidP="00C246CD">
      <w:pPr>
        <w:spacing w:line="276" w:lineRule="auto"/>
        <w:ind w:left="-28"/>
        <w:jc w:val="both"/>
        <w:rPr>
          <w:b/>
          <w:bCs/>
        </w:rPr>
      </w:pPr>
      <w:r w:rsidRPr="00486140">
        <w:rPr>
          <w:b/>
          <w:bCs/>
        </w:rPr>
        <w:t>Секретар міської ради</w:t>
      </w:r>
      <w:r w:rsidR="00486140" w:rsidRPr="00486140">
        <w:rPr>
          <w:b/>
          <w:bCs/>
        </w:rPr>
        <w:t>,</w:t>
      </w:r>
    </w:p>
    <w:p w:rsidR="0078469B" w:rsidRDefault="00486140" w:rsidP="00C246CD">
      <w:pPr>
        <w:spacing w:line="276" w:lineRule="auto"/>
        <w:ind w:left="-28"/>
        <w:jc w:val="both"/>
        <w:rPr>
          <w:b/>
          <w:bCs/>
        </w:rPr>
      </w:pPr>
      <w:r w:rsidRPr="00486140">
        <w:rPr>
          <w:b/>
          <w:bCs/>
        </w:rPr>
        <w:t xml:space="preserve">заступник голови міської постійної </w:t>
      </w:r>
    </w:p>
    <w:p w:rsidR="0078469B" w:rsidRDefault="00486140" w:rsidP="00C246CD">
      <w:pPr>
        <w:spacing w:line="276" w:lineRule="auto"/>
        <w:ind w:left="-28"/>
        <w:jc w:val="both"/>
        <w:rPr>
          <w:b/>
          <w:bCs/>
        </w:rPr>
      </w:pPr>
      <w:r w:rsidRPr="00486140">
        <w:rPr>
          <w:b/>
          <w:bCs/>
        </w:rPr>
        <w:t>комісії з питань</w:t>
      </w:r>
      <w:r w:rsidR="0078469B">
        <w:rPr>
          <w:b/>
          <w:bCs/>
        </w:rPr>
        <w:t xml:space="preserve"> </w:t>
      </w:r>
      <w:r w:rsidRPr="00486140">
        <w:rPr>
          <w:b/>
          <w:bCs/>
        </w:rPr>
        <w:t xml:space="preserve">техногенно-екологічної </w:t>
      </w:r>
    </w:p>
    <w:p w:rsidR="00D71805" w:rsidRPr="00895282" w:rsidRDefault="00486140" w:rsidP="00C246CD">
      <w:pPr>
        <w:spacing w:line="276" w:lineRule="auto"/>
        <w:ind w:left="-28"/>
        <w:jc w:val="both"/>
        <w:rPr>
          <w:b/>
          <w:bCs/>
        </w:rPr>
      </w:pPr>
      <w:r w:rsidRPr="00486140">
        <w:rPr>
          <w:b/>
          <w:bCs/>
        </w:rPr>
        <w:t>безпеки та надзвичайних ситуацій</w:t>
      </w:r>
      <w:r>
        <w:rPr>
          <w:bCs/>
        </w:rPr>
        <w:tab/>
      </w:r>
      <w:r w:rsidR="004543EA">
        <w:rPr>
          <w:bCs/>
        </w:rPr>
        <w:t xml:space="preserve">                       </w:t>
      </w:r>
      <w:r w:rsidR="0078469B">
        <w:rPr>
          <w:bCs/>
        </w:rPr>
        <w:tab/>
      </w:r>
      <w:r w:rsidR="0078469B">
        <w:rPr>
          <w:bCs/>
        </w:rPr>
        <w:tab/>
      </w:r>
      <w:r w:rsidR="0078469B" w:rsidRPr="0078469B">
        <w:rPr>
          <w:b/>
          <w:bCs/>
        </w:rPr>
        <w:t xml:space="preserve">     </w:t>
      </w:r>
      <w:r w:rsidR="0078469B">
        <w:rPr>
          <w:b/>
          <w:bCs/>
        </w:rPr>
        <w:t xml:space="preserve">  </w:t>
      </w:r>
      <w:r w:rsidR="0078469B" w:rsidRPr="0078469B">
        <w:rPr>
          <w:b/>
          <w:bCs/>
        </w:rPr>
        <w:t>В’</w:t>
      </w:r>
      <w:r w:rsidR="0078469B">
        <w:rPr>
          <w:b/>
          <w:bCs/>
        </w:rPr>
        <w:t>ячеслав ГУБАР</w:t>
      </w:r>
      <w:r w:rsidR="00895282">
        <w:rPr>
          <w:b/>
          <w:bCs/>
        </w:rPr>
        <w:t>Ь</w:t>
      </w:r>
    </w:p>
    <w:p w:rsidR="00D71805" w:rsidRDefault="00D71805" w:rsidP="00C246CD">
      <w:pPr>
        <w:spacing w:line="276" w:lineRule="auto"/>
        <w:jc w:val="both"/>
      </w:pP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Pr="006B00C3" w:rsidRDefault="00AA2A24" w:rsidP="00C246CD">
      <w:pPr>
        <w:spacing w:line="276" w:lineRule="auto"/>
        <w:rPr>
          <w:sz w:val="20"/>
          <w:szCs w:val="20"/>
        </w:rPr>
      </w:pPr>
    </w:p>
    <w:sectPr w:rsidR="00AA2A24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C11"/>
    <w:multiLevelType w:val="hybridMultilevel"/>
    <w:tmpl w:val="DA464C02"/>
    <w:lvl w:ilvl="0" w:tplc="064E305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755A8"/>
    <w:multiLevelType w:val="hybridMultilevel"/>
    <w:tmpl w:val="C1A0B5D0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3395"/>
    <w:multiLevelType w:val="hybridMultilevel"/>
    <w:tmpl w:val="3376920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E39544C"/>
    <w:multiLevelType w:val="hybridMultilevel"/>
    <w:tmpl w:val="413604CE"/>
    <w:lvl w:ilvl="0" w:tplc="B0EE2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2B5F"/>
    <w:multiLevelType w:val="hybridMultilevel"/>
    <w:tmpl w:val="1D94F9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7577A"/>
    <w:multiLevelType w:val="hybridMultilevel"/>
    <w:tmpl w:val="70F4AF1C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0C481C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2A24"/>
    <w:rsid w:val="000013C7"/>
    <w:rsid w:val="000063B1"/>
    <w:rsid w:val="0000744F"/>
    <w:rsid w:val="00015C96"/>
    <w:rsid w:val="000167EB"/>
    <w:rsid w:val="000231BF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4FC6"/>
    <w:rsid w:val="00076C07"/>
    <w:rsid w:val="00077829"/>
    <w:rsid w:val="0008193E"/>
    <w:rsid w:val="00084C6F"/>
    <w:rsid w:val="00085C5C"/>
    <w:rsid w:val="00087B08"/>
    <w:rsid w:val="000939B3"/>
    <w:rsid w:val="000A104F"/>
    <w:rsid w:val="000A2A12"/>
    <w:rsid w:val="000A5F17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512B5"/>
    <w:rsid w:val="00153B7D"/>
    <w:rsid w:val="0015439E"/>
    <w:rsid w:val="0015746C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C7F"/>
    <w:rsid w:val="0021046B"/>
    <w:rsid w:val="0021184F"/>
    <w:rsid w:val="002210A2"/>
    <w:rsid w:val="00223681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2558"/>
    <w:rsid w:val="002C59F8"/>
    <w:rsid w:val="002C5EFA"/>
    <w:rsid w:val="002D4C3A"/>
    <w:rsid w:val="002D75F0"/>
    <w:rsid w:val="002E4054"/>
    <w:rsid w:val="002E7439"/>
    <w:rsid w:val="002F4849"/>
    <w:rsid w:val="002F4EDA"/>
    <w:rsid w:val="00304050"/>
    <w:rsid w:val="00304B70"/>
    <w:rsid w:val="00307C18"/>
    <w:rsid w:val="00307C43"/>
    <w:rsid w:val="003203AC"/>
    <w:rsid w:val="0032169E"/>
    <w:rsid w:val="00322194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77655"/>
    <w:rsid w:val="0037772F"/>
    <w:rsid w:val="00385451"/>
    <w:rsid w:val="00385590"/>
    <w:rsid w:val="003903E4"/>
    <w:rsid w:val="00392B67"/>
    <w:rsid w:val="003A51A9"/>
    <w:rsid w:val="003B26B4"/>
    <w:rsid w:val="003B4CF6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F4D54"/>
    <w:rsid w:val="00500893"/>
    <w:rsid w:val="00506739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67BB"/>
    <w:rsid w:val="00563115"/>
    <w:rsid w:val="00563B8E"/>
    <w:rsid w:val="005640F1"/>
    <w:rsid w:val="00564220"/>
    <w:rsid w:val="00571429"/>
    <w:rsid w:val="00572601"/>
    <w:rsid w:val="00574A8A"/>
    <w:rsid w:val="00575CEB"/>
    <w:rsid w:val="00575E1A"/>
    <w:rsid w:val="00576AEC"/>
    <w:rsid w:val="00582336"/>
    <w:rsid w:val="005855B5"/>
    <w:rsid w:val="00590760"/>
    <w:rsid w:val="00596C4E"/>
    <w:rsid w:val="00596FD9"/>
    <w:rsid w:val="005A65A5"/>
    <w:rsid w:val="005B2D08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7BC8"/>
    <w:rsid w:val="0061056D"/>
    <w:rsid w:val="00612D97"/>
    <w:rsid w:val="00615A6A"/>
    <w:rsid w:val="00616070"/>
    <w:rsid w:val="00621C4C"/>
    <w:rsid w:val="006262B1"/>
    <w:rsid w:val="00627633"/>
    <w:rsid w:val="0064706D"/>
    <w:rsid w:val="00647B06"/>
    <w:rsid w:val="00650946"/>
    <w:rsid w:val="006547D2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2BE5"/>
    <w:rsid w:val="00707F57"/>
    <w:rsid w:val="00710935"/>
    <w:rsid w:val="00717EA9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94307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4FD6"/>
    <w:rsid w:val="008835C7"/>
    <w:rsid w:val="0088541F"/>
    <w:rsid w:val="0088682B"/>
    <w:rsid w:val="0088771E"/>
    <w:rsid w:val="00892D8F"/>
    <w:rsid w:val="00895282"/>
    <w:rsid w:val="008969CA"/>
    <w:rsid w:val="008A0FA3"/>
    <w:rsid w:val="008A6FED"/>
    <w:rsid w:val="008B00DD"/>
    <w:rsid w:val="008B5D5D"/>
    <w:rsid w:val="008C216D"/>
    <w:rsid w:val="008C352D"/>
    <w:rsid w:val="008C3A47"/>
    <w:rsid w:val="008C434D"/>
    <w:rsid w:val="008D1A93"/>
    <w:rsid w:val="008D21F8"/>
    <w:rsid w:val="008D2396"/>
    <w:rsid w:val="008D269F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A16F0"/>
    <w:rsid w:val="009A5FC8"/>
    <w:rsid w:val="009A6B92"/>
    <w:rsid w:val="009B0D72"/>
    <w:rsid w:val="009B2EDC"/>
    <w:rsid w:val="009B624F"/>
    <w:rsid w:val="009B69AA"/>
    <w:rsid w:val="009B720F"/>
    <w:rsid w:val="009C5970"/>
    <w:rsid w:val="009D3089"/>
    <w:rsid w:val="009D35A1"/>
    <w:rsid w:val="009D6AB7"/>
    <w:rsid w:val="009E2BBE"/>
    <w:rsid w:val="009E5151"/>
    <w:rsid w:val="009E718A"/>
    <w:rsid w:val="009F23EB"/>
    <w:rsid w:val="009F3972"/>
    <w:rsid w:val="009F6CD8"/>
    <w:rsid w:val="00A00DEE"/>
    <w:rsid w:val="00A0386D"/>
    <w:rsid w:val="00A03F54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982"/>
    <w:rsid w:val="00A42498"/>
    <w:rsid w:val="00A429D6"/>
    <w:rsid w:val="00A42EC0"/>
    <w:rsid w:val="00A656A4"/>
    <w:rsid w:val="00A73457"/>
    <w:rsid w:val="00A831D6"/>
    <w:rsid w:val="00A85030"/>
    <w:rsid w:val="00A852BA"/>
    <w:rsid w:val="00A8730F"/>
    <w:rsid w:val="00A910D0"/>
    <w:rsid w:val="00AA0C86"/>
    <w:rsid w:val="00AA1520"/>
    <w:rsid w:val="00AA2780"/>
    <w:rsid w:val="00AA2A24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6E43"/>
    <w:rsid w:val="00B07832"/>
    <w:rsid w:val="00B21D22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EDE"/>
    <w:rsid w:val="00B8552D"/>
    <w:rsid w:val="00B85B83"/>
    <w:rsid w:val="00B87ABA"/>
    <w:rsid w:val="00B87C21"/>
    <w:rsid w:val="00B95015"/>
    <w:rsid w:val="00B96525"/>
    <w:rsid w:val="00BA2421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4B3B"/>
    <w:rsid w:val="00C850C0"/>
    <w:rsid w:val="00C86E10"/>
    <w:rsid w:val="00C86FC2"/>
    <w:rsid w:val="00C9106B"/>
    <w:rsid w:val="00C93641"/>
    <w:rsid w:val="00CA514E"/>
    <w:rsid w:val="00CA67E3"/>
    <w:rsid w:val="00CB6DF2"/>
    <w:rsid w:val="00CC386A"/>
    <w:rsid w:val="00CE0952"/>
    <w:rsid w:val="00CE79AA"/>
    <w:rsid w:val="00CE7ECB"/>
    <w:rsid w:val="00CF11E0"/>
    <w:rsid w:val="00CF78B1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70DF9"/>
    <w:rsid w:val="00D714DA"/>
    <w:rsid w:val="00D71805"/>
    <w:rsid w:val="00D740E3"/>
    <w:rsid w:val="00D80FA5"/>
    <w:rsid w:val="00D81A5E"/>
    <w:rsid w:val="00D81AA6"/>
    <w:rsid w:val="00D83216"/>
    <w:rsid w:val="00D860EF"/>
    <w:rsid w:val="00D94961"/>
    <w:rsid w:val="00D9650B"/>
    <w:rsid w:val="00DA37F4"/>
    <w:rsid w:val="00DA3A6F"/>
    <w:rsid w:val="00DA3EA7"/>
    <w:rsid w:val="00DB31A5"/>
    <w:rsid w:val="00DB351B"/>
    <w:rsid w:val="00DC35A5"/>
    <w:rsid w:val="00DC410B"/>
    <w:rsid w:val="00DC52BC"/>
    <w:rsid w:val="00DC5BAE"/>
    <w:rsid w:val="00DD1DD6"/>
    <w:rsid w:val="00DD2E7C"/>
    <w:rsid w:val="00DE115D"/>
    <w:rsid w:val="00DE1CC2"/>
    <w:rsid w:val="00DE29F7"/>
    <w:rsid w:val="00DE2A55"/>
    <w:rsid w:val="00DF116B"/>
    <w:rsid w:val="00E0021C"/>
    <w:rsid w:val="00E00309"/>
    <w:rsid w:val="00E025E5"/>
    <w:rsid w:val="00E07958"/>
    <w:rsid w:val="00E27C56"/>
    <w:rsid w:val="00E32A49"/>
    <w:rsid w:val="00E343B5"/>
    <w:rsid w:val="00E35056"/>
    <w:rsid w:val="00E35EBD"/>
    <w:rsid w:val="00E40200"/>
    <w:rsid w:val="00E402CB"/>
    <w:rsid w:val="00E40A6A"/>
    <w:rsid w:val="00E44DA4"/>
    <w:rsid w:val="00E46E60"/>
    <w:rsid w:val="00E46F97"/>
    <w:rsid w:val="00E57503"/>
    <w:rsid w:val="00E6782C"/>
    <w:rsid w:val="00E67D5E"/>
    <w:rsid w:val="00E72DEF"/>
    <w:rsid w:val="00E76605"/>
    <w:rsid w:val="00E76B24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805DD"/>
    <w:rsid w:val="00F84345"/>
    <w:rsid w:val="00F8466F"/>
    <w:rsid w:val="00F86272"/>
    <w:rsid w:val="00F917D9"/>
    <w:rsid w:val="00FA4F06"/>
    <w:rsid w:val="00FA6B46"/>
    <w:rsid w:val="00FB4E9B"/>
    <w:rsid w:val="00FB5AD6"/>
    <w:rsid w:val="00FB79B4"/>
    <w:rsid w:val="00FB7C39"/>
    <w:rsid w:val="00FC1E5C"/>
    <w:rsid w:val="00FC3CE3"/>
    <w:rsid w:val="00FC4F18"/>
    <w:rsid w:val="00FC5603"/>
    <w:rsid w:val="00FD2F3C"/>
    <w:rsid w:val="00FD6159"/>
    <w:rsid w:val="00FE4274"/>
    <w:rsid w:val="00FE7B76"/>
    <w:rsid w:val="00FF0D3A"/>
    <w:rsid w:val="00FF2AD8"/>
    <w:rsid w:val="00FF32B1"/>
    <w:rsid w:val="00FF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065FF"/>
  <w15:docId w15:val="{DB2B6AB3-1883-4252-98F9-C8C7728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Заголовок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anp/17252756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org/anp/17252756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anp/172527563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org/anp/1725275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22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62</cp:revision>
  <cp:lastPrinted>2021-01-21T12:25:00Z</cp:lastPrinted>
  <dcterms:created xsi:type="dcterms:W3CDTF">2019-01-29T14:08:00Z</dcterms:created>
  <dcterms:modified xsi:type="dcterms:W3CDTF">2021-01-21T12:27:00Z</dcterms:modified>
</cp:coreProperties>
</file>