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B2" w:rsidRPr="001D4C3A" w:rsidRDefault="007527B2" w:rsidP="007527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7527B2" w:rsidRPr="001D4C3A" w:rsidRDefault="007527B2" w:rsidP="007527B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7527B2" w:rsidRPr="001D4C3A" w:rsidRDefault="007527B2" w:rsidP="007527B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7527B2" w:rsidRPr="001D4C3A" w:rsidRDefault="007527B2" w:rsidP="007527B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04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12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.2020</w:t>
      </w:r>
    </w:p>
    <w:p w:rsidR="007527B2" w:rsidRPr="001D4C3A" w:rsidRDefault="007527B2" w:rsidP="007527B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527B2" w:rsidRDefault="007527B2" w:rsidP="007527B2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посади заступників</w:t>
      </w:r>
    </w:p>
    <w:p w:rsidR="007527B2" w:rsidRDefault="007527B2" w:rsidP="007527B2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міського голови, керуючого справами виконкому</w:t>
      </w:r>
    </w:p>
    <w:p w:rsidR="007527B2" w:rsidRDefault="007527B2" w:rsidP="007527B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 51 Закону України «Про місцеве самоврядування в Україні», статті 15 Закону України «Про службу в органах місцевого самоврядування», Положення про ранги державних службовців, затвердженого Постановою Кабінету Міністрів України від 19.06.1996 № 658, Постанов Кабінету Міністрів України від 17.08.98 №1286 «Про внесення змін і доповнень до Постанови Кабінету Міністрів України від 24.10.96,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7527B2" w:rsidRDefault="007527B2" w:rsidP="007527B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на посаду заступника міського голови СУХОДОЛЬСЬКОГО  Владислава Васильовича.</w:t>
      </w:r>
    </w:p>
    <w:p w:rsidR="007527B2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ПРИСВОЇТИ заступнику міського голови СУХОДОЛЬСЬКОМУ Владиславу Васильовичу  9 ранг посадової особи місцевого самоврядування в межах четвертої категорії.</w:t>
      </w:r>
    </w:p>
    <w:p w:rsidR="007527B2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ОВРАМЦЯ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Леонідовича.</w:t>
      </w:r>
    </w:p>
    <w:p w:rsidR="007527B2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ВЗЯТИ до відома, що  ОВРАМЕЦЬ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Леонідович, заступник міського голови,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має восьмий ранг</w:t>
      </w:r>
      <w:r>
        <w:rPr>
          <w:rFonts w:ascii="Times New Roman" w:hAnsi="Times New Roman"/>
          <w:sz w:val="24"/>
          <w:szCs w:val="24"/>
          <w:lang w:val="uk-UA"/>
        </w:rPr>
        <w:t xml:space="preserve"> посадової особи місцевого самоврядування в межах четвертої категорії.</w:t>
      </w: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ОВРАМЦЮ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Леонідовичу, заступнику міського голови, надбавку за вислугу років у розмірі 40%</w:t>
      </w:r>
      <w:r w:rsidRPr="00DC00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до посадового окладу та рангу. Стаж державної служби та служби в органах місцевого самоврядування  станом на 04.12.2020 становить 30 років 05 місяців 03 дні.</w:t>
      </w:r>
    </w:p>
    <w:p w:rsidR="007527B2" w:rsidRDefault="007527B2" w:rsidP="007527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6711"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ЮРАКОВУ Олену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527B2" w:rsidRDefault="007527B2" w:rsidP="007527B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ПРИСВОЇТИ заступнику міського голови ЮРАКОВІЙ Олені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7527B2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9 ранг посадової особи місцевого самоврядування в межах четвертої категорії.</w:t>
      </w:r>
    </w:p>
    <w:p w:rsidR="007527B2" w:rsidRPr="002F6711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ЮРАКОВІЙ Олені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заступнику міського голови, надбавку за вислугу років у розмірі 10%</w:t>
      </w:r>
      <w:r w:rsidRPr="00DC00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до посадового окладу та рангу. Стаж державної служби та служби в органах місцевого самоврядування  станом на 04.12.2020 становить 03 роки 08 місяців 19 днів.</w:t>
      </w:r>
    </w:p>
    <w:p w:rsidR="007527B2" w:rsidRPr="002F6711" w:rsidRDefault="007527B2" w:rsidP="007527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6711">
        <w:rPr>
          <w:rFonts w:ascii="Times New Roman" w:hAnsi="Times New Roman"/>
          <w:sz w:val="24"/>
          <w:szCs w:val="24"/>
          <w:lang w:val="uk-UA"/>
        </w:rPr>
        <w:lastRenderedPageBreak/>
        <w:t xml:space="preserve">ЗАТВЕРДИТИ на посаду </w:t>
      </w:r>
      <w:r>
        <w:rPr>
          <w:rFonts w:ascii="Times New Roman" w:hAnsi="Times New Roman"/>
          <w:sz w:val="24"/>
          <w:szCs w:val="24"/>
          <w:lang w:val="uk-UA"/>
        </w:rPr>
        <w:t>керуючого справами виконкому</w:t>
      </w:r>
      <w:r w:rsidRPr="002F671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МОСКАЛЕНКО Наталію Віталіївну.</w:t>
      </w:r>
    </w:p>
    <w:p w:rsidR="007527B2" w:rsidRDefault="007527B2" w:rsidP="007527B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ПРИСВОЇТИ керуючому справами виконкому МОСКАЛЕНКО Наталії Віталіївні, 9 ранг посадової особи місцевого самоврядування в межах четвертої категорії.</w:t>
      </w:r>
    </w:p>
    <w:p w:rsidR="007527B2" w:rsidRDefault="007527B2" w:rsidP="007527B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527B2" w:rsidRPr="00E371A1" w:rsidRDefault="007527B2" w:rsidP="0075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71A1">
        <w:rPr>
          <w:rFonts w:ascii="Times New Roman" w:hAnsi="Times New Roman"/>
          <w:sz w:val="24"/>
          <w:szCs w:val="24"/>
          <w:lang w:val="uk-UA"/>
        </w:rPr>
        <w:t>ВСТАНОВИТИ заступникам міського голови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E371A1">
        <w:rPr>
          <w:rFonts w:ascii="Times New Roman" w:hAnsi="Times New Roman"/>
          <w:sz w:val="24"/>
          <w:szCs w:val="24"/>
          <w:lang w:val="uk-UA"/>
        </w:rPr>
        <w:t xml:space="preserve">  керуючому справами виконкому</w:t>
      </w:r>
    </w:p>
    <w:p w:rsidR="007527B2" w:rsidRDefault="007527B2" w:rsidP="007527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6E90"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 посадові оклади відповідно до затверджених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окладів;</w:t>
      </w:r>
    </w:p>
    <w:p w:rsidR="007527B2" w:rsidRPr="00B76E90" w:rsidRDefault="007527B2" w:rsidP="007527B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76E90"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 надбавки за високі досягнення у праці або за виконання особливо важливої роботи в розмірі 50% від посадових окладів з урахуванням надбавки за ранги та вислугу років відповідно до затверджених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 w:rsidRPr="00B76E90">
        <w:rPr>
          <w:rFonts w:ascii="Times New Roman" w:hAnsi="Times New Roman"/>
          <w:sz w:val="24"/>
          <w:szCs w:val="24"/>
          <w:lang w:val="uk-UA"/>
        </w:rPr>
        <w:t xml:space="preserve"> схем посадових окладів.</w:t>
      </w:r>
    </w:p>
    <w:p w:rsidR="007527B2" w:rsidRDefault="007527B2" w:rsidP="00752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Заступникам міського голови надавати матеріальну допомогу для вирішення соціально-побутових питань та допомогу на оздоровлення в розмірі середньомісячної заробітної плати в межах фонду оплати праці.</w:t>
      </w:r>
    </w:p>
    <w:p w:rsidR="007527B2" w:rsidRDefault="007527B2" w:rsidP="007527B2">
      <w:pPr>
        <w:rPr>
          <w:rFonts w:ascii="Times New Roman" w:hAnsi="Times New Roman"/>
          <w:sz w:val="24"/>
          <w:szCs w:val="24"/>
          <w:lang w:val="uk-UA"/>
        </w:rPr>
      </w:pPr>
    </w:p>
    <w:p w:rsidR="007527B2" w:rsidRPr="001D4C3A" w:rsidRDefault="007527B2" w:rsidP="007527B2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bookmarkStart w:id="0" w:name="_GoBack"/>
      <w:bookmarkEnd w:id="0"/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озробник проекту –  Л. ШИМКО, головний спеціаліст відділу юридичної та кадрової роботи.</w:t>
      </w:r>
    </w:p>
    <w:p w:rsidR="007527B2" w:rsidRPr="001D4C3A" w:rsidRDefault="007527B2" w:rsidP="007527B2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yurist@romny-vk.gov.ua</w:t>
      </w:r>
    </w:p>
    <w:p w:rsidR="007527B2" w:rsidRDefault="007527B2" w:rsidP="007527B2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7527B2" w:rsidRDefault="007527B2" w:rsidP="007527B2">
      <w:pPr>
        <w:rPr>
          <w:lang w:val="uk-UA"/>
        </w:rPr>
      </w:pPr>
      <w:r>
        <w:rPr>
          <w:lang w:val="uk-UA"/>
        </w:rPr>
        <w:t xml:space="preserve"> </w:t>
      </w:r>
    </w:p>
    <w:p w:rsidR="007527B2" w:rsidRDefault="007527B2" w:rsidP="007527B2">
      <w:pPr>
        <w:rPr>
          <w:lang w:val="uk-UA"/>
        </w:rPr>
      </w:pPr>
    </w:p>
    <w:p w:rsidR="007527B2" w:rsidRDefault="007527B2" w:rsidP="007527B2">
      <w:pPr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rPr>
          <w:rFonts w:ascii="Times New Roman" w:hAnsi="Times New Roman"/>
          <w:sz w:val="24"/>
          <w:szCs w:val="24"/>
          <w:lang w:val="uk-UA"/>
        </w:rPr>
      </w:pPr>
    </w:p>
    <w:p w:rsidR="007527B2" w:rsidRDefault="007527B2" w:rsidP="007527B2">
      <w:pPr>
        <w:rPr>
          <w:rFonts w:ascii="Times New Roman" w:hAnsi="Times New Roman"/>
          <w:sz w:val="24"/>
          <w:szCs w:val="24"/>
          <w:lang w:val="uk-UA"/>
        </w:rPr>
      </w:pPr>
    </w:p>
    <w:p w:rsidR="00CE33BB" w:rsidRDefault="00CE33BB"/>
    <w:sectPr w:rsidR="00C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59E"/>
    <w:multiLevelType w:val="hybridMultilevel"/>
    <w:tmpl w:val="316C4A8A"/>
    <w:lvl w:ilvl="0" w:tplc="28C6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AA"/>
    <w:rsid w:val="007527B2"/>
    <w:rsid w:val="00CE33BB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2020-12-04T07:19:00Z</dcterms:created>
  <dcterms:modified xsi:type="dcterms:W3CDTF">2020-12-04T07:21:00Z</dcterms:modified>
</cp:coreProperties>
</file>