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14" w:rsidRPr="005761F0" w:rsidRDefault="00E53414" w:rsidP="00E53414">
      <w:pPr>
        <w:jc w:val="center"/>
        <w:rPr>
          <w:b/>
        </w:rPr>
      </w:pPr>
      <w:r>
        <w:rPr>
          <w:b/>
        </w:rPr>
        <w:t xml:space="preserve">  </w:t>
      </w:r>
      <w:r w:rsidRPr="005761F0">
        <w:rPr>
          <w:noProof/>
          <w:lang w:val="ru-RU"/>
        </w:rPr>
        <w:drawing>
          <wp:inline distT="0" distB="0" distL="0" distR="0">
            <wp:extent cx="487045" cy="645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14" w:rsidRPr="005761F0" w:rsidRDefault="00E53414" w:rsidP="00E53414">
      <w:pPr>
        <w:spacing w:line="276" w:lineRule="auto"/>
        <w:jc w:val="center"/>
        <w:rPr>
          <w:b/>
        </w:rPr>
      </w:pPr>
      <w:r w:rsidRPr="005761F0">
        <w:rPr>
          <w:b/>
        </w:rPr>
        <w:t>РОМЕНСЬКА МІСЬКА РАДА СУМСЬКОЇ ОБЛАСТІ</w:t>
      </w:r>
    </w:p>
    <w:p w:rsidR="00E53414" w:rsidRPr="005761F0" w:rsidRDefault="00E53414" w:rsidP="00E53414">
      <w:pPr>
        <w:tabs>
          <w:tab w:val="left" w:pos="4111"/>
        </w:tabs>
        <w:spacing w:line="276" w:lineRule="auto"/>
        <w:jc w:val="center"/>
        <w:rPr>
          <w:b/>
        </w:rPr>
      </w:pPr>
      <w:r w:rsidRPr="005761F0">
        <w:rPr>
          <w:b/>
        </w:rPr>
        <w:t>ВИКОНАВЧИЙ КОМІТЕТ</w:t>
      </w:r>
    </w:p>
    <w:p w:rsidR="00E53414" w:rsidRPr="005761F0" w:rsidRDefault="00E53414" w:rsidP="00E53414">
      <w:pPr>
        <w:spacing w:line="276" w:lineRule="auto"/>
        <w:jc w:val="center"/>
        <w:rPr>
          <w:b/>
          <w:sz w:val="16"/>
          <w:szCs w:val="16"/>
        </w:rPr>
      </w:pPr>
    </w:p>
    <w:p w:rsidR="00E53414" w:rsidRPr="005761F0" w:rsidRDefault="00E53414" w:rsidP="00E53414">
      <w:pPr>
        <w:spacing w:line="276" w:lineRule="auto"/>
        <w:jc w:val="center"/>
        <w:rPr>
          <w:b/>
        </w:rPr>
      </w:pPr>
      <w:r w:rsidRPr="005761F0">
        <w:rPr>
          <w:b/>
        </w:rPr>
        <w:t>РОЗПОРЯДЖЕННЯ МІСЬКОГО ГОЛОВИ</w:t>
      </w:r>
    </w:p>
    <w:p w:rsidR="00E53414" w:rsidRPr="005761F0" w:rsidRDefault="00E53414" w:rsidP="00E53414">
      <w:pPr>
        <w:spacing w:line="276" w:lineRule="auto"/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E53414" w:rsidRPr="005761F0" w:rsidTr="00E16F84">
        <w:tc>
          <w:tcPr>
            <w:tcW w:w="3510" w:type="dxa"/>
            <w:hideMark/>
          </w:tcPr>
          <w:p w:rsidR="00E53414" w:rsidRPr="005761F0" w:rsidRDefault="00805139" w:rsidP="00E16F84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23</w:t>
            </w:r>
            <w:r w:rsidR="00904EF5">
              <w:rPr>
                <w:b/>
                <w:lang w:eastAsia="uk-UA"/>
              </w:rPr>
              <w:t>.12.2020</w:t>
            </w:r>
          </w:p>
        </w:tc>
        <w:tc>
          <w:tcPr>
            <w:tcW w:w="2552" w:type="dxa"/>
            <w:hideMark/>
          </w:tcPr>
          <w:p w:rsidR="00E53414" w:rsidRPr="005761F0" w:rsidRDefault="00E53414" w:rsidP="00E16F84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5761F0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E53414" w:rsidRPr="005761F0" w:rsidRDefault="00E53414" w:rsidP="000B7D80">
            <w:pPr>
              <w:spacing w:line="276" w:lineRule="auto"/>
              <w:jc w:val="right"/>
              <w:rPr>
                <w:b/>
                <w:highlight w:val="yellow"/>
                <w:lang w:eastAsia="uk-UA"/>
              </w:rPr>
            </w:pPr>
            <w:r w:rsidRPr="005761F0">
              <w:rPr>
                <w:b/>
                <w:lang w:eastAsia="uk-UA"/>
              </w:rPr>
              <w:t>№</w:t>
            </w:r>
            <w:r>
              <w:rPr>
                <w:b/>
                <w:lang w:eastAsia="uk-UA"/>
              </w:rPr>
              <w:t xml:space="preserve"> </w:t>
            </w:r>
            <w:r w:rsidR="00805139">
              <w:rPr>
                <w:b/>
                <w:lang w:eastAsia="uk-UA"/>
              </w:rPr>
              <w:t>166</w:t>
            </w:r>
            <w:r w:rsidR="00904EF5">
              <w:rPr>
                <w:b/>
                <w:lang w:eastAsia="uk-UA"/>
              </w:rPr>
              <w:t>-ОД</w:t>
            </w:r>
          </w:p>
        </w:tc>
      </w:tr>
    </w:tbl>
    <w:p w:rsidR="00E53414" w:rsidRPr="005761F0" w:rsidRDefault="00E53414" w:rsidP="00E53414">
      <w:pPr>
        <w:spacing w:line="276" w:lineRule="auto"/>
        <w:jc w:val="both"/>
        <w:rPr>
          <w:sz w:val="16"/>
          <w:szCs w:val="16"/>
        </w:rPr>
      </w:pPr>
    </w:p>
    <w:tbl>
      <w:tblPr>
        <w:tblW w:w="11698" w:type="dxa"/>
        <w:tblLook w:val="04A0" w:firstRow="1" w:lastRow="0" w:firstColumn="1" w:lastColumn="0" w:noHBand="0" w:noVBand="1"/>
      </w:tblPr>
      <w:tblGrid>
        <w:gridCol w:w="6912"/>
        <w:gridCol w:w="4786"/>
      </w:tblGrid>
      <w:tr w:rsidR="00E53414" w:rsidRPr="005761F0" w:rsidTr="00E8374D">
        <w:tc>
          <w:tcPr>
            <w:tcW w:w="6912" w:type="dxa"/>
          </w:tcPr>
          <w:p w:rsidR="00E53414" w:rsidRPr="005761F0" w:rsidRDefault="00E53414" w:rsidP="00805139">
            <w:pPr>
              <w:spacing w:line="276" w:lineRule="auto"/>
              <w:jc w:val="both"/>
            </w:pPr>
            <w:r w:rsidRPr="005761F0">
              <w:rPr>
                <w:b/>
              </w:rPr>
              <w:t>Про</w:t>
            </w:r>
            <w:r w:rsidR="00610D92">
              <w:rPr>
                <w:b/>
              </w:rPr>
              <w:t xml:space="preserve"> </w:t>
            </w:r>
            <w:r w:rsidR="00904EF5">
              <w:rPr>
                <w:b/>
              </w:rPr>
              <w:t>здійснення</w:t>
            </w:r>
            <w:r w:rsidR="00FD4F89">
              <w:rPr>
                <w:b/>
              </w:rPr>
              <w:t xml:space="preserve"> контролю за дотриманням </w:t>
            </w:r>
            <w:r w:rsidR="00610D92">
              <w:rPr>
                <w:b/>
              </w:rPr>
              <w:t>у період</w:t>
            </w:r>
            <w:r w:rsidR="00D41B53">
              <w:rPr>
                <w:b/>
              </w:rPr>
              <w:t xml:space="preserve"> карантину </w:t>
            </w:r>
            <w:r w:rsidR="00FD4F89">
              <w:rPr>
                <w:b/>
              </w:rPr>
              <w:t xml:space="preserve">протиепідемічних заходів на </w:t>
            </w:r>
            <w:r w:rsidR="00FE23BF">
              <w:rPr>
                <w:b/>
              </w:rPr>
              <w:t xml:space="preserve">об’єктах загального користування </w:t>
            </w:r>
            <w:r w:rsidR="00D579D9">
              <w:rPr>
                <w:b/>
              </w:rPr>
              <w:t xml:space="preserve">Роменської </w:t>
            </w:r>
            <w:r w:rsidR="00D579D9" w:rsidRPr="00D579D9">
              <w:rPr>
                <w:b/>
              </w:rPr>
              <w:t>територіальної громади</w:t>
            </w:r>
          </w:p>
        </w:tc>
        <w:tc>
          <w:tcPr>
            <w:tcW w:w="4786" w:type="dxa"/>
          </w:tcPr>
          <w:p w:rsidR="00E53414" w:rsidRPr="005761F0" w:rsidRDefault="00E53414" w:rsidP="00E16F84">
            <w:pPr>
              <w:spacing w:line="276" w:lineRule="auto"/>
              <w:jc w:val="both"/>
            </w:pPr>
          </w:p>
        </w:tc>
      </w:tr>
    </w:tbl>
    <w:p w:rsidR="00E53414" w:rsidRPr="005761F0" w:rsidRDefault="00E53414" w:rsidP="00E53414">
      <w:pPr>
        <w:spacing w:line="276" w:lineRule="auto"/>
        <w:rPr>
          <w:sz w:val="16"/>
          <w:szCs w:val="16"/>
        </w:rPr>
      </w:pPr>
    </w:p>
    <w:p w:rsidR="007514E8" w:rsidRPr="00610D92" w:rsidRDefault="00D41B53" w:rsidP="00E23AC8">
      <w:pPr>
        <w:spacing w:line="276" w:lineRule="auto"/>
        <w:ind w:firstLine="426"/>
        <w:jc w:val="both"/>
        <w:rPr>
          <w:shd w:val="clear" w:color="auto" w:fill="FFFFFF"/>
        </w:rPr>
      </w:pPr>
      <w:r w:rsidRPr="00610D92">
        <w:t xml:space="preserve">Відповідно </w:t>
      </w:r>
      <w:r w:rsidR="00F85247" w:rsidRPr="00610D92">
        <w:t xml:space="preserve">до підпункту 20 пункту 4 статті 42 , частини 8 статті 59 Закону України «Про місцеве самоврядування в Україні», з метою </w:t>
      </w:r>
      <w:r w:rsidR="007514E8" w:rsidRPr="00610D92">
        <w:rPr>
          <w:bCs/>
          <w:shd w:val="clear" w:color="auto" w:fill="FFFFFF"/>
        </w:rPr>
        <w:t xml:space="preserve">запобігання поширенню на </w:t>
      </w:r>
      <w:r w:rsidR="007514E8" w:rsidRPr="00805139">
        <w:rPr>
          <w:bCs/>
          <w:shd w:val="clear" w:color="auto" w:fill="FFFFFF"/>
        </w:rPr>
        <w:t xml:space="preserve">території  </w:t>
      </w:r>
      <w:r w:rsidR="00D579D9" w:rsidRPr="00805139">
        <w:rPr>
          <w:bCs/>
          <w:shd w:val="clear" w:color="auto" w:fill="FFFFFF"/>
        </w:rPr>
        <w:t>громади</w:t>
      </w:r>
      <w:r w:rsidR="007514E8" w:rsidRPr="009B2F09">
        <w:rPr>
          <w:bCs/>
          <w:color w:val="FF0000"/>
          <w:shd w:val="clear" w:color="auto" w:fill="FFFFFF"/>
        </w:rPr>
        <w:t xml:space="preserve">  </w:t>
      </w:r>
      <w:r w:rsidR="007514E8" w:rsidRPr="00610D92">
        <w:rPr>
          <w:bCs/>
          <w:shd w:val="clear" w:color="auto" w:fill="FFFFFF"/>
        </w:rPr>
        <w:t>гострої респіраторної хвороби COVID-19</w:t>
      </w:r>
      <w:r w:rsidR="00610D92">
        <w:rPr>
          <w:bCs/>
          <w:shd w:val="clear" w:color="auto" w:fill="FFFFFF"/>
        </w:rPr>
        <w:t xml:space="preserve">, </w:t>
      </w:r>
      <w:r w:rsidR="007514E8" w:rsidRPr="00610D92">
        <w:rPr>
          <w:bCs/>
          <w:shd w:val="clear" w:color="auto" w:fill="FFFFFF"/>
        </w:rPr>
        <w:t>у зв’язку з кадровими змінами</w:t>
      </w:r>
      <w:r w:rsidR="00610D92">
        <w:rPr>
          <w:bCs/>
          <w:shd w:val="clear" w:color="auto" w:fill="FFFFFF"/>
        </w:rPr>
        <w:t>:</w:t>
      </w:r>
    </w:p>
    <w:p w:rsidR="004D460C" w:rsidRPr="00C8761C" w:rsidRDefault="004D460C" w:rsidP="00C8761C">
      <w:pPr>
        <w:numPr>
          <w:ilvl w:val="0"/>
          <w:numId w:val="1"/>
        </w:numPr>
        <w:tabs>
          <w:tab w:val="clear" w:pos="1251"/>
          <w:tab w:val="num" w:pos="284"/>
          <w:tab w:val="num" w:pos="709"/>
        </w:tabs>
        <w:spacing w:before="120" w:line="276" w:lineRule="auto"/>
        <w:ind w:left="0" w:firstLine="426"/>
        <w:jc w:val="both"/>
        <w:rPr>
          <w:color w:val="FF0000"/>
        </w:rPr>
      </w:pPr>
      <w:r w:rsidRPr="002317E0">
        <w:t xml:space="preserve">Затвердити новий склад мобільної </w:t>
      </w:r>
      <w:r w:rsidR="0042365B" w:rsidRPr="002317E0">
        <w:t xml:space="preserve">робочої </w:t>
      </w:r>
      <w:r w:rsidRPr="002317E0">
        <w:t xml:space="preserve">групи </w:t>
      </w:r>
      <w:r w:rsidR="00D41B53" w:rsidRPr="002317E0">
        <w:t xml:space="preserve">з </w:t>
      </w:r>
      <w:r w:rsidR="00610D92">
        <w:t xml:space="preserve">питань </w:t>
      </w:r>
      <w:r w:rsidR="00D41B53" w:rsidRPr="002317E0">
        <w:t xml:space="preserve">контролю за дотриманням </w:t>
      </w:r>
      <w:r w:rsidR="00610D92">
        <w:t>у</w:t>
      </w:r>
      <w:r w:rsidR="00D41B53" w:rsidRPr="002317E0">
        <w:t xml:space="preserve"> період карантину протиепідемічних заходів на </w:t>
      </w:r>
      <w:r w:rsidR="002317E0" w:rsidRPr="002317E0">
        <w:t xml:space="preserve">об’єктах </w:t>
      </w:r>
      <w:r w:rsidR="00D41B53" w:rsidRPr="002317E0">
        <w:t xml:space="preserve">загального користування </w:t>
      </w:r>
      <w:r w:rsidR="00D579D9" w:rsidRPr="00D579D9">
        <w:t>Роменської територіальної громади</w:t>
      </w:r>
      <w:r w:rsidR="00D579D9" w:rsidRPr="002317E0">
        <w:t xml:space="preserve"> </w:t>
      </w:r>
      <w:r w:rsidR="0042365B" w:rsidRPr="002317E0">
        <w:t>(дал</w:t>
      </w:r>
      <w:r w:rsidR="002317E0" w:rsidRPr="002317E0">
        <w:t xml:space="preserve">і </w:t>
      </w:r>
      <w:r w:rsidR="00610D92">
        <w:t>–</w:t>
      </w:r>
      <w:r w:rsidR="0042365B" w:rsidRPr="002317E0">
        <w:t xml:space="preserve"> мобільна</w:t>
      </w:r>
      <w:r w:rsidR="00610D92">
        <w:t xml:space="preserve"> </w:t>
      </w:r>
      <w:r w:rsidR="0042365B" w:rsidRPr="002317E0">
        <w:t>група) (додаток)</w:t>
      </w:r>
      <w:r w:rsidR="00C8761C">
        <w:t>.</w:t>
      </w:r>
    </w:p>
    <w:p w:rsidR="00C8761C" w:rsidRPr="002317E0" w:rsidRDefault="00C8761C" w:rsidP="00C8761C">
      <w:pPr>
        <w:numPr>
          <w:ilvl w:val="0"/>
          <w:numId w:val="1"/>
        </w:numPr>
        <w:tabs>
          <w:tab w:val="clear" w:pos="1251"/>
          <w:tab w:val="num" w:pos="284"/>
          <w:tab w:val="num" w:pos="709"/>
        </w:tabs>
        <w:spacing w:before="120" w:line="276" w:lineRule="auto"/>
        <w:ind w:left="0" w:firstLine="426"/>
        <w:jc w:val="both"/>
      </w:pPr>
      <w:r w:rsidRPr="002317E0">
        <w:t>Установити, що у разі</w:t>
      </w:r>
      <w:r>
        <w:t xml:space="preserve"> відсутності членів мобільної групи у зв’язку з відпусткою, хворобою чи з інших поважних причин, у її роботі беруть участь особи, які виконують їх обов’язки.</w:t>
      </w:r>
    </w:p>
    <w:p w:rsidR="0042365B" w:rsidRPr="002317E0" w:rsidRDefault="00D41B53" w:rsidP="00C8761C">
      <w:pPr>
        <w:pStyle w:val="a5"/>
        <w:numPr>
          <w:ilvl w:val="0"/>
          <w:numId w:val="1"/>
        </w:numPr>
        <w:tabs>
          <w:tab w:val="clear" w:pos="1251"/>
          <w:tab w:val="num" w:pos="709"/>
        </w:tabs>
        <w:spacing w:before="120" w:line="276" w:lineRule="auto"/>
        <w:ind w:left="0" w:firstLine="426"/>
        <w:jc w:val="both"/>
        <w:rPr>
          <w:color w:val="1D1D1B"/>
          <w:shd w:val="clear" w:color="auto" w:fill="FFFFFF"/>
        </w:rPr>
      </w:pPr>
      <w:r w:rsidRPr="002317E0">
        <w:t xml:space="preserve">Мобільній групі </w:t>
      </w:r>
      <w:r w:rsidRPr="002317E0">
        <w:rPr>
          <w:color w:val="1D1D1B"/>
          <w:shd w:val="clear" w:color="auto" w:fill="FFFFFF"/>
        </w:rPr>
        <w:t>проводити обстеження об’єктів сфери торгівлі та послуг</w:t>
      </w:r>
      <w:r w:rsidR="00D579D9">
        <w:rPr>
          <w:color w:val="1D1D1B"/>
          <w:shd w:val="clear" w:color="auto" w:fill="FFFFFF"/>
        </w:rPr>
        <w:t>, які розташовані на території громади,</w:t>
      </w:r>
      <w:r w:rsidRPr="002317E0">
        <w:rPr>
          <w:color w:val="1D1D1B"/>
          <w:shd w:val="clear" w:color="auto" w:fill="FFFFFF"/>
        </w:rPr>
        <w:t xml:space="preserve"> з питання дотриманням</w:t>
      </w:r>
      <w:r w:rsidR="0042365B" w:rsidRPr="002317E0">
        <w:t xml:space="preserve"> </w:t>
      </w:r>
      <w:r w:rsidRPr="002317E0">
        <w:rPr>
          <w:color w:val="1D1D1B"/>
          <w:shd w:val="clear" w:color="auto" w:fill="FFFFFF"/>
        </w:rPr>
        <w:t>суб’єктами господарювання обмежувал</w:t>
      </w:r>
      <w:r w:rsidR="0059104C">
        <w:rPr>
          <w:color w:val="1D1D1B"/>
          <w:shd w:val="clear" w:color="auto" w:fill="FFFFFF"/>
        </w:rPr>
        <w:t xml:space="preserve">ьних протиепідемічних заходів </w:t>
      </w:r>
      <w:r w:rsidRPr="002317E0">
        <w:rPr>
          <w:color w:val="1D1D1B"/>
          <w:shd w:val="clear" w:color="auto" w:fill="FFFFFF"/>
        </w:rPr>
        <w:t xml:space="preserve">на період карантину у зв’язку з поширенням </w:t>
      </w:r>
      <w:proofErr w:type="spellStart"/>
      <w:r w:rsidRPr="002317E0">
        <w:rPr>
          <w:color w:val="1D1D1B"/>
          <w:shd w:val="clear" w:color="auto" w:fill="FFFFFF"/>
        </w:rPr>
        <w:t>коронавірусної</w:t>
      </w:r>
      <w:proofErr w:type="spellEnd"/>
      <w:r w:rsidRPr="002317E0">
        <w:rPr>
          <w:color w:val="1D1D1B"/>
          <w:shd w:val="clear" w:color="auto" w:fill="FFFFFF"/>
        </w:rPr>
        <w:t xml:space="preserve"> хвороби</w:t>
      </w:r>
      <w:r w:rsidR="0042365B" w:rsidRPr="002317E0">
        <w:rPr>
          <w:color w:val="1D1D1B"/>
          <w:shd w:val="clear" w:color="auto" w:fill="FFFFFF"/>
        </w:rPr>
        <w:t xml:space="preserve"> </w:t>
      </w:r>
      <w:r w:rsidR="0042365B" w:rsidRPr="002317E0">
        <w:rPr>
          <w:bCs/>
          <w:color w:val="333333"/>
          <w:shd w:val="clear" w:color="auto" w:fill="FFFFFF"/>
        </w:rPr>
        <w:t>COVID-19.</w:t>
      </w:r>
    </w:p>
    <w:p w:rsidR="00E53414" w:rsidRPr="00726864" w:rsidRDefault="004D460C" w:rsidP="00C8761C">
      <w:pPr>
        <w:numPr>
          <w:ilvl w:val="0"/>
          <w:numId w:val="1"/>
        </w:numPr>
        <w:tabs>
          <w:tab w:val="clear" w:pos="1251"/>
          <w:tab w:val="num" w:pos="284"/>
          <w:tab w:val="num" w:pos="709"/>
        </w:tabs>
        <w:spacing w:before="120" w:line="276" w:lineRule="auto"/>
        <w:ind w:left="0" w:firstLine="426"/>
        <w:jc w:val="both"/>
      </w:pPr>
      <w:r w:rsidRPr="00726864">
        <w:t>Вважати таким, що втратило чинність</w:t>
      </w:r>
      <w:r w:rsidR="00E22649" w:rsidRPr="00726864">
        <w:t>,</w:t>
      </w:r>
      <w:r w:rsidRPr="00726864">
        <w:t xml:space="preserve"> </w:t>
      </w:r>
      <w:r w:rsidR="00E53414" w:rsidRPr="00726864">
        <w:t xml:space="preserve"> </w:t>
      </w:r>
      <w:r w:rsidR="00593749" w:rsidRPr="00726864">
        <w:t>розпорядження міського голови від 17.03.2020 №42-ОД «</w:t>
      </w:r>
      <w:r w:rsidR="00593749" w:rsidRPr="00726864">
        <w:rPr>
          <w:color w:val="000000"/>
        </w:rPr>
        <w:t xml:space="preserve">Про створення мобільної робочої групи з контролю за виконанням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</w:r>
      <w:proofErr w:type="spellStart"/>
      <w:r w:rsidR="00593749" w:rsidRPr="00726864">
        <w:rPr>
          <w:color w:val="000000"/>
        </w:rPr>
        <w:t>коронавірусом</w:t>
      </w:r>
      <w:proofErr w:type="spellEnd"/>
      <w:r w:rsidR="00593749" w:rsidRPr="00726864">
        <w:rPr>
          <w:color w:val="000000"/>
        </w:rPr>
        <w:t xml:space="preserve"> COVID-19»</w:t>
      </w:r>
      <w:r w:rsidR="00E22649" w:rsidRPr="00726864">
        <w:rPr>
          <w:color w:val="000000"/>
        </w:rPr>
        <w:t>.</w:t>
      </w:r>
    </w:p>
    <w:p w:rsidR="0042365B" w:rsidRPr="002317E0" w:rsidRDefault="0042365B" w:rsidP="00E23AC8">
      <w:pPr>
        <w:pStyle w:val="a5"/>
        <w:spacing w:line="276" w:lineRule="auto"/>
      </w:pPr>
    </w:p>
    <w:p w:rsidR="0042365B" w:rsidRPr="002317E0" w:rsidRDefault="0042365B" w:rsidP="00E23AC8">
      <w:pPr>
        <w:spacing w:line="276" w:lineRule="auto"/>
        <w:jc w:val="both"/>
      </w:pPr>
    </w:p>
    <w:p w:rsidR="002317E0" w:rsidRDefault="00593749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  <w:r>
        <w:rPr>
          <w:b/>
          <w:color w:val="1D1D1B"/>
          <w:shd w:val="clear" w:color="auto" w:fill="FFFFFF"/>
        </w:rPr>
        <w:t>Міський голова</w:t>
      </w:r>
      <w:r w:rsidR="00E22649">
        <w:rPr>
          <w:b/>
          <w:color w:val="1D1D1B"/>
          <w:shd w:val="clear" w:color="auto" w:fill="FFFFFF"/>
        </w:rPr>
        <w:t xml:space="preserve"> </w:t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 w:rsidR="00E22649">
        <w:rPr>
          <w:b/>
          <w:color w:val="1D1D1B"/>
          <w:shd w:val="clear" w:color="auto" w:fill="FFFFFF"/>
        </w:rPr>
        <w:tab/>
      </w:r>
      <w:r>
        <w:rPr>
          <w:b/>
          <w:color w:val="1D1D1B"/>
          <w:shd w:val="clear" w:color="auto" w:fill="FFFFFF"/>
        </w:rPr>
        <w:t>Олег СТОГНІЙ</w:t>
      </w:r>
      <w:r w:rsidR="002317E0" w:rsidRPr="00593749">
        <w:rPr>
          <w:b/>
          <w:color w:val="1D1D1B"/>
          <w:shd w:val="clear" w:color="auto" w:fill="FFFFFF"/>
        </w:rPr>
        <w:br/>
      </w:r>
    </w:p>
    <w:p w:rsidR="00E23AC8" w:rsidRDefault="00E23AC8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E23AC8" w:rsidRDefault="00E23AC8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E23AC8" w:rsidRDefault="00E23AC8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E23AC8" w:rsidRDefault="00E23AC8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E23AC8" w:rsidRDefault="00E23AC8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726864" w:rsidRDefault="00726864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C8761C" w:rsidRDefault="00C8761C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C8761C" w:rsidRDefault="00C8761C" w:rsidP="00E23AC8">
      <w:pPr>
        <w:spacing w:line="276" w:lineRule="auto"/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p w:rsidR="002317E0" w:rsidRPr="00585192" w:rsidRDefault="002317E0" w:rsidP="002317E0">
      <w:pPr>
        <w:tabs>
          <w:tab w:val="left" w:pos="5812"/>
        </w:tabs>
        <w:spacing w:line="276" w:lineRule="auto"/>
        <w:ind w:left="5670" w:hanging="284"/>
        <w:jc w:val="both"/>
        <w:rPr>
          <w:b/>
        </w:rPr>
      </w:pPr>
      <w:r>
        <w:rPr>
          <w:b/>
        </w:rPr>
        <w:lastRenderedPageBreak/>
        <w:t>ЗАТВЕРДЖЕНО</w:t>
      </w:r>
    </w:p>
    <w:p w:rsidR="002317E0" w:rsidRPr="00585192" w:rsidRDefault="002317E0" w:rsidP="002317E0">
      <w:pPr>
        <w:tabs>
          <w:tab w:val="left" w:pos="5812"/>
        </w:tabs>
        <w:spacing w:line="276" w:lineRule="auto"/>
        <w:ind w:left="5670" w:hanging="284"/>
        <w:jc w:val="both"/>
        <w:rPr>
          <w:b/>
        </w:rPr>
      </w:pPr>
      <w:r>
        <w:rPr>
          <w:b/>
        </w:rPr>
        <w:t>Р</w:t>
      </w:r>
      <w:r w:rsidRPr="00585192">
        <w:rPr>
          <w:b/>
        </w:rPr>
        <w:t>озпорядження міського голови</w:t>
      </w:r>
    </w:p>
    <w:p w:rsidR="002317E0" w:rsidRPr="00FD353A" w:rsidRDefault="00805139" w:rsidP="002317E0">
      <w:pPr>
        <w:tabs>
          <w:tab w:val="left" w:pos="5812"/>
        </w:tabs>
        <w:spacing w:line="276" w:lineRule="auto"/>
        <w:ind w:left="5670" w:hanging="284"/>
        <w:jc w:val="both"/>
      </w:pPr>
      <w:r>
        <w:rPr>
          <w:b/>
        </w:rPr>
        <w:t>23</w:t>
      </w:r>
      <w:r w:rsidR="00E23AC8">
        <w:rPr>
          <w:b/>
        </w:rPr>
        <w:t xml:space="preserve">.12.2020 </w:t>
      </w:r>
      <w:r w:rsidR="002317E0" w:rsidRPr="00585192">
        <w:rPr>
          <w:b/>
          <w:lang w:eastAsia="uk-UA"/>
        </w:rPr>
        <w:t>№</w:t>
      </w:r>
      <w:r w:rsidR="002317E0">
        <w:rPr>
          <w:b/>
          <w:lang w:eastAsia="uk-UA"/>
        </w:rPr>
        <w:t xml:space="preserve"> </w:t>
      </w:r>
      <w:r>
        <w:rPr>
          <w:b/>
          <w:lang w:eastAsia="uk-UA"/>
        </w:rPr>
        <w:t>166</w:t>
      </w:r>
      <w:r w:rsidR="00E23AC8">
        <w:rPr>
          <w:b/>
          <w:lang w:eastAsia="uk-UA"/>
        </w:rPr>
        <w:t>-ОД</w:t>
      </w:r>
      <w:r w:rsidR="002317E0" w:rsidRPr="00FD353A">
        <w:rPr>
          <w:lang w:eastAsia="uk-UA"/>
        </w:rPr>
        <w:t xml:space="preserve">             </w:t>
      </w:r>
    </w:p>
    <w:p w:rsidR="002317E0" w:rsidRDefault="002317E0" w:rsidP="002317E0">
      <w:pPr>
        <w:spacing w:line="276" w:lineRule="auto"/>
        <w:jc w:val="both"/>
      </w:pPr>
    </w:p>
    <w:p w:rsidR="002317E0" w:rsidRPr="00137746" w:rsidRDefault="002317E0" w:rsidP="00E23AC8">
      <w:pPr>
        <w:spacing w:line="276" w:lineRule="auto"/>
        <w:jc w:val="center"/>
        <w:rPr>
          <w:b/>
        </w:rPr>
      </w:pPr>
      <w:r w:rsidRPr="00137746">
        <w:rPr>
          <w:b/>
        </w:rPr>
        <w:t>СКЛАД</w:t>
      </w:r>
    </w:p>
    <w:p w:rsidR="002317E0" w:rsidRPr="00D579D9" w:rsidRDefault="002317E0" w:rsidP="00E23AC8">
      <w:pPr>
        <w:spacing w:line="276" w:lineRule="auto"/>
        <w:jc w:val="center"/>
        <w:rPr>
          <w:b/>
        </w:rPr>
      </w:pPr>
      <w:r w:rsidRPr="00137746">
        <w:rPr>
          <w:b/>
        </w:rPr>
        <w:t xml:space="preserve">мобільної робочої групи з контролю </w:t>
      </w:r>
      <w:r w:rsidRPr="002317E0">
        <w:rPr>
          <w:b/>
        </w:rPr>
        <w:t xml:space="preserve">за дотриманням </w:t>
      </w:r>
      <w:r w:rsidR="00E23AC8">
        <w:rPr>
          <w:b/>
        </w:rPr>
        <w:t>у</w:t>
      </w:r>
      <w:r w:rsidRPr="002317E0">
        <w:rPr>
          <w:b/>
        </w:rPr>
        <w:t xml:space="preserve"> період карантину протиепідемічних заходів на об’єктах загального користування </w:t>
      </w:r>
      <w:r w:rsidR="00D579D9" w:rsidRPr="00D579D9">
        <w:rPr>
          <w:b/>
        </w:rPr>
        <w:t xml:space="preserve">Роменської </w:t>
      </w:r>
      <w:bookmarkStart w:id="0" w:name="_GoBack"/>
      <w:bookmarkEnd w:id="0"/>
      <w:r w:rsidR="00D579D9" w:rsidRPr="00D579D9">
        <w:rPr>
          <w:b/>
        </w:rPr>
        <w:t>територіальної громади</w:t>
      </w:r>
    </w:p>
    <w:p w:rsidR="002317E0" w:rsidRPr="00D579D9" w:rsidRDefault="002317E0" w:rsidP="002317E0">
      <w:pPr>
        <w:spacing w:line="276" w:lineRule="auto"/>
        <w:jc w:val="center"/>
        <w:rPr>
          <w:b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4531"/>
        <w:gridCol w:w="336"/>
        <w:gridCol w:w="5075"/>
      </w:tblGrid>
      <w:tr w:rsidR="002317E0" w:rsidTr="0059104C">
        <w:tc>
          <w:tcPr>
            <w:tcW w:w="4531" w:type="dxa"/>
            <w:shd w:val="clear" w:color="auto" w:fill="auto"/>
          </w:tcPr>
          <w:p w:rsidR="002317E0" w:rsidRPr="00D579D9" w:rsidRDefault="00D579D9" w:rsidP="00D579D9">
            <w:pPr>
              <w:spacing w:line="276" w:lineRule="auto"/>
            </w:pPr>
            <w:proofErr w:type="spellStart"/>
            <w:r w:rsidRPr="00D579D9">
              <w:t>Суходольський</w:t>
            </w:r>
            <w:proofErr w:type="spellEnd"/>
            <w:r w:rsidRPr="00D579D9">
              <w:t xml:space="preserve"> Владислав Васильович</w:t>
            </w:r>
          </w:p>
        </w:tc>
        <w:tc>
          <w:tcPr>
            <w:tcW w:w="336" w:type="dxa"/>
            <w:shd w:val="clear" w:color="auto" w:fill="auto"/>
          </w:tcPr>
          <w:p w:rsidR="002317E0" w:rsidRPr="00FC5B5B" w:rsidRDefault="002317E0" w:rsidP="00DA6FE6">
            <w:pPr>
              <w:spacing w:line="276" w:lineRule="auto"/>
              <w:jc w:val="both"/>
              <w:rPr>
                <w:b/>
              </w:rPr>
            </w:pPr>
            <w:r w:rsidRPr="00FC5B5B">
              <w:t>–</w:t>
            </w:r>
          </w:p>
        </w:tc>
        <w:tc>
          <w:tcPr>
            <w:tcW w:w="5075" w:type="dxa"/>
            <w:shd w:val="clear" w:color="auto" w:fill="auto"/>
          </w:tcPr>
          <w:p w:rsidR="002317E0" w:rsidRPr="00FC5B5B" w:rsidRDefault="002317E0" w:rsidP="0059104C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FC5B5B">
              <w:t xml:space="preserve">заступник міського голови, голова </w:t>
            </w:r>
            <w:r>
              <w:t>робочої групи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Pr="00FC5B5B" w:rsidRDefault="002317E0" w:rsidP="00DA6FE6">
            <w:pPr>
              <w:spacing w:line="276" w:lineRule="auto"/>
              <w:jc w:val="both"/>
              <w:rPr>
                <w:b/>
              </w:rPr>
            </w:pPr>
            <w:r w:rsidRPr="00FC5B5B">
              <w:rPr>
                <w:color w:val="000000"/>
              </w:rPr>
              <w:t>Янчук Юлія Олександрівна</w:t>
            </w:r>
          </w:p>
          <w:p w:rsidR="002317E0" w:rsidRPr="00FC5B5B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2317E0" w:rsidRPr="00FC5B5B" w:rsidRDefault="002317E0" w:rsidP="00DA6FE6">
            <w:pPr>
              <w:rPr>
                <w:b/>
              </w:rPr>
            </w:pPr>
            <w:r w:rsidRPr="00FC5B5B">
              <w:t>–</w:t>
            </w:r>
          </w:p>
          <w:p w:rsidR="002317E0" w:rsidRPr="00FC5B5B" w:rsidRDefault="002317E0" w:rsidP="00DA6FE6">
            <w:pPr>
              <w:spacing w:line="276" w:lineRule="auto"/>
              <w:jc w:val="both"/>
            </w:pPr>
          </w:p>
        </w:tc>
        <w:tc>
          <w:tcPr>
            <w:tcW w:w="5075" w:type="dxa"/>
            <w:shd w:val="clear" w:color="auto" w:fill="auto"/>
          </w:tcPr>
          <w:p w:rsidR="002317E0" w:rsidRPr="00FC5B5B" w:rsidRDefault="002317E0" w:rsidP="00DA6FE6">
            <w:pPr>
              <w:spacing w:line="276" w:lineRule="auto"/>
              <w:jc w:val="both"/>
            </w:pPr>
            <w:r w:rsidRPr="00FC5B5B">
              <w:rPr>
                <w:color w:val="000000"/>
              </w:rPr>
              <w:t>начальник управління економічного р</w:t>
            </w:r>
            <w:r>
              <w:rPr>
                <w:color w:val="000000"/>
              </w:rPr>
              <w:t>озвитку, заступник голови робочої групи</w:t>
            </w:r>
            <w:r w:rsidRPr="00FC5B5B">
              <w:t xml:space="preserve"> 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Pr="00FC5B5B" w:rsidRDefault="002317E0" w:rsidP="00DA6FE6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t>Христій</w:t>
            </w:r>
            <w:proofErr w:type="spellEnd"/>
            <w:r>
              <w:t xml:space="preserve"> Валентина Володимирівна</w:t>
            </w:r>
          </w:p>
        </w:tc>
        <w:tc>
          <w:tcPr>
            <w:tcW w:w="336" w:type="dxa"/>
            <w:shd w:val="clear" w:color="auto" w:fill="auto"/>
          </w:tcPr>
          <w:p w:rsidR="002317E0" w:rsidRPr="00FC5B5B" w:rsidRDefault="002317E0" w:rsidP="00DA6FE6">
            <w:pPr>
              <w:rPr>
                <w:b/>
              </w:rPr>
            </w:pPr>
            <w:r w:rsidRPr="00FC5B5B">
              <w:t>–</w:t>
            </w:r>
          </w:p>
          <w:p w:rsidR="002317E0" w:rsidRDefault="002317E0" w:rsidP="00DA6FE6"/>
        </w:tc>
        <w:tc>
          <w:tcPr>
            <w:tcW w:w="5075" w:type="dxa"/>
            <w:shd w:val="clear" w:color="auto" w:fill="auto"/>
          </w:tcPr>
          <w:p w:rsidR="002317E0" w:rsidRPr="00FC5B5B" w:rsidRDefault="002317E0" w:rsidP="00DA6F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t xml:space="preserve">начальник відділу розвитку підприємництва та споживчого ринку </w:t>
            </w:r>
            <w:r w:rsidRPr="00FC5B5B">
              <w:rPr>
                <w:color w:val="000000"/>
              </w:rPr>
              <w:t>управління економічного р</w:t>
            </w:r>
            <w:r>
              <w:rPr>
                <w:color w:val="000000"/>
              </w:rPr>
              <w:t>озвитку, секретар робочої групи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Бондаренко Валерій Іванович</w:t>
            </w:r>
          </w:p>
          <w:p w:rsidR="002317E0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59104C" w:rsidRDefault="002317E0" w:rsidP="0059104C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59104C" w:rsidRDefault="002317E0" w:rsidP="00E23AC8">
            <w:pPr>
              <w:spacing w:line="276" w:lineRule="auto"/>
              <w:jc w:val="both"/>
            </w:pPr>
            <w:r>
              <w:t xml:space="preserve">начальник відділу </w:t>
            </w:r>
            <w:r w:rsidR="00E23AC8">
              <w:t xml:space="preserve">з питань </w:t>
            </w:r>
            <w:r>
              <w:t>надзвичайних ситуацій та цивільного захисту населення</w:t>
            </w:r>
          </w:p>
        </w:tc>
      </w:tr>
      <w:tr w:rsidR="0059104C" w:rsidTr="0059104C">
        <w:tc>
          <w:tcPr>
            <w:tcW w:w="4531" w:type="dxa"/>
            <w:shd w:val="clear" w:color="auto" w:fill="auto"/>
          </w:tcPr>
          <w:p w:rsidR="0059104C" w:rsidRPr="007155C8" w:rsidRDefault="0059104C" w:rsidP="0059104C">
            <w:pPr>
              <w:spacing w:line="276" w:lineRule="auto"/>
              <w:jc w:val="both"/>
            </w:pPr>
            <w:proofErr w:type="spellStart"/>
            <w:r w:rsidRPr="007155C8">
              <w:t>Загамула</w:t>
            </w:r>
            <w:proofErr w:type="spellEnd"/>
            <w:r w:rsidRPr="007155C8">
              <w:t xml:space="preserve"> Юлія Володимирівна</w:t>
            </w:r>
          </w:p>
          <w:p w:rsidR="0059104C" w:rsidRDefault="0059104C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59104C" w:rsidRPr="000D542C" w:rsidRDefault="0059104C" w:rsidP="00DA6FE6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59104C" w:rsidRDefault="0059104C" w:rsidP="00DA6FE6">
            <w:pPr>
              <w:spacing w:line="276" w:lineRule="auto"/>
              <w:jc w:val="both"/>
            </w:pPr>
            <w:r>
              <w:t>начальник Роменського відділу поліції  ГУНП в Сумській області (за згодою)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Default="002317E0" w:rsidP="00DA6FE6">
            <w:pPr>
              <w:spacing w:line="276" w:lineRule="auto"/>
            </w:pPr>
            <w:r>
              <w:t>К</w:t>
            </w:r>
            <w:r w:rsidRPr="00C4007B">
              <w:t>овальчук</w:t>
            </w:r>
            <w:r w:rsidRPr="007155C8">
              <w:rPr>
                <w:color w:val="FF0000"/>
              </w:rPr>
              <w:t xml:space="preserve"> </w:t>
            </w:r>
            <w:r>
              <w:t>Олександр Володимирович</w:t>
            </w:r>
          </w:p>
          <w:p w:rsidR="002317E0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2317E0" w:rsidRDefault="002317E0" w:rsidP="00DA6FE6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начальник Роменського міськрайонного управління</w:t>
            </w:r>
            <w:r w:rsidR="00F85247">
              <w:t xml:space="preserve"> ГУ ДПСС в Сумській області</w:t>
            </w:r>
            <w:r>
              <w:t xml:space="preserve"> (за згодою)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Олійник Анна Олександрівна</w:t>
            </w:r>
          </w:p>
          <w:p w:rsidR="002317E0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2317E0" w:rsidRDefault="002317E0" w:rsidP="00DA6FE6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 xml:space="preserve">головний спеціаліст розвитку підприємництва та споживчого ринку </w:t>
            </w:r>
            <w:r w:rsidRPr="00FC5B5B">
              <w:rPr>
                <w:color w:val="000000"/>
              </w:rPr>
              <w:t>управління економічного р</w:t>
            </w:r>
            <w:r>
              <w:rPr>
                <w:color w:val="000000"/>
              </w:rPr>
              <w:t>озвитку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Стоян Леся Миколаївна</w:t>
            </w:r>
          </w:p>
          <w:p w:rsidR="002317E0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2317E0" w:rsidRDefault="002317E0" w:rsidP="00DA6FE6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начальник відділу з контролю за додержанням законодавства про працю</w:t>
            </w:r>
          </w:p>
        </w:tc>
      </w:tr>
      <w:tr w:rsidR="002317E0" w:rsidTr="0059104C">
        <w:tc>
          <w:tcPr>
            <w:tcW w:w="4531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Шевченко Олександр Петрович</w:t>
            </w:r>
          </w:p>
          <w:p w:rsidR="002317E0" w:rsidRDefault="002317E0" w:rsidP="00DA6FE6">
            <w:pPr>
              <w:spacing w:line="276" w:lineRule="auto"/>
              <w:jc w:val="both"/>
            </w:pPr>
          </w:p>
        </w:tc>
        <w:tc>
          <w:tcPr>
            <w:tcW w:w="336" w:type="dxa"/>
            <w:shd w:val="clear" w:color="auto" w:fill="auto"/>
          </w:tcPr>
          <w:p w:rsidR="002317E0" w:rsidRDefault="002317E0" w:rsidP="00DA6FE6">
            <w:r w:rsidRPr="000D542C">
              <w:t>–</w:t>
            </w:r>
          </w:p>
        </w:tc>
        <w:tc>
          <w:tcPr>
            <w:tcW w:w="5075" w:type="dxa"/>
            <w:shd w:val="clear" w:color="auto" w:fill="auto"/>
          </w:tcPr>
          <w:p w:rsidR="002317E0" w:rsidRDefault="002317E0" w:rsidP="00DA6FE6">
            <w:pPr>
              <w:spacing w:line="276" w:lineRule="auto"/>
              <w:jc w:val="both"/>
            </w:pPr>
            <w:r>
              <w:t>начальник управління житлово-комунального господарства</w:t>
            </w:r>
          </w:p>
        </w:tc>
      </w:tr>
    </w:tbl>
    <w:p w:rsidR="002317E0" w:rsidRDefault="002317E0" w:rsidP="002317E0">
      <w:pPr>
        <w:spacing w:line="276" w:lineRule="auto"/>
        <w:jc w:val="both"/>
      </w:pPr>
    </w:p>
    <w:p w:rsidR="002317E0" w:rsidRPr="0027379B" w:rsidRDefault="002317E0" w:rsidP="002317E0">
      <w:pPr>
        <w:spacing w:line="276" w:lineRule="auto"/>
        <w:jc w:val="both"/>
        <w:rPr>
          <w:b/>
        </w:rPr>
      </w:pPr>
      <w:r>
        <w:rPr>
          <w:b/>
        </w:rPr>
        <w:t>Керуючий справами виконкому</w:t>
      </w:r>
      <w:r w:rsidRPr="0027379B">
        <w:rPr>
          <w:b/>
        </w:rPr>
        <w:t xml:space="preserve"> </w:t>
      </w:r>
      <w:r w:rsidRPr="0027379B">
        <w:rPr>
          <w:b/>
        </w:rPr>
        <w:tab/>
      </w:r>
      <w:r w:rsidRPr="0027379B">
        <w:rPr>
          <w:b/>
        </w:rPr>
        <w:tab/>
      </w:r>
      <w:r w:rsidRPr="0027379B">
        <w:rPr>
          <w:b/>
        </w:rPr>
        <w:tab/>
      </w:r>
      <w:r w:rsidR="00E77A41">
        <w:rPr>
          <w:b/>
        </w:rPr>
        <w:t xml:space="preserve">          </w:t>
      </w:r>
      <w:r w:rsidR="00593749">
        <w:rPr>
          <w:b/>
        </w:rPr>
        <w:t>Наталія МОСКАЛЕНКО</w:t>
      </w:r>
    </w:p>
    <w:p w:rsidR="002317E0" w:rsidRDefault="002317E0" w:rsidP="002317E0">
      <w:pPr>
        <w:spacing w:before="240" w:after="240" w:line="276" w:lineRule="auto"/>
        <w:jc w:val="both"/>
      </w:pPr>
    </w:p>
    <w:p w:rsidR="002317E0" w:rsidRDefault="002317E0" w:rsidP="002317E0">
      <w:pPr>
        <w:spacing w:before="240" w:after="240" w:line="276" w:lineRule="auto"/>
        <w:jc w:val="both"/>
      </w:pPr>
    </w:p>
    <w:p w:rsidR="002317E0" w:rsidRDefault="002317E0" w:rsidP="002317E0">
      <w:pPr>
        <w:spacing w:before="240" w:after="240" w:line="276" w:lineRule="auto"/>
        <w:jc w:val="both"/>
      </w:pPr>
    </w:p>
    <w:p w:rsidR="002317E0" w:rsidRPr="002317E0" w:rsidRDefault="002317E0" w:rsidP="002317E0">
      <w:pPr>
        <w:rPr>
          <w:rFonts w:ascii="proba_pro_regular" w:hAnsi="proba_pro_regular"/>
          <w:color w:val="1D1D1B"/>
          <w:sz w:val="26"/>
          <w:szCs w:val="26"/>
          <w:shd w:val="clear" w:color="auto" w:fill="FFFFFF"/>
        </w:rPr>
      </w:pPr>
    </w:p>
    <w:sectPr w:rsidR="002317E0" w:rsidRPr="002317E0" w:rsidSect="00E23A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_pr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98E"/>
    <w:multiLevelType w:val="multilevel"/>
    <w:tmpl w:val="1846AA30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lang w:val="uk-UA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E9865DF"/>
    <w:multiLevelType w:val="hybridMultilevel"/>
    <w:tmpl w:val="CD8623F2"/>
    <w:lvl w:ilvl="0" w:tplc="FC62C922">
      <w:start w:val="2"/>
      <w:numFmt w:val="decimal"/>
      <w:lvlText w:val="%1"/>
      <w:lvlJc w:val="left"/>
      <w:pPr>
        <w:ind w:left="765" w:hanging="360"/>
      </w:pPr>
      <w:rPr>
        <w:rFonts w:ascii="Times New Roman" w:hAnsi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414"/>
    <w:rsid w:val="000B7D80"/>
    <w:rsid w:val="001E084E"/>
    <w:rsid w:val="00204280"/>
    <w:rsid w:val="002317E0"/>
    <w:rsid w:val="00341F76"/>
    <w:rsid w:val="00375A21"/>
    <w:rsid w:val="003C756B"/>
    <w:rsid w:val="0042365B"/>
    <w:rsid w:val="00474457"/>
    <w:rsid w:val="004D460C"/>
    <w:rsid w:val="0059104C"/>
    <w:rsid w:val="00593749"/>
    <w:rsid w:val="00610D92"/>
    <w:rsid w:val="00641B5C"/>
    <w:rsid w:val="00682DEE"/>
    <w:rsid w:val="007155C8"/>
    <w:rsid w:val="00726864"/>
    <w:rsid w:val="007514E8"/>
    <w:rsid w:val="007F12D1"/>
    <w:rsid w:val="00805139"/>
    <w:rsid w:val="00892953"/>
    <w:rsid w:val="00904EF5"/>
    <w:rsid w:val="009B2F09"/>
    <w:rsid w:val="00C4007B"/>
    <w:rsid w:val="00C5656A"/>
    <w:rsid w:val="00C8761C"/>
    <w:rsid w:val="00D41B53"/>
    <w:rsid w:val="00D579D9"/>
    <w:rsid w:val="00D615DA"/>
    <w:rsid w:val="00DE1BE9"/>
    <w:rsid w:val="00E22649"/>
    <w:rsid w:val="00E23AC8"/>
    <w:rsid w:val="00E53414"/>
    <w:rsid w:val="00E77A41"/>
    <w:rsid w:val="00E8374D"/>
    <w:rsid w:val="00F85247"/>
    <w:rsid w:val="00FD4F89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A48"/>
  <w15:docId w15:val="{3B7BC31F-79BA-4177-8B25-2D58CC8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4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41B53"/>
    <w:pPr>
      <w:ind w:left="720"/>
      <w:contextualSpacing/>
    </w:pPr>
  </w:style>
  <w:style w:type="character" w:styleId="a6">
    <w:name w:val="Strong"/>
    <w:uiPriority w:val="22"/>
    <w:qFormat/>
    <w:rsid w:val="00231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Наталiя</cp:lastModifiedBy>
  <cp:revision>23</cp:revision>
  <cp:lastPrinted>2020-12-21T08:00:00Z</cp:lastPrinted>
  <dcterms:created xsi:type="dcterms:W3CDTF">2020-12-16T12:41:00Z</dcterms:created>
  <dcterms:modified xsi:type="dcterms:W3CDTF">2020-12-24T06:51:00Z</dcterms:modified>
</cp:coreProperties>
</file>