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664507" w:rsidP="002267A4">
            <w:pPr>
              <w:spacing w:line="276" w:lineRule="auto"/>
              <w:jc w:val="both"/>
              <w:rPr>
                <w:b/>
                <w:color w:val="000000" w:themeColor="text1"/>
                <w:lang w:val="ru-RU" w:eastAsia="uk-UA"/>
              </w:rPr>
            </w:pPr>
            <w:r>
              <w:rPr>
                <w:b/>
                <w:color w:val="000000" w:themeColor="text1"/>
                <w:lang w:eastAsia="uk-UA"/>
              </w:rPr>
              <w:t>30.11</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583116" w:rsidP="00664507">
            <w:pPr>
              <w:spacing w:line="276" w:lineRule="auto"/>
              <w:ind w:right="-114"/>
              <w:jc w:val="right"/>
              <w:rPr>
                <w:b/>
                <w:color w:val="000000" w:themeColor="text1"/>
                <w:lang w:eastAsia="uk-UA"/>
              </w:rPr>
            </w:pPr>
            <w:r>
              <w:rPr>
                <w:b/>
                <w:color w:val="000000" w:themeColor="text1"/>
                <w:lang w:eastAsia="uk-UA"/>
              </w:rPr>
              <w:t xml:space="preserve">                         </w:t>
            </w:r>
            <w:r w:rsidR="0071243E" w:rsidRPr="00664507">
              <w:rPr>
                <w:b/>
                <w:color w:val="000000" w:themeColor="text1"/>
                <w:lang w:eastAsia="uk-UA"/>
              </w:rPr>
              <w:t>№</w:t>
            </w:r>
            <w:r w:rsidR="00664507" w:rsidRPr="00664507">
              <w:rPr>
                <w:b/>
                <w:color w:val="000000" w:themeColor="text1"/>
                <w:lang w:eastAsia="uk-UA"/>
              </w:rPr>
              <w:t xml:space="preserve"> 150</w:t>
            </w:r>
            <w:r w:rsidR="0071243E" w:rsidRPr="00664507">
              <w:rPr>
                <w:b/>
                <w:color w:val="000000" w:themeColor="text1"/>
                <w:lang w:eastAsia="uk-UA"/>
              </w:rPr>
              <w:t>-</w:t>
            </w:r>
            <w:r w:rsidR="0071243E"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1C3E9E" w:rsidP="004A1950">
            <w:pPr>
              <w:spacing w:line="276" w:lineRule="auto"/>
              <w:jc w:val="both"/>
              <w:rPr>
                <w:b/>
                <w:color w:val="000000" w:themeColor="text1"/>
              </w:rPr>
            </w:pPr>
            <w:r w:rsidRPr="001C3E9E">
              <w:rPr>
                <w:b/>
                <w:color w:val="000000" w:themeColor="text1"/>
              </w:rPr>
              <w:t>Про затвердження в новій редакції паспорт</w:t>
            </w:r>
            <w:r w:rsidR="004A1950">
              <w:rPr>
                <w:b/>
                <w:color w:val="000000" w:themeColor="text1"/>
              </w:rPr>
              <w:t>а</w:t>
            </w:r>
            <w:r w:rsidRPr="001C3E9E">
              <w:rPr>
                <w:b/>
                <w:color w:val="000000" w:themeColor="text1"/>
              </w:rPr>
              <w:t xml:space="preserve"> бюджетн</w:t>
            </w:r>
            <w:r w:rsidR="008B0C65">
              <w:rPr>
                <w:b/>
                <w:color w:val="000000" w:themeColor="text1"/>
              </w:rPr>
              <w:t>ої</w:t>
            </w:r>
            <w:r w:rsidRPr="001C3E9E">
              <w:rPr>
                <w:b/>
                <w:color w:val="000000" w:themeColor="text1"/>
              </w:rPr>
              <w:t xml:space="preserve"> програм</w:t>
            </w:r>
            <w:r w:rsidR="00D962E0">
              <w:rPr>
                <w:b/>
                <w:color w:val="000000" w:themeColor="text1"/>
              </w:rPr>
              <w:t>и</w:t>
            </w:r>
            <w:r w:rsidRPr="001C3E9E">
              <w:rPr>
                <w:b/>
                <w:color w:val="000000" w:themeColor="text1"/>
              </w:rPr>
              <w:t xml:space="preserve"> Виконавчого комітету Роменської міської ради на 20</w:t>
            </w:r>
            <w:r w:rsidR="00B117D9">
              <w:rPr>
                <w:b/>
                <w:color w:val="000000" w:themeColor="text1"/>
              </w:rPr>
              <w:t>20</w:t>
            </w:r>
            <w:r w:rsidRPr="001C3E9E">
              <w:rPr>
                <w:b/>
                <w:color w:val="000000" w:themeColor="text1"/>
              </w:rPr>
              <w:t xml:space="preserve"> рік за КПКВК  0212111</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045B46">
        <w:t xml:space="preserve">Роменської </w:t>
      </w:r>
      <w:r w:rsidRPr="00A57421">
        <w:t xml:space="preserve">міської ради </w:t>
      </w:r>
      <w:r w:rsidRPr="00A57421">
        <w:rPr>
          <w:bCs/>
          <w:color w:val="000000"/>
        </w:rPr>
        <w:t>від</w:t>
      </w:r>
      <w:r>
        <w:rPr>
          <w:bCs/>
          <w:color w:val="000000"/>
        </w:rPr>
        <w:t xml:space="preserve"> </w:t>
      </w:r>
      <w:r w:rsidR="00B117D9">
        <w:rPr>
          <w:bCs/>
          <w:color w:val="000000"/>
        </w:rPr>
        <w:t>2</w:t>
      </w:r>
      <w:r w:rsidR="004A1950">
        <w:rPr>
          <w:bCs/>
          <w:color w:val="000000"/>
        </w:rPr>
        <w:t>5</w:t>
      </w:r>
      <w:r>
        <w:t>.</w:t>
      </w:r>
      <w:r w:rsidR="00CB6C64" w:rsidRPr="00CB6C64">
        <w:t>1</w:t>
      </w:r>
      <w:r w:rsidR="004A1950">
        <w:t>1</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r w:rsidR="003E6EAF" w:rsidRPr="003E6EAF">
        <w:t>:</w:t>
      </w:r>
    </w:p>
    <w:p w:rsidR="002267A4" w:rsidRPr="003E6EAF" w:rsidRDefault="002267A4" w:rsidP="00F13D27">
      <w:pPr>
        <w:spacing w:line="276" w:lineRule="auto"/>
        <w:ind w:firstLine="426"/>
        <w:jc w:val="both"/>
        <w:rPr>
          <w:color w:val="000000"/>
        </w:rPr>
      </w:pPr>
    </w:p>
    <w:p w:rsidR="00E40FF4" w:rsidRDefault="004A1950" w:rsidP="002267A4">
      <w:pPr>
        <w:tabs>
          <w:tab w:val="left" w:pos="0"/>
          <w:tab w:val="left" w:pos="360"/>
          <w:tab w:val="left" w:pos="720"/>
        </w:tabs>
        <w:spacing w:line="276" w:lineRule="auto"/>
        <w:ind w:firstLine="426"/>
        <w:jc w:val="both"/>
        <w:rPr>
          <w:color w:val="000000"/>
        </w:rPr>
      </w:pPr>
      <w:r w:rsidRPr="004A1950">
        <w:rPr>
          <w:color w:val="000000"/>
        </w:rPr>
        <w:t>Затвердити в новій редакції паспорт бюджетної програми Виконавчого комітету Роменської міської ради на 2020 рік за КПКВК 0212111 «Первинна медична допомога населенню, що надається центрами первинної медичної (медико-санітарної) допомоги» (додаток).</w:t>
      </w:r>
    </w:p>
    <w:p w:rsidR="003E6EAF" w:rsidRDefault="003E6EAF" w:rsidP="00F13D27">
      <w:pPr>
        <w:tabs>
          <w:tab w:val="left" w:pos="180"/>
          <w:tab w:val="left" w:pos="360"/>
          <w:tab w:val="left" w:pos="720"/>
        </w:tabs>
        <w:spacing w:line="276" w:lineRule="auto"/>
        <w:ind w:left="720"/>
        <w:jc w:val="both"/>
        <w:rPr>
          <w:color w:val="000000"/>
        </w:rPr>
      </w:pPr>
    </w:p>
    <w:p w:rsidR="00664507" w:rsidRDefault="00664507" w:rsidP="00F13D27">
      <w:pPr>
        <w:tabs>
          <w:tab w:val="left" w:pos="180"/>
          <w:tab w:val="left" w:pos="360"/>
          <w:tab w:val="left" w:pos="720"/>
        </w:tabs>
        <w:spacing w:line="276" w:lineRule="auto"/>
        <w:ind w:left="720"/>
        <w:jc w:val="both"/>
        <w:rPr>
          <w:color w:val="000000"/>
        </w:rPr>
      </w:pPr>
    </w:p>
    <w:p w:rsidR="00F84715" w:rsidRDefault="00CB6C64" w:rsidP="00F13D27">
      <w:pPr>
        <w:spacing w:line="276" w:lineRule="auto"/>
        <w:jc w:val="both"/>
        <w:rPr>
          <w:b/>
          <w:color w:val="000000"/>
        </w:rPr>
      </w:pPr>
      <w:r>
        <w:rPr>
          <w:b/>
          <w:bCs/>
          <w:lang w:val="ru-RU"/>
        </w:rPr>
        <w:t>М</w:t>
      </w:r>
      <w:r w:rsidR="005F44C1">
        <w:rPr>
          <w:b/>
          <w:bCs/>
        </w:rPr>
        <w:t>іськ</w:t>
      </w:r>
      <w:r>
        <w:rPr>
          <w:b/>
          <w:bCs/>
          <w:lang w:val="ru-RU"/>
        </w:rPr>
        <w:t>ий</w:t>
      </w:r>
      <w:r>
        <w:rPr>
          <w:b/>
          <w:bCs/>
        </w:rPr>
        <w:t xml:space="preserve"> голова</w:t>
      </w:r>
      <w:r>
        <w:rPr>
          <w:b/>
          <w:bCs/>
          <w:lang w:val="ru-RU"/>
        </w:rPr>
        <w:t xml:space="preserve">                                          </w:t>
      </w:r>
      <w:r w:rsidR="00086765" w:rsidRPr="00D96512">
        <w:rPr>
          <w:b/>
          <w:bCs/>
          <w:lang w:val="ru-RU"/>
        </w:rPr>
        <w:t xml:space="preserve">                       </w:t>
      </w:r>
      <w:r>
        <w:rPr>
          <w:b/>
          <w:bCs/>
          <w:lang w:val="ru-RU"/>
        </w:rPr>
        <w:t xml:space="preserve">             </w:t>
      </w:r>
      <w:r w:rsidR="00086765">
        <w:rPr>
          <w:b/>
          <w:bCs/>
        </w:rPr>
        <w:t xml:space="preserve">Сергій </w:t>
      </w:r>
      <w:r w:rsidR="00086765" w:rsidRPr="00D96512">
        <w:rPr>
          <w:b/>
          <w:bCs/>
          <w:lang w:val="ru-RU"/>
        </w:rPr>
        <w:t xml:space="preserve"> </w:t>
      </w:r>
      <w:r w:rsidR="00086765">
        <w:rPr>
          <w:b/>
          <w:bCs/>
        </w:rPr>
        <w:t>САЛАТУН</w:t>
      </w:r>
      <w:r>
        <w:rPr>
          <w:b/>
          <w:bCs/>
          <w:lang w:val="ru-RU"/>
        </w:rPr>
        <w:t xml:space="preserve"> </w:t>
      </w:r>
      <w:r w:rsidR="007E083A">
        <w:rPr>
          <w:b/>
          <w:bCs/>
        </w:rPr>
        <w:t xml:space="preserve">                                                              </w:t>
      </w:r>
      <w:r w:rsidR="00A204CB">
        <w:rPr>
          <w:b/>
          <w:bCs/>
        </w:rPr>
        <w:t xml:space="preserve"> </w:t>
      </w:r>
      <w:r w:rsidR="007E083A">
        <w:rPr>
          <w:b/>
          <w:bCs/>
        </w:rPr>
        <w:t xml:space="preserve"> </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E132A9" w:rsidRDefault="00664507" w:rsidP="00E132A9">
      <w:pPr>
        <w:spacing w:line="276" w:lineRule="auto"/>
        <w:ind w:left="10490"/>
        <w:rPr>
          <w:b/>
        </w:rPr>
      </w:pPr>
      <w:bookmarkStart w:id="0" w:name="_GoBack"/>
      <w:bookmarkEnd w:id="0"/>
      <w:r>
        <w:rPr>
          <w:b/>
          <w:lang w:val="ru-RU"/>
        </w:rPr>
        <w:t>30.11</w:t>
      </w:r>
      <w:r w:rsidR="00703F80" w:rsidRPr="00E132A9">
        <w:rPr>
          <w:b/>
        </w:rPr>
        <w:t>.</w:t>
      </w:r>
      <w:r w:rsidR="00703F80" w:rsidRPr="003F3F37">
        <w:rPr>
          <w:b/>
        </w:rPr>
        <w:t xml:space="preserve">2020 </w:t>
      </w:r>
      <w:r w:rsidR="00703F80" w:rsidRPr="00664507">
        <w:rPr>
          <w:b/>
        </w:rPr>
        <w:t xml:space="preserve">№ </w:t>
      </w:r>
      <w:r w:rsidRPr="00664507">
        <w:rPr>
          <w:b/>
        </w:rPr>
        <w:t>150</w:t>
      </w:r>
      <w:r w:rsidR="00BC4143" w:rsidRPr="00664507">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180376">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1A212C">
              <w:rPr>
                <w:bCs/>
                <w:color w:val="000000" w:themeColor="text1"/>
                <w:u w:val="single"/>
              </w:rPr>
              <w:t xml:space="preserve">  </w:t>
            </w:r>
            <w:r w:rsidRPr="001A212C">
              <w:rPr>
                <w:bCs/>
                <w:color w:val="000000" w:themeColor="text1"/>
              </w:rPr>
              <w:t xml:space="preserve">            </w:t>
            </w:r>
            <w:r w:rsidRPr="001A212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r w:rsidRPr="001A212C">
              <w:rPr>
                <w:bCs/>
                <w:color w:val="000000" w:themeColor="text1"/>
                <w:u w:val="single"/>
              </w:rPr>
              <w:t xml:space="preserve">   </w:t>
            </w:r>
            <w:r w:rsidRPr="00FD2B9F">
              <w:rPr>
                <w:rStyle w:val="st82"/>
                <w:color w:val="000000" w:themeColor="text1"/>
              </w:rPr>
              <w:br/>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9B6804">
        <w:rPr>
          <w:color w:val="000000"/>
          <w:lang w:val="ru-RU"/>
        </w:rPr>
        <w:t>1 </w:t>
      </w:r>
      <w:r w:rsidR="005463BD">
        <w:rPr>
          <w:color w:val="000000"/>
          <w:lang w:val="ru-RU"/>
        </w:rPr>
        <w:t>624</w:t>
      </w:r>
      <w:r w:rsidR="009B6804">
        <w:rPr>
          <w:color w:val="000000"/>
          <w:lang w:val="ru-RU"/>
        </w:rPr>
        <w:t xml:space="preserve"> </w:t>
      </w:r>
      <w:r w:rsidR="003B454B">
        <w:rPr>
          <w:color w:val="000000"/>
          <w:lang w:val="ru-RU"/>
        </w:rPr>
        <w:t>30</w:t>
      </w:r>
      <w:r w:rsidR="009B6804">
        <w:rPr>
          <w:color w:val="000000"/>
          <w:lang w:val="ru-RU"/>
        </w:rPr>
        <w:t>0</w:t>
      </w:r>
      <w:r w:rsidRPr="00BC4143">
        <w:rPr>
          <w:color w:val="000000"/>
        </w:rPr>
        <w:t xml:space="preserve"> гривень, у тому числі загального фонду </w:t>
      </w:r>
      <w:r w:rsidRPr="003B454B">
        <w:rPr>
          <w:color w:val="000000"/>
        </w:rPr>
        <w:t>–</w:t>
      </w:r>
      <w:r w:rsidR="00E92824" w:rsidRPr="003B454B">
        <w:rPr>
          <w:color w:val="000000"/>
        </w:rPr>
        <w:t>1 </w:t>
      </w:r>
      <w:r w:rsidR="005463BD">
        <w:rPr>
          <w:color w:val="000000"/>
        </w:rPr>
        <w:t>452</w:t>
      </w:r>
      <w:r w:rsidR="00E92824" w:rsidRPr="003B454B">
        <w:rPr>
          <w:color w:val="000000"/>
        </w:rPr>
        <w:t xml:space="preserve"> </w:t>
      </w:r>
      <w:r w:rsidR="003B454B" w:rsidRPr="003B454B">
        <w:rPr>
          <w:color w:val="000000"/>
        </w:rPr>
        <w:t>300</w:t>
      </w:r>
      <w:r w:rsidR="003C3FAC">
        <w:rPr>
          <w:color w:val="000000"/>
        </w:rPr>
        <w:t xml:space="preserve"> </w:t>
      </w:r>
      <w:r w:rsidRPr="00BC4143">
        <w:rPr>
          <w:color w:val="000000"/>
        </w:rPr>
        <w:t xml:space="preserve"> гривень та спеціального фонду – </w:t>
      </w:r>
      <w:r w:rsidR="00BB1B27">
        <w:rPr>
          <w:color w:val="000000"/>
        </w:rPr>
        <w:t xml:space="preserve"> </w:t>
      </w:r>
      <w:r w:rsidR="005463BD">
        <w:rPr>
          <w:color w:val="000000"/>
        </w:rPr>
        <w:t>17</w:t>
      </w:r>
      <w:r w:rsidR="00281225">
        <w:rPr>
          <w:color w:val="000000"/>
        </w:rPr>
        <w:t>2</w:t>
      </w:r>
      <w:r w:rsidR="005F44C1">
        <w:rPr>
          <w:color w:val="000000"/>
        </w:rPr>
        <w:t> </w:t>
      </w:r>
      <w:r w:rsidR="00281225">
        <w:rPr>
          <w:color w:val="000000"/>
        </w:rPr>
        <w:t>000</w:t>
      </w:r>
      <w:r w:rsidR="005F44C1">
        <w:rPr>
          <w:color w:val="000000"/>
        </w:rPr>
        <w:t xml:space="preserve"> </w:t>
      </w:r>
      <w:r w:rsidR="00BB1B27">
        <w:rPr>
          <w:color w:val="000000"/>
        </w:rPr>
        <w:t>гривень</w:t>
      </w:r>
    </w:p>
    <w:p w:rsidR="00371679" w:rsidRDefault="00763DC9" w:rsidP="003C3FAC">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sidR="00045B46">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FE648A">
        <w:rPr>
          <w:color w:val="000000" w:themeColor="text1"/>
        </w:rPr>
        <w:t>п</w:t>
      </w:r>
      <w:r w:rsidR="00FE648A" w:rsidRPr="00FE648A">
        <w:t>останови К</w:t>
      </w:r>
      <w:r w:rsidR="00FE648A">
        <w:t>МУ«Про додаткові соціальні гарантії для малозабезпечених сімей з хворими дітьми та з дітьми першого і другого року життя»  від 08.02.1994 № 66,</w:t>
      </w:r>
      <w:r w:rsidR="00FE648A" w:rsidRPr="00FE648A">
        <w:t xml:space="preserve"> </w:t>
      </w:r>
      <w:r w:rsidR="00FE648A" w:rsidRPr="00CC69F4">
        <w:t xml:space="preserve">на </w:t>
      </w:r>
      <w:r w:rsidR="00FE648A" w:rsidRPr="002C6241">
        <w:t>виконання Наказ</w:t>
      </w:r>
      <w:r w:rsidR="00FE648A">
        <w:t>у</w:t>
      </w:r>
      <w:r w:rsidR="00FE648A" w:rsidRPr="002C6241">
        <w:t xml:space="preserve"> М</w:t>
      </w:r>
      <w:r w:rsidR="00FE648A">
        <w:t xml:space="preserve">ОЗ </w:t>
      </w:r>
      <w:r w:rsidR="00FE648A" w:rsidRPr="002C6241">
        <w:t xml:space="preserve"> України </w:t>
      </w:r>
      <w:r w:rsidR="00FE648A" w:rsidRPr="008A3E03">
        <w:t xml:space="preserve">від 28.03.2020 № 722 </w:t>
      </w:r>
      <w:r w:rsidR="00FE648A">
        <w:t>«</w:t>
      </w:r>
      <w:r w:rsidR="00FE648A" w:rsidRPr="008A3E03">
        <w:t>Організація надання медичної допомоги хворим на коронавірусну хворобу (COVID-19)</w:t>
      </w:r>
      <w:r w:rsidR="00FE648A">
        <w:t>» (з</w:t>
      </w:r>
      <w:r w:rsidR="006A59DE">
        <w:t>і</w:t>
      </w:r>
      <w:r w:rsidR="00FE648A">
        <w:t xml:space="preserve"> змінами та доповненнями),</w:t>
      </w:r>
      <w:r w:rsidR="00A204CB">
        <w:t xml:space="preserve">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w:t>
      </w:r>
      <w:r w:rsidR="003B454B">
        <w:rPr>
          <w:color w:val="000000" w:themeColor="text1"/>
        </w:rPr>
        <w:t>2</w:t>
      </w:r>
      <w:r w:rsidR="00371679" w:rsidRPr="00371679">
        <w:rPr>
          <w:color w:val="000000" w:themeColor="text1"/>
        </w:rPr>
        <w:t xml:space="preserve"> роки»</w:t>
      </w:r>
      <w:r w:rsidR="001E7A17" w:rsidRPr="001E7A17">
        <w:rPr>
          <w:color w:val="000000" w:themeColor="text1"/>
        </w:rPr>
        <w:t xml:space="preserve"> зі змінами від 2</w:t>
      </w:r>
      <w:r w:rsidR="0022390D">
        <w:rPr>
          <w:color w:val="000000" w:themeColor="text1"/>
        </w:rPr>
        <w:t>5</w:t>
      </w:r>
      <w:r w:rsidR="001E7A17" w:rsidRPr="001E7A17">
        <w:rPr>
          <w:color w:val="000000" w:themeColor="text1"/>
        </w:rPr>
        <w:t>.</w:t>
      </w:r>
      <w:r w:rsidR="00D96512">
        <w:rPr>
          <w:color w:val="000000" w:themeColor="text1"/>
        </w:rPr>
        <w:t>1</w:t>
      </w:r>
      <w:r w:rsidR="0022390D">
        <w:rPr>
          <w:color w:val="000000" w:themeColor="text1"/>
        </w:rPr>
        <w:t>1</w:t>
      </w:r>
      <w:r w:rsidR="001E7A17" w:rsidRPr="001E7A17">
        <w:rPr>
          <w:color w:val="000000" w:themeColor="text1"/>
        </w:rPr>
        <w:t xml:space="preserve">.2020,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2267A4">
        <w:t>25.11</w:t>
      </w:r>
      <w:r w:rsidR="009C34E2">
        <w:t>.2020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r w:rsidR="00371679" w:rsidRPr="00371679">
        <w:rPr>
          <w:color w:val="000000" w:themeColor="text1"/>
        </w:rPr>
        <w:t xml:space="preserve"> </w:t>
      </w:r>
    </w:p>
    <w:p w:rsidR="006B3AC2" w:rsidRDefault="006B3AC2" w:rsidP="00AC347F">
      <w:pPr>
        <w:spacing w:line="276" w:lineRule="auto"/>
        <w:jc w:val="both"/>
        <w:rPr>
          <w:b/>
        </w:rPr>
      </w:pPr>
    </w:p>
    <w:p w:rsidR="008C3B7D" w:rsidRDefault="00AC347F" w:rsidP="00AC347F">
      <w:pPr>
        <w:spacing w:line="276" w:lineRule="auto"/>
        <w:jc w:val="both"/>
        <w:rPr>
          <w:b/>
        </w:rPr>
      </w:pPr>
      <w:r w:rsidRPr="00A66464">
        <w:rPr>
          <w:b/>
        </w:rPr>
        <w:t xml:space="preserve">                                                                                                                                                                                                     </w:t>
      </w:r>
    </w:p>
    <w:p w:rsidR="00AC347F" w:rsidRPr="00A66464" w:rsidRDefault="008C3B7D" w:rsidP="00AC347F">
      <w:pPr>
        <w:spacing w:line="276" w:lineRule="auto"/>
        <w:jc w:val="both"/>
        <w:rPr>
          <w:b/>
        </w:rPr>
      </w:pPr>
      <w:r>
        <w:rPr>
          <w:b/>
        </w:rPr>
        <w:lastRenderedPageBreak/>
        <w:t xml:space="preserve">                                                                                                                                                                                               </w:t>
      </w:r>
      <w:r w:rsidR="0022390D">
        <w:rPr>
          <w:b/>
        </w:rPr>
        <w:t xml:space="preserve"> Продовження додатка </w:t>
      </w:r>
    </w:p>
    <w:p w:rsidR="00763DC9" w:rsidRDefault="00763DC9" w:rsidP="003F3F37">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3F3F37">
            <w:pPr>
              <w:spacing w:line="276" w:lineRule="auto"/>
              <w:jc w:val="center"/>
              <w:rPr>
                <w:color w:val="000000"/>
              </w:rPr>
            </w:pPr>
            <w:r>
              <w:rPr>
                <w:color w:val="000000"/>
              </w:rPr>
              <w:t>1</w:t>
            </w:r>
            <w:r w:rsidR="00C200C9">
              <w:rPr>
                <w:color w:val="000000"/>
              </w:rPr>
              <w:t>.</w:t>
            </w:r>
          </w:p>
        </w:tc>
        <w:tc>
          <w:tcPr>
            <w:tcW w:w="13572" w:type="dxa"/>
          </w:tcPr>
          <w:p w:rsidR="00BB1B27" w:rsidRDefault="00371679" w:rsidP="003F3F3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3F3F37">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3F3F37">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3F3F37">
            <w:pPr>
              <w:spacing w:line="276" w:lineRule="auto"/>
              <w:jc w:val="both"/>
              <w:rPr>
                <w:color w:val="000000"/>
              </w:rPr>
            </w:pPr>
            <w:r>
              <w:rPr>
                <w:color w:val="000000"/>
              </w:rPr>
              <w:t>1</w:t>
            </w:r>
            <w:r w:rsidR="00C200C9">
              <w:rPr>
                <w:color w:val="000000"/>
              </w:rPr>
              <w:t>.</w:t>
            </w:r>
          </w:p>
        </w:tc>
        <w:tc>
          <w:tcPr>
            <w:tcW w:w="13572" w:type="dxa"/>
          </w:tcPr>
          <w:p w:rsidR="0029678F" w:rsidRPr="003F3F37" w:rsidRDefault="0029678F" w:rsidP="003F3F37">
            <w:pPr>
              <w:spacing w:line="276" w:lineRule="auto"/>
              <w:jc w:val="both"/>
            </w:pPr>
            <w:r w:rsidRPr="003F3F37">
              <w:t xml:space="preserve">Підвищення рівня туберкулін-діагностики дітей  віком  від 1 р. до 18 р. </w:t>
            </w:r>
          </w:p>
        </w:tc>
      </w:tr>
      <w:tr w:rsidR="0029678F" w:rsidTr="00ED76FB">
        <w:tc>
          <w:tcPr>
            <w:tcW w:w="988" w:type="dxa"/>
          </w:tcPr>
          <w:p w:rsidR="0029678F" w:rsidRDefault="0029678F" w:rsidP="003F3F37">
            <w:pPr>
              <w:spacing w:line="276" w:lineRule="auto"/>
              <w:jc w:val="both"/>
              <w:rPr>
                <w:color w:val="000000"/>
              </w:rPr>
            </w:pPr>
            <w:r>
              <w:rPr>
                <w:color w:val="000000"/>
              </w:rPr>
              <w:t>2</w:t>
            </w:r>
            <w:r w:rsidR="00C200C9">
              <w:rPr>
                <w:color w:val="000000"/>
              </w:rPr>
              <w:t>.</w:t>
            </w:r>
          </w:p>
        </w:tc>
        <w:tc>
          <w:tcPr>
            <w:tcW w:w="13572" w:type="dxa"/>
          </w:tcPr>
          <w:p w:rsidR="0029678F" w:rsidRPr="003F3F37" w:rsidRDefault="0029678F" w:rsidP="003F3F37">
            <w:pPr>
              <w:spacing w:line="276" w:lineRule="auto"/>
              <w:jc w:val="both"/>
            </w:pPr>
            <w:r w:rsidRPr="003F3F37">
              <w:t xml:space="preserve">Забезпечення  громадян, які страждають на рідкісні (орфанні) захворювання, медичними виробами </w:t>
            </w:r>
          </w:p>
        </w:tc>
      </w:tr>
      <w:tr w:rsidR="0029678F" w:rsidTr="00ED76FB">
        <w:tc>
          <w:tcPr>
            <w:tcW w:w="988" w:type="dxa"/>
          </w:tcPr>
          <w:p w:rsidR="0029678F" w:rsidRDefault="0029678F" w:rsidP="003F3F37">
            <w:pPr>
              <w:spacing w:line="276" w:lineRule="auto"/>
              <w:jc w:val="both"/>
              <w:rPr>
                <w:color w:val="000000"/>
              </w:rPr>
            </w:pPr>
            <w:r>
              <w:rPr>
                <w:color w:val="000000"/>
              </w:rPr>
              <w:t>3</w:t>
            </w:r>
            <w:r w:rsidR="00C200C9">
              <w:rPr>
                <w:color w:val="000000"/>
              </w:rPr>
              <w:t>.</w:t>
            </w:r>
          </w:p>
        </w:tc>
        <w:tc>
          <w:tcPr>
            <w:tcW w:w="13572" w:type="dxa"/>
          </w:tcPr>
          <w:p w:rsidR="0029678F" w:rsidRPr="003F3F37" w:rsidRDefault="0029678F" w:rsidP="003F3F37">
            <w:pPr>
              <w:spacing w:line="276" w:lineRule="auto"/>
              <w:jc w:val="both"/>
            </w:pPr>
            <w:r w:rsidRPr="003F3F37">
              <w:t>Забезпечення інвалідів  і дітей-інвалідів технічними та іншими засобами</w:t>
            </w:r>
          </w:p>
        </w:tc>
      </w:tr>
      <w:tr w:rsidR="00EC0972" w:rsidTr="00ED76FB">
        <w:tc>
          <w:tcPr>
            <w:tcW w:w="988" w:type="dxa"/>
          </w:tcPr>
          <w:p w:rsidR="00EC0972" w:rsidRDefault="00EC0972" w:rsidP="003F3F37">
            <w:pPr>
              <w:spacing w:line="276" w:lineRule="auto"/>
              <w:jc w:val="both"/>
              <w:rPr>
                <w:color w:val="000000"/>
              </w:rPr>
            </w:pPr>
            <w:r>
              <w:rPr>
                <w:color w:val="000000"/>
              </w:rPr>
              <w:t>4.</w:t>
            </w:r>
          </w:p>
        </w:tc>
        <w:tc>
          <w:tcPr>
            <w:tcW w:w="13572" w:type="dxa"/>
          </w:tcPr>
          <w:p w:rsidR="00EC0972" w:rsidRPr="003F3F37" w:rsidRDefault="00DA2E31" w:rsidP="00CA7182">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4667F1">
              <w:t>, медичними</w:t>
            </w:r>
            <w:r w:rsidR="00CA7182">
              <w:t xml:space="preserve"> виробами </w:t>
            </w:r>
            <w:r w:rsidR="004667F1">
              <w:t xml:space="preserve"> </w:t>
            </w:r>
            <w:r w:rsidRPr="003F3F37">
              <w:t xml:space="preserve"> в період спалаху  інфекційних хвороб, спричинених коронавірусною інфекцією 2019-nCoV.</w:t>
            </w:r>
          </w:p>
        </w:tc>
      </w:tr>
      <w:tr w:rsidR="005611D1" w:rsidTr="00ED76FB">
        <w:tc>
          <w:tcPr>
            <w:tcW w:w="988" w:type="dxa"/>
          </w:tcPr>
          <w:p w:rsidR="005611D1" w:rsidRDefault="005611D1" w:rsidP="003F3F37">
            <w:pPr>
              <w:spacing w:line="276" w:lineRule="auto"/>
              <w:jc w:val="both"/>
              <w:rPr>
                <w:color w:val="000000"/>
              </w:rPr>
            </w:pPr>
            <w:r>
              <w:rPr>
                <w:color w:val="000000"/>
              </w:rPr>
              <w:t>5.</w:t>
            </w:r>
          </w:p>
        </w:tc>
        <w:tc>
          <w:tcPr>
            <w:tcW w:w="13572" w:type="dxa"/>
          </w:tcPr>
          <w:p w:rsidR="005611D1" w:rsidRPr="003F3F37" w:rsidRDefault="005611D1" w:rsidP="003F3F37">
            <w:pPr>
              <w:spacing w:line="276" w:lineRule="auto"/>
              <w:jc w:val="both"/>
            </w:pPr>
            <w:r w:rsidRPr="003F3F37">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r>
      <w:tr w:rsidR="000875AE" w:rsidTr="00ED76FB">
        <w:tc>
          <w:tcPr>
            <w:tcW w:w="988" w:type="dxa"/>
          </w:tcPr>
          <w:p w:rsidR="000875AE" w:rsidRDefault="000875AE" w:rsidP="003F3F37">
            <w:pPr>
              <w:spacing w:line="276" w:lineRule="auto"/>
              <w:jc w:val="both"/>
              <w:rPr>
                <w:color w:val="000000"/>
              </w:rPr>
            </w:pPr>
            <w:r>
              <w:rPr>
                <w:color w:val="000000"/>
              </w:rPr>
              <w:t>6.</w:t>
            </w:r>
          </w:p>
        </w:tc>
        <w:tc>
          <w:tcPr>
            <w:tcW w:w="13572" w:type="dxa"/>
          </w:tcPr>
          <w:p w:rsidR="000875AE" w:rsidRPr="003F3F37" w:rsidRDefault="000875AE" w:rsidP="003F3F37">
            <w:pPr>
              <w:spacing w:line="276" w:lineRule="auto"/>
              <w:jc w:val="both"/>
            </w:pPr>
            <w:r w:rsidRPr="003F3F37">
              <w:t>Придбання обладнання</w:t>
            </w:r>
            <w:r w:rsidR="006A59DE">
              <w:t xml:space="preserve"> </w:t>
            </w:r>
            <w:r w:rsidRPr="003F3F37">
              <w:t>(опромінювачі бактерицидні переносні)</w:t>
            </w:r>
          </w:p>
        </w:tc>
      </w:tr>
      <w:tr w:rsidR="00B623B5" w:rsidTr="00ED76FB">
        <w:tc>
          <w:tcPr>
            <w:tcW w:w="988" w:type="dxa"/>
          </w:tcPr>
          <w:p w:rsidR="00B623B5" w:rsidRDefault="00B623B5" w:rsidP="003F3F37">
            <w:pPr>
              <w:spacing w:line="276" w:lineRule="auto"/>
              <w:jc w:val="both"/>
              <w:rPr>
                <w:color w:val="000000"/>
              </w:rPr>
            </w:pPr>
            <w:r>
              <w:rPr>
                <w:color w:val="000000"/>
              </w:rPr>
              <w:t>7.</w:t>
            </w:r>
          </w:p>
        </w:tc>
        <w:tc>
          <w:tcPr>
            <w:tcW w:w="13572" w:type="dxa"/>
          </w:tcPr>
          <w:p w:rsidR="00B623B5" w:rsidRPr="003F3F37" w:rsidRDefault="00B623B5" w:rsidP="003F3F37">
            <w:pPr>
              <w:spacing w:line="276" w:lineRule="auto"/>
              <w:jc w:val="both"/>
            </w:pPr>
            <w:r w:rsidRPr="003F3F37">
              <w:t>Страхування медичних працівників первинного рівня медичної допомоги на випадок зах</w:t>
            </w:r>
            <w:r w:rsidR="006A59DE">
              <w:t>ворювання коронавірусною  хворо</w:t>
            </w:r>
            <w:r w:rsidRPr="003F3F37">
              <w:t>бою  (SARS CoV2)</w:t>
            </w:r>
          </w:p>
        </w:tc>
      </w:tr>
      <w:tr w:rsidR="006429B6" w:rsidTr="00ED76FB">
        <w:tc>
          <w:tcPr>
            <w:tcW w:w="988" w:type="dxa"/>
          </w:tcPr>
          <w:p w:rsidR="006429B6" w:rsidRDefault="00B623B5" w:rsidP="003F3F37">
            <w:pPr>
              <w:spacing w:line="276" w:lineRule="auto"/>
              <w:jc w:val="both"/>
              <w:rPr>
                <w:color w:val="000000"/>
              </w:rPr>
            </w:pPr>
            <w:r>
              <w:rPr>
                <w:color w:val="000000"/>
              </w:rPr>
              <w:t>8</w:t>
            </w:r>
            <w:r w:rsidR="00A53DBE">
              <w:rPr>
                <w:color w:val="000000"/>
              </w:rPr>
              <w:t>.</w:t>
            </w:r>
          </w:p>
        </w:tc>
        <w:tc>
          <w:tcPr>
            <w:tcW w:w="13572" w:type="dxa"/>
          </w:tcPr>
          <w:p w:rsidR="006429B6" w:rsidRPr="003F3F37" w:rsidRDefault="006429B6" w:rsidP="003F3F37">
            <w:pPr>
              <w:spacing w:line="276" w:lineRule="auto"/>
              <w:jc w:val="both"/>
            </w:pPr>
            <w:r w:rsidRPr="003F3F37">
              <w:t>Безкоштовне забезпечення</w:t>
            </w:r>
            <w:r w:rsidR="001D571F" w:rsidRPr="003F3F37">
              <w:rPr>
                <w:b/>
                <w:bCs/>
              </w:rPr>
              <w:t>:</w:t>
            </w:r>
            <w:r w:rsidRPr="003F3F37">
              <w:rPr>
                <w:b/>
                <w:bCs/>
              </w:rPr>
              <w:t xml:space="preserve"> </w:t>
            </w:r>
            <w:r w:rsidRPr="003F3F37">
              <w:t>дитячим харчуванням дітей перших двох років життя із малозабезпечених сімей</w:t>
            </w:r>
            <w:r w:rsidR="001D571F" w:rsidRPr="003F3F37">
              <w:t>, спеціальним харчування дитини-інваліда з орфанним захворюванням</w:t>
            </w:r>
          </w:p>
        </w:tc>
      </w:tr>
      <w:tr w:rsidR="0022390D" w:rsidTr="00ED76FB">
        <w:tc>
          <w:tcPr>
            <w:tcW w:w="988" w:type="dxa"/>
          </w:tcPr>
          <w:p w:rsidR="0022390D" w:rsidRDefault="0022390D" w:rsidP="003F3F37">
            <w:pPr>
              <w:spacing w:line="276" w:lineRule="auto"/>
              <w:jc w:val="both"/>
              <w:rPr>
                <w:color w:val="000000"/>
              </w:rPr>
            </w:pPr>
            <w:r>
              <w:rPr>
                <w:color w:val="000000"/>
              </w:rPr>
              <w:t>9.</w:t>
            </w:r>
          </w:p>
        </w:tc>
        <w:tc>
          <w:tcPr>
            <w:tcW w:w="13572" w:type="dxa"/>
          </w:tcPr>
          <w:p w:rsidR="0022390D" w:rsidRPr="003F3F37" w:rsidRDefault="002101E2" w:rsidP="00664507">
            <w:pPr>
              <w:spacing w:line="276" w:lineRule="auto"/>
              <w:jc w:val="both"/>
            </w:pPr>
            <w:r w:rsidRPr="002101E2">
              <w:t>Забезпечення безперешкодного доступу людей з обмеженими фізичними можливостями до Амбулаторії ЗПСМ №1,  Амбулаторії ЗПСМ №</w:t>
            </w:r>
            <w:r w:rsidR="00664507">
              <w:t xml:space="preserve"> </w:t>
            </w:r>
            <w:r w:rsidRPr="002101E2">
              <w:t>3, дотримання санітарних умов</w:t>
            </w:r>
          </w:p>
        </w:tc>
      </w:tr>
    </w:tbl>
    <w:p w:rsidR="006C391F" w:rsidRDefault="006C391F" w:rsidP="003F3F37">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3F3F37">
            <w:pPr>
              <w:spacing w:line="276" w:lineRule="auto"/>
              <w:jc w:val="center"/>
            </w:pPr>
            <w:r>
              <w:rPr>
                <w:color w:val="000000"/>
              </w:rPr>
              <w:t>№ зп</w:t>
            </w:r>
          </w:p>
        </w:tc>
        <w:tc>
          <w:tcPr>
            <w:tcW w:w="7654" w:type="dxa"/>
          </w:tcPr>
          <w:p w:rsidR="006C391F" w:rsidRPr="00BC4143" w:rsidRDefault="006C391F" w:rsidP="003F3F37">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3F3F37">
            <w:pPr>
              <w:spacing w:line="276" w:lineRule="auto"/>
              <w:jc w:val="center"/>
              <w:rPr>
                <w:color w:val="000000"/>
              </w:rPr>
            </w:pPr>
            <w:r w:rsidRPr="00BC4143">
              <w:rPr>
                <w:color w:val="000000"/>
              </w:rPr>
              <w:t>Загальний фонд</w:t>
            </w:r>
          </w:p>
        </w:tc>
        <w:tc>
          <w:tcPr>
            <w:tcW w:w="1701" w:type="dxa"/>
          </w:tcPr>
          <w:p w:rsidR="006C391F" w:rsidRPr="00BC4143" w:rsidRDefault="006C391F" w:rsidP="003F3F37">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3F3F37">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3F3F37">
            <w:pPr>
              <w:spacing w:line="276" w:lineRule="auto"/>
              <w:jc w:val="both"/>
            </w:pPr>
            <w:r>
              <w:t>1</w:t>
            </w:r>
            <w:r w:rsidR="00C200C9">
              <w:t>.</w:t>
            </w:r>
          </w:p>
        </w:tc>
        <w:tc>
          <w:tcPr>
            <w:tcW w:w="7654" w:type="dxa"/>
          </w:tcPr>
          <w:p w:rsidR="0029678F" w:rsidRPr="005646F1" w:rsidRDefault="0029678F" w:rsidP="003F3F37">
            <w:pPr>
              <w:spacing w:line="276" w:lineRule="auto"/>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F1475C" w:rsidP="003F3F37">
            <w:pPr>
              <w:spacing w:line="276" w:lineRule="auto"/>
              <w:jc w:val="both"/>
            </w:pPr>
            <w:r>
              <w:t>345000</w:t>
            </w:r>
          </w:p>
        </w:tc>
        <w:tc>
          <w:tcPr>
            <w:tcW w:w="1701" w:type="dxa"/>
          </w:tcPr>
          <w:p w:rsidR="0029678F" w:rsidRPr="005646F1" w:rsidRDefault="0029678F" w:rsidP="003F3F37">
            <w:pPr>
              <w:spacing w:line="276" w:lineRule="auto"/>
              <w:jc w:val="both"/>
            </w:pPr>
            <w:r w:rsidRPr="005646F1">
              <w:t>-</w:t>
            </w:r>
          </w:p>
        </w:tc>
        <w:tc>
          <w:tcPr>
            <w:tcW w:w="2126" w:type="dxa"/>
          </w:tcPr>
          <w:p w:rsidR="0029678F" w:rsidRPr="005646F1" w:rsidRDefault="00F1475C" w:rsidP="003F3F37">
            <w:pPr>
              <w:spacing w:line="276" w:lineRule="auto"/>
              <w:jc w:val="both"/>
            </w:pPr>
            <w:r>
              <w:t>345000</w:t>
            </w:r>
          </w:p>
        </w:tc>
      </w:tr>
      <w:tr w:rsidR="0029678F" w:rsidTr="00EC58C7">
        <w:tc>
          <w:tcPr>
            <w:tcW w:w="988" w:type="dxa"/>
            <w:tcBorders>
              <w:bottom w:val="single" w:sz="4" w:space="0" w:color="auto"/>
            </w:tcBorders>
          </w:tcPr>
          <w:p w:rsidR="0029678F" w:rsidRDefault="00D60E03" w:rsidP="003F3F37">
            <w:pPr>
              <w:spacing w:line="276" w:lineRule="auto"/>
              <w:jc w:val="both"/>
            </w:pPr>
            <w:r>
              <w:t>2</w:t>
            </w:r>
            <w:r w:rsidR="00C200C9">
              <w:t>.</w:t>
            </w:r>
          </w:p>
        </w:tc>
        <w:tc>
          <w:tcPr>
            <w:tcW w:w="7654" w:type="dxa"/>
            <w:tcBorders>
              <w:bottom w:val="single" w:sz="4" w:space="0" w:color="auto"/>
            </w:tcBorders>
          </w:tcPr>
          <w:p w:rsidR="0029678F" w:rsidRPr="005646F1" w:rsidRDefault="0029678F" w:rsidP="003F3F37">
            <w:pPr>
              <w:spacing w:line="276" w:lineRule="auto"/>
              <w:jc w:val="both"/>
            </w:pPr>
            <w:r w:rsidRPr="005646F1">
              <w:t xml:space="preserve">Забезпечення  громадян, які страждають на рідкісні (орфанні) захворювання, медичними виробами </w:t>
            </w:r>
          </w:p>
        </w:tc>
        <w:tc>
          <w:tcPr>
            <w:tcW w:w="2127" w:type="dxa"/>
            <w:tcBorders>
              <w:bottom w:val="single" w:sz="4" w:space="0" w:color="auto"/>
            </w:tcBorders>
          </w:tcPr>
          <w:p w:rsidR="0029678F" w:rsidRPr="005646F1" w:rsidRDefault="0029678F" w:rsidP="003B454B">
            <w:pPr>
              <w:spacing w:line="276" w:lineRule="auto"/>
              <w:jc w:val="both"/>
            </w:pPr>
            <w:r>
              <w:t>2</w:t>
            </w:r>
            <w:r w:rsidR="003B454B">
              <w:t>85850</w:t>
            </w:r>
          </w:p>
        </w:tc>
        <w:tc>
          <w:tcPr>
            <w:tcW w:w="1701" w:type="dxa"/>
            <w:tcBorders>
              <w:bottom w:val="single" w:sz="4" w:space="0" w:color="auto"/>
            </w:tcBorders>
          </w:tcPr>
          <w:p w:rsidR="0029678F" w:rsidRPr="005646F1" w:rsidRDefault="0029678F" w:rsidP="003F3F37">
            <w:pPr>
              <w:spacing w:line="276" w:lineRule="auto"/>
              <w:jc w:val="both"/>
            </w:pPr>
            <w:r w:rsidRPr="005646F1">
              <w:t>-</w:t>
            </w:r>
          </w:p>
        </w:tc>
        <w:tc>
          <w:tcPr>
            <w:tcW w:w="2126" w:type="dxa"/>
            <w:tcBorders>
              <w:bottom w:val="single" w:sz="4" w:space="0" w:color="auto"/>
            </w:tcBorders>
          </w:tcPr>
          <w:p w:rsidR="0029678F" w:rsidRDefault="0029678F" w:rsidP="003F3F37">
            <w:pPr>
              <w:spacing w:line="276" w:lineRule="auto"/>
              <w:jc w:val="both"/>
            </w:pPr>
            <w:r>
              <w:t>2</w:t>
            </w:r>
            <w:r w:rsidR="003B454B">
              <w:t>8585</w:t>
            </w:r>
            <w:r>
              <w:t>0</w:t>
            </w:r>
          </w:p>
          <w:p w:rsidR="00F1475C" w:rsidRPr="005646F1" w:rsidRDefault="00F1475C" w:rsidP="003F3F37">
            <w:pPr>
              <w:spacing w:line="276" w:lineRule="auto"/>
              <w:jc w:val="both"/>
            </w:pPr>
          </w:p>
        </w:tc>
      </w:tr>
      <w:tr w:rsidR="00045B46" w:rsidTr="00EC58C7">
        <w:tc>
          <w:tcPr>
            <w:tcW w:w="988" w:type="dxa"/>
            <w:tcBorders>
              <w:bottom w:val="single" w:sz="4" w:space="0" w:color="auto"/>
            </w:tcBorders>
          </w:tcPr>
          <w:p w:rsidR="00045B46" w:rsidRDefault="00045B46" w:rsidP="003F3F37">
            <w:pPr>
              <w:spacing w:line="276" w:lineRule="auto"/>
              <w:jc w:val="both"/>
            </w:pPr>
            <w:r>
              <w:t>3.</w:t>
            </w:r>
          </w:p>
        </w:tc>
        <w:tc>
          <w:tcPr>
            <w:tcW w:w="7654" w:type="dxa"/>
            <w:tcBorders>
              <w:bottom w:val="single" w:sz="4" w:space="0" w:color="auto"/>
            </w:tcBorders>
          </w:tcPr>
          <w:p w:rsidR="00045B46" w:rsidRPr="005646F1" w:rsidRDefault="00045B46" w:rsidP="003F3F37">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045B46" w:rsidRPr="005646F1" w:rsidRDefault="00045B46" w:rsidP="003F3F37">
            <w:pPr>
              <w:spacing w:line="276" w:lineRule="auto"/>
              <w:jc w:val="both"/>
            </w:pPr>
            <w:r>
              <w:t>55000</w:t>
            </w:r>
          </w:p>
        </w:tc>
        <w:tc>
          <w:tcPr>
            <w:tcW w:w="1701" w:type="dxa"/>
            <w:tcBorders>
              <w:bottom w:val="single" w:sz="4" w:space="0" w:color="auto"/>
            </w:tcBorders>
          </w:tcPr>
          <w:p w:rsidR="00045B46" w:rsidRPr="005646F1" w:rsidRDefault="00045B46" w:rsidP="003F3F37">
            <w:pPr>
              <w:spacing w:line="276" w:lineRule="auto"/>
              <w:jc w:val="both"/>
            </w:pPr>
            <w:r w:rsidRPr="005646F1">
              <w:t>-</w:t>
            </w:r>
          </w:p>
        </w:tc>
        <w:tc>
          <w:tcPr>
            <w:tcW w:w="2126" w:type="dxa"/>
            <w:tcBorders>
              <w:bottom w:val="single" w:sz="4" w:space="0" w:color="auto"/>
            </w:tcBorders>
          </w:tcPr>
          <w:p w:rsidR="00045B46" w:rsidRDefault="00045B46" w:rsidP="003F3F37">
            <w:pPr>
              <w:spacing w:line="276" w:lineRule="auto"/>
              <w:jc w:val="both"/>
            </w:pPr>
            <w:r>
              <w:t>55000</w:t>
            </w:r>
          </w:p>
        </w:tc>
      </w:tr>
      <w:tr w:rsidR="00EC58C7" w:rsidTr="00EC58C7">
        <w:tc>
          <w:tcPr>
            <w:tcW w:w="14596" w:type="dxa"/>
            <w:gridSpan w:val="5"/>
            <w:tcBorders>
              <w:top w:val="nil"/>
              <w:left w:val="nil"/>
              <w:bottom w:val="nil"/>
              <w:right w:val="nil"/>
            </w:tcBorders>
          </w:tcPr>
          <w:p w:rsidR="00BD0BE0" w:rsidRDefault="00EC58C7" w:rsidP="003F3F37">
            <w:pPr>
              <w:jc w:val="right"/>
              <w:rPr>
                <w:b/>
              </w:rPr>
            </w:pPr>
            <w:r>
              <w:rPr>
                <w:b/>
              </w:rPr>
              <w:t xml:space="preserve">                                                                                                                                                                    </w:t>
            </w:r>
            <w:r w:rsidR="00F977AA">
              <w:rPr>
                <w:b/>
              </w:rPr>
              <w:t xml:space="preserve">                           </w:t>
            </w:r>
          </w:p>
          <w:p w:rsidR="00D61FBE" w:rsidRDefault="00F977AA" w:rsidP="003F3F37">
            <w:pPr>
              <w:jc w:val="right"/>
              <w:rPr>
                <w:b/>
              </w:rPr>
            </w:pPr>
            <w:r>
              <w:rPr>
                <w:b/>
              </w:rPr>
              <w:t xml:space="preserve"> </w:t>
            </w:r>
          </w:p>
          <w:p w:rsidR="00EC58C7" w:rsidRDefault="00F977AA" w:rsidP="003F3F37">
            <w:pPr>
              <w:jc w:val="right"/>
              <w:rPr>
                <w:b/>
              </w:rPr>
            </w:pPr>
            <w:r>
              <w:rPr>
                <w:b/>
              </w:rPr>
              <w:lastRenderedPageBreak/>
              <w:t xml:space="preserve">   </w:t>
            </w:r>
            <w:r w:rsidR="0096583D">
              <w:rPr>
                <w:b/>
              </w:rPr>
              <w:t xml:space="preserve">Продовження додатка  </w:t>
            </w:r>
          </w:p>
          <w:p w:rsidR="003F3F37" w:rsidRPr="00EC58C7" w:rsidRDefault="003F3F37" w:rsidP="00892B1A">
            <w:pPr>
              <w:jc w:val="both"/>
              <w:rPr>
                <w:b/>
              </w:rPr>
            </w:pPr>
          </w:p>
        </w:tc>
      </w:tr>
      <w:tr w:rsidR="00032564" w:rsidTr="00EC58C7">
        <w:tc>
          <w:tcPr>
            <w:tcW w:w="988"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lastRenderedPageBreak/>
              <w:t>1</w:t>
            </w:r>
          </w:p>
        </w:tc>
        <w:tc>
          <w:tcPr>
            <w:tcW w:w="7654"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2</w:t>
            </w:r>
          </w:p>
        </w:tc>
        <w:tc>
          <w:tcPr>
            <w:tcW w:w="2127"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3</w:t>
            </w:r>
          </w:p>
        </w:tc>
        <w:tc>
          <w:tcPr>
            <w:tcW w:w="1701"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4</w:t>
            </w:r>
          </w:p>
        </w:tc>
        <w:tc>
          <w:tcPr>
            <w:tcW w:w="2126"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5</w:t>
            </w:r>
          </w:p>
        </w:tc>
      </w:tr>
      <w:tr w:rsidR="00032564" w:rsidRPr="003F3F37" w:rsidTr="00EC58C7">
        <w:tc>
          <w:tcPr>
            <w:tcW w:w="988" w:type="dxa"/>
            <w:tcBorders>
              <w:top w:val="single" w:sz="4" w:space="0" w:color="auto"/>
            </w:tcBorders>
          </w:tcPr>
          <w:p w:rsidR="00032564" w:rsidRPr="003F3F37" w:rsidRDefault="00032564" w:rsidP="00032564">
            <w:pPr>
              <w:spacing w:line="276" w:lineRule="auto"/>
              <w:jc w:val="both"/>
            </w:pPr>
            <w:r w:rsidRPr="003F3F37">
              <w:t>4.</w:t>
            </w:r>
          </w:p>
        </w:tc>
        <w:tc>
          <w:tcPr>
            <w:tcW w:w="7654" w:type="dxa"/>
            <w:tcBorders>
              <w:top w:val="single" w:sz="4" w:space="0" w:color="auto"/>
            </w:tcBorders>
          </w:tcPr>
          <w:p w:rsidR="00032564" w:rsidRPr="003F3F37" w:rsidRDefault="00032564" w:rsidP="00664507">
            <w:pPr>
              <w:spacing w:line="276" w:lineRule="auto"/>
              <w:jc w:val="both"/>
            </w:pPr>
            <w:r w:rsidRPr="003F3F37">
              <w:t>Забезпечення засобами індивідуального захисту працівників первинно</w:t>
            </w:r>
            <w:r w:rsidR="00664507">
              <w:t>го рівня медичної допомоги, дези</w:t>
            </w:r>
            <w:r w:rsidRPr="003F3F37">
              <w:t>нфікуючими засобами</w:t>
            </w:r>
            <w:r w:rsidR="00850BFD">
              <w:t xml:space="preserve">, медичними </w:t>
            </w:r>
            <w:r w:rsidR="00CA7182">
              <w:t xml:space="preserve">виробами </w:t>
            </w:r>
            <w:r w:rsidRPr="003F3F37">
              <w:t>в період спалаху  інфекційних хвороб, спричинених коронавірусною інфекцією 2019-nCoV.</w:t>
            </w:r>
          </w:p>
        </w:tc>
        <w:tc>
          <w:tcPr>
            <w:tcW w:w="2127" w:type="dxa"/>
            <w:tcBorders>
              <w:top w:val="single" w:sz="4" w:space="0" w:color="auto"/>
            </w:tcBorders>
          </w:tcPr>
          <w:p w:rsidR="00032564" w:rsidRPr="00850BFD" w:rsidRDefault="003B454B" w:rsidP="00932C7E">
            <w:pPr>
              <w:jc w:val="both"/>
              <w:rPr>
                <w:highlight w:val="yellow"/>
              </w:rPr>
            </w:pPr>
            <w:r w:rsidRPr="00932C7E">
              <w:t>5</w:t>
            </w:r>
            <w:r w:rsidR="00932C7E" w:rsidRPr="00932C7E">
              <w:rPr>
                <w:lang w:val="en-US"/>
              </w:rPr>
              <w:t>83800</w:t>
            </w:r>
          </w:p>
        </w:tc>
        <w:tc>
          <w:tcPr>
            <w:tcW w:w="1701" w:type="dxa"/>
            <w:tcBorders>
              <w:top w:val="single" w:sz="4" w:space="0" w:color="auto"/>
            </w:tcBorders>
          </w:tcPr>
          <w:p w:rsidR="00032564" w:rsidRPr="003F3F37" w:rsidRDefault="00032564" w:rsidP="00032564">
            <w:pPr>
              <w:jc w:val="both"/>
            </w:pPr>
          </w:p>
        </w:tc>
        <w:tc>
          <w:tcPr>
            <w:tcW w:w="2126" w:type="dxa"/>
            <w:tcBorders>
              <w:top w:val="single" w:sz="4" w:space="0" w:color="auto"/>
            </w:tcBorders>
          </w:tcPr>
          <w:p w:rsidR="00032564" w:rsidRPr="00850BFD" w:rsidRDefault="00932C7E" w:rsidP="00032564">
            <w:pPr>
              <w:jc w:val="both"/>
            </w:pPr>
            <w:r>
              <w:rPr>
                <w:lang w:val="en-US"/>
              </w:rPr>
              <w:t>583800</w:t>
            </w:r>
          </w:p>
        </w:tc>
      </w:tr>
      <w:tr w:rsidR="00032564" w:rsidRPr="003F3F37" w:rsidTr="00180376">
        <w:tc>
          <w:tcPr>
            <w:tcW w:w="988" w:type="dxa"/>
          </w:tcPr>
          <w:p w:rsidR="00032564" w:rsidRPr="003F3F37" w:rsidRDefault="00032564" w:rsidP="00045B46">
            <w:pPr>
              <w:spacing w:line="276" w:lineRule="auto"/>
              <w:jc w:val="both"/>
            </w:pPr>
            <w:r w:rsidRPr="003F3F37">
              <w:t>5.</w:t>
            </w:r>
          </w:p>
        </w:tc>
        <w:tc>
          <w:tcPr>
            <w:tcW w:w="7654" w:type="dxa"/>
          </w:tcPr>
          <w:p w:rsidR="00032564" w:rsidRPr="003F3F37" w:rsidRDefault="00032564" w:rsidP="006A59DE">
            <w:pPr>
              <w:spacing w:line="276" w:lineRule="auto"/>
              <w:jc w:val="both"/>
            </w:pPr>
            <w:r w:rsidRPr="003F3F37">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2127" w:type="dxa"/>
          </w:tcPr>
          <w:p w:rsidR="00032564" w:rsidRPr="003F3F37" w:rsidRDefault="00032564" w:rsidP="000875AE">
            <w:pPr>
              <w:jc w:val="both"/>
            </w:pPr>
            <w:r w:rsidRPr="003F3F37">
              <w:t>11000</w:t>
            </w:r>
          </w:p>
        </w:tc>
        <w:tc>
          <w:tcPr>
            <w:tcW w:w="1701" w:type="dxa"/>
          </w:tcPr>
          <w:p w:rsidR="00032564" w:rsidRPr="003F3F37" w:rsidRDefault="00032564" w:rsidP="00045B46">
            <w:pPr>
              <w:jc w:val="both"/>
            </w:pPr>
          </w:p>
        </w:tc>
        <w:tc>
          <w:tcPr>
            <w:tcW w:w="2126" w:type="dxa"/>
          </w:tcPr>
          <w:p w:rsidR="00032564" w:rsidRPr="003F3F37" w:rsidRDefault="00032564" w:rsidP="00045B46">
            <w:pPr>
              <w:jc w:val="both"/>
            </w:pPr>
            <w:r w:rsidRPr="003F3F37">
              <w:t>11000</w:t>
            </w:r>
          </w:p>
        </w:tc>
      </w:tr>
      <w:tr w:rsidR="00032564" w:rsidRPr="003F3F37" w:rsidTr="00180376">
        <w:tc>
          <w:tcPr>
            <w:tcW w:w="988" w:type="dxa"/>
          </w:tcPr>
          <w:p w:rsidR="00032564" w:rsidRPr="003F3F37" w:rsidRDefault="00032564" w:rsidP="00045B46">
            <w:pPr>
              <w:spacing w:line="276" w:lineRule="auto"/>
              <w:jc w:val="both"/>
            </w:pPr>
            <w:r w:rsidRPr="003F3F37">
              <w:t>6.</w:t>
            </w:r>
          </w:p>
        </w:tc>
        <w:tc>
          <w:tcPr>
            <w:tcW w:w="7654" w:type="dxa"/>
          </w:tcPr>
          <w:p w:rsidR="00032564" w:rsidRPr="003F3F37" w:rsidRDefault="00032564" w:rsidP="0024558F">
            <w:pPr>
              <w:spacing w:line="276" w:lineRule="auto"/>
              <w:jc w:val="both"/>
            </w:pPr>
            <w:r w:rsidRPr="003F3F37">
              <w:t>Придбання</w:t>
            </w:r>
            <w:r w:rsidR="0024558F" w:rsidRPr="0024558F">
              <w:rPr>
                <w:lang w:val="ru-RU"/>
              </w:rPr>
              <w:t>:</w:t>
            </w:r>
            <w:r w:rsidRPr="003F3F37">
              <w:t xml:space="preserve"> обладнання (опромінювачі бактерицидні переносні)</w:t>
            </w:r>
            <w:r w:rsidR="0024558F">
              <w:t xml:space="preserve">, </w:t>
            </w:r>
            <w:r w:rsidR="0024558F" w:rsidRPr="0024558F">
              <w:t>пристроїв (рециркулятори бактерицидні)</w:t>
            </w:r>
          </w:p>
        </w:tc>
        <w:tc>
          <w:tcPr>
            <w:tcW w:w="2127" w:type="dxa"/>
          </w:tcPr>
          <w:p w:rsidR="00032564" w:rsidRPr="006942AF" w:rsidRDefault="006942AF" w:rsidP="000875AE">
            <w:pPr>
              <w:jc w:val="both"/>
              <w:rPr>
                <w:lang w:val="en-US"/>
              </w:rPr>
            </w:pPr>
            <w:r>
              <w:rPr>
                <w:lang w:val="en-US"/>
              </w:rPr>
              <w:t>31200</w:t>
            </w:r>
          </w:p>
        </w:tc>
        <w:tc>
          <w:tcPr>
            <w:tcW w:w="1701" w:type="dxa"/>
          </w:tcPr>
          <w:p w:rsidR="00032564" w:rsidRPr="003F3F37" w:rsidRDefault="00032564" w:rsidP="00045B46">
            <w:pPr>
              <w:jc w:val="both"/>
            </w:pPr>
            <w:r w:rsidRPr="003F3F37">
              <w:t>20000</w:t>
            </w:r>
          </w:p>
        </w:tc>
        <w:tc>
          <w:tcPr>
            <w:tcW w:w="2126" w:type="dxa"/>
          </w:tcPr>
          <w:p w:rsidR="00032564" w:rsidRPr="006942AF" w:rsidRDefault="006942AF" w:rsidP="00045B46">
            <w:pPr>
              <w:jc w:val="both"/>
              <w:rPr>
                <w:lang w:val="en-US"/>
              </w:rPr>
            </w:pPr>
            <w:r>
              <w:rPr>
                <w:lang w:val="en-US"/>
              </w:rPr>
              <w:t>51200</w:t>
            </w:r>
          </w:p>
        </w:tc>
      </w:tr>
      <w:tr w:rsidR="00197B36" w:rsidRPr="003F3F37" w:rsidTr="00180376">
        <w:tc>
          <w:tcPr>
            <w:tcW w:w="988" w:type="dxa"/>
          </w:tcPr>
          <w:p w:rsidR="00197B36" w:rsidRPr="003F3F37" w:rsidRDefault="00197B36" w:rsidP="00045B46">
            <w:pPr>
              <w:spacing w:line="276" w:lineRule="auto"/>
              <w:jc w:val="both"/>
            </w:pPr>
            <w:r w:rsidRPr="003F3F37">
              <w:t>7.</w:t>
            </w:r>
          </w:p>
        </w:tc>
        <w:tc>
          <w:tcPr>
            <w:tcW w:w="7654" w:type="dxa"/>
          </w:tcPr>
          <w:p w:rsidR="00197B36" w:rsidRPr="003F3F37" w:rsidRDefault="00197B36" w:rsidP="00045B46">
            <w:pPr>
              <w:spacing w:line="276" w:lineRule="auto"/>
              <w:jc w:val="both"/>
            </w:pPr>
            <w:r w:rsidRPr="003F3F37">
              <w:t>Страхування медичних працівників первинного рівня медичної допомоги на випадок захворювання коронавірусною  хворо-бою  (SARS CoV2)</w:t>
            </w:r>
          </w:p>
        </w:tc>
        <w:tc>
          <w:tcPr>
            <w:tcW w:w="2127" w:type="dxa"/>
          </w:tcPr>
          <w:p w:rsidR="00197B36" w:rsidRPr="003F3F37" w:rsidRDefault="00197B36" w:rsidP="000875AE">
            <w:pPr>
              <w:jc w:val="both"/>
            </w:pPr>
            <w:r w:rsidRPr="003F3F37">
              <w:t>3500</w:t>
            </w:r>
          </w:p>
        </w:tc>
        <w:tc>
          <w:tcPr>
            <w:tcW w:w="1701" w:type="dxa"/>
          </w:tcPr>
          <w:p w:rsidR="00197B36" w:rsidRPr="003F3F37" w:rsidRDefault="00197B36" w:rsidP="00045B46">
            <w:pPr>
              <w:jc w:val="both"/>
            </w:pPr>
          </w:p>
        </w:tc>
        <w:tc>
          <w:tcPr>
            <w:tcW w:w="2126" w:type="dxa"/>
          </w:tcPr>
          <w:p w:rsidR="00197B36" w:rsidRPr="003F3F37" w:rsidRDefault="00197B36" w:rsidP="00045B46">
            <w:pPr>
              <w:jc w:val="both"/>
              <w:rPr>
                <w:lang w:val="ru-RU"/>
              </w:rPr>
            </w:pPr>
            <w:r w:rsidRPr="003F3F37">
              <w:rPr>
                <w:lang w:val="ru-RU"/>
              </w:rPr>
              <w:t>3500</w:t>
            </w:r>
          </w:p>
        </w:tc>
      </w:tr>
      <w:tr w:rsidR="00032564" w:rsidRPr="003F3F37" w:rsidTr="00180376">
        <w:tc>
          <w:tcPr>
            <w:tcW w:w="988" w:type="dxa"/>
          </w:tcPr>
          <w:p w:rsidR="00032564" w:rsidRPr="003F3F37" w:rsidRDefault="00197B36" w:rsidP="00045B46">
            <w:pPr>
              <w:spacing w:line="276" w:lineRule="auto"/>
              <w:jc w:val="both"/>
            </w:pPr>
            <w:r w:rsidRPr="003F3F37">
              <w:t>8</w:t>
            </w:r>
            <w:r w:rsidR="00032564" w:rsidRPr="003F3F37">
              <w:t>.</w:t>
            </w:r>
          </w:p>
        </w:tc>
        <w:tc>
          <w:tcPr>
            <w:tcW w:w="7654" w:type="dxa"/>
          </w:tcPr>
          <w:p w:rsidR="00032564" w:rsidRPr="003F3F37" w:rsidRDefault="00197B36" w:rsidP="00045B46">
            <w:pPr>
              <w:spacing w:line="276" w:lineRule="auto"/>
              <w:jc w:val="both"/>
            </w:pPr>
            <w:r w:rsidRPr="003F3F37">
              <w:t>Безкоштовне забезпечення: дитячим харчуванням дітей перших двох років життя із малозабезпечених сімей, спеціальним харчування дитини-інваліда з орфанним захворюванням</w:t>
            </w:r>
          </w:p>
        </w:tc>
        <w:tc>
          <w:tcPr>
            <w:tcW w:w="2127" w:type="dxa"/>
          </w:tcPr>
          <w:p w:rsidR="00032564" w:rsidRPr="003F3F37" w:rsidRDefault="002101E2" w:rsidP="000875AE">
            <w:pPr>
              <w:jc w:val="both"/>
            </w:pPr>
            <w:r>
              <w:t>75100</w:t>
            </w:r>
          </w:p>
        </w:tc>
        <w:tc>
          <w:tcPr>
            <w:tcW w:w="1701" w:type="dxa"/>
          </w:tcPr>
          <w:p w:rsidR="00032564" w:rsidRPr="003F3F37" w:rsidRDefault="00032564" w:rsidP="00045B46">
            <w:pPr>
              <w:jc w:val="both"/>
            </w:pPr>
          </w:p>
        </w:tc>
        <w:tc>
          <w:tcPr>
            <w:tcW w:w="2126" w:type="dxa"/>
          </w:tcPr>
          <w:p w:rsidR="00032564" w:rsidRPr="003F3F37" w:rsidRDefault="002101E2" w:rsidP="00045B46">
            <w:pPr>
              <w:jc w:val="both"/>
            </w:pPr>
            <w:r>
              <w:t>75100</w:t>
            </w:r>
          </w:p>
        </w:tc>
      </w:tr>
      <w:tr w:rsidR="002101E2" w:rsidRPr="003F3F37" w:rsidTr="00180376">
        <w:tc>
          <w:tcPr>
            <w:tcW w:w="988" w:type="dxa"/>
          </w:tcPr>
          <w:p w:rsidR="002101E2" w:rsidRPr="003F3F37" w:rsidRDefault="002101E2" w:rsidP="00045B46">
            <w:pPr>
              <w:spacing w:line="276" w:lineRule="auto"/>
              <w:jc w:val="both"/>
            </w:pPr>
            <w:r>
              <w:t>9.</w:t>
            </w:r>
          </w:p>
        </w:tc>
        <w:tc>
          <w:tcPr>
            <w:tcW w:w="7654" w:type="dxa"/>
          </w:tcPr>
          <w:p w:rsidR="00664507" w:rsidRDefault="00664507" w:rsidP="00664507">
            <w:pPr>
              <w:spacing w:line="276" w:lineRule="auto"/>
              <w:jc w:val="both"/>
            </w:pPr>
            <w:r w:rsidRPr="00664507">
              <w:t>У</w:t>
            </w:r>
            <w:r w:rsidR="002101E2" w:rsidRPr="00664507">
              <w:t xml:space="preserve">становлення  пандусу до приміщень:  </w:t>
            </w:r>
            <w:r>
              <w:t>а</w:t>
            </w:r>
            <w:r w:rsidR="002101E2" w:rsidRPr="00664507">
              <w:t xml:space="preserve">мбулаторії ЗПСМ № 1 за адресою: Сумська обл., м. Ромни, вул. Полетик, 2,  </w:t>
            </w:r>
            <w:r>
              <w:t>а</w:t>
            </w:r>
            <w:r w:rsidR="002101E2" w:rsidRPr="00664507">
              <w:t>мбулаторії ЗПСМ №</w:t>
            </w:r>
            <w:r>
              <w:t xml:space="preserve"> </w:t>
            </w:r>
            <w:r w:rsidR="002101E2" w:rsidRPr="00664507">
              <w:t>3 за адресою: м. Ромни, вул. Дудіна,</w:t>
            </w:r>
            <w:r>
              <w:t xml:space="preserve"> 43.</w:t>
            </w:r>
          </w:p>
          <w:p w:rsidR="002267A4" w:rsidRPr="003F3F37" w:rsidRDefault="002101E2" w:rsidP="00664507">
            <w:pPr>
              <w:spacing w:line="276" w:lineRule="auto"/>
              <w:jc w:val="both"/>
            </w:pPr>
            <w:r w:rsidRPr="00664507">
              <w:t>Придбання 4 кабінок біотуалетів  для осіб з інвалідністю</w:t>
            </w:r>
            <w:r w:rsidR="00472275" w:rsidRPr="00664507">
              <w:t xml:space="preserve"> та інших маломобільних груп населення.</w:t>
            </w:r>
          </w:p>
        </w:tc>
        <w:tc>
          <w:tcPr>
            <w:tcW w:w="2127" w:type="dxa"/>
          </w:tcPr>
          <w:p w:rsidR="002101E2" w:rsidRPr="003F3F37" w:rsidRDefault="002101E2" w:rsidP="000875AE">
            <w:pPr>
              <w:jc w:val="both"/>
            </w:pPr>
            <w:r>
              <w:t>61850</w:t>
            </w:r>
          </w:p>
        </w:tc>
        <w:tc>
          <w:tcPr>
            <w:tcW w:w="1701" w:type="dxa"/>
          </w:tcPr>
          <w:p w:rsidR="002101E2" w:rsidRPr="003F3F37" w:rsidRDefault="002101E2" w:rsidP="00045B46">
            <w:pPr>
              <w:jc w:val="both"/>
            </w:pPr>
            <w:r>
              <w:t>152000</w:t>
            </w:r>
          </w:p>
        </w:tc>
        <w:tc>
          <w:tcPr>
            <w:tcW w:w="2126" w:type="dxa"/>
          </w:tcPr>
          <w:p w:rsidR="002101E2" w:rsidRPr="003F3F37" w:rsidRDefault="002101E2" w:rsidP="00045B46">
            <w:pPr>
              <w:jc w:val="both"/>
            </w:pPr>
            <w:r>
              <w:t>213850</w:t>
            </w:r>
          </w:p>
        </w:tc>
      </w:tr>
      <w:tr w:rsidR="00032564" w:rsidRPr="003F3F37" w:rsidTr="00180376">
        <w:tc>
          <w:tcPr>
            <w:tcW w:w="988" w:type="dxa"/>
          </w:tcPr>
          <w:p w:rsidR="00032564" w:rsidRPr="003F3F37" w:rsidRDefault="00032564" w:rsidP="00045B46">
            <w:pPr>
              <w:spacing w:line="276" w:lineRule="auto"/>
              <w:jc w:val="both"/>
            </w:pPr>
          </w:p>
        </w:tc>
        <w:tc>
          <w:tcPr>
            <w:tcW w:w="7654" w:type="dxa"/>
          </w:tcPr>
          <w:p w:rsidR="00032564" w:rsidRPr="003F3F37" w:rsidRDefault="00032564" w:rsidP="00045B46">
            <w:pPr>
              <w:spacing w:line="276" w:lineRule="auto"/>
              <w:jc w:val="right"/>
            </w:pPr>
            <w:r w:rsidRPr="003F3F37">
              <w:t>Усього</w:t>
            </w:r>
          </w:p>
        </w:tc>
        <w:tc>
          <w:tcPr>
            <w:tcW w:w="2127" w:type="dxa"/>
          </w:tcPr>
          <w:p w:rsidR="00032564" w:rsidRPr="003F3F37" w:rsidRDefault="00E92824" w:rsidP="0045451B">
            <w:pPr>
              <w:spacing w:line="276" w:lineRule="auto"/>
              <w:jc w:val="both"/>
              <w:rPr>
                <w:color w:val="000000"/>
              </w:rPr>
            </w:pPr>
            <w:r w:rsidRPr="003F3F37">
              <w:rPr>
                <w:color w:val="000000"/>
              </w:rPr>
              <w:t>1</w:t>
            </w:r>
            <w:r w:rsidR="0045451B">
              <w:rPr>
                <w:color w:val="000000"/>
              </w:rPr>
              <w:t>452300</w:t>
            </w:r>
          </w:p>
        </w:tc>
        <w:tc>
          <w:tcPr>
            <w:tcW w:w="1701" w:type="dxa"/>
          </w:tcPr>
          <w:p w:rsidR="00032564" w:rsidRPr="003F3F37" w:rsidRDefault="0045451B" w:rsidP="0045451B">
            <w:pPr>
              <w:spacing w:line="276" w:lineRule="auto"/>
              <w:jc w:val="both"/>
              <w:rPr>
                <w:color w:val="000000"/>
              </w:rPr>
            </w:pPr>
            <w:r>
              <w:rPr>
                <w:color w:val="000000"/>
              </w:rPr>
              <w:t>172</w:t>
            </w:r>
            <w:r w:rsidR="00032564" w:rsidRPr="003F3F37">
              <w:rPr>
                <w:color w:val="000000"/>
              </w:rPr>
              <w:t>000</w:t>
            </w:r>
          </w:p>
        </w:tc>
        <w:tc>
          <w:tcPr>
            <w:tcW w:w="2126" w:type="dxa"/>
          </w:tcPr>
          <w:p w:rsidR="00032564" w:rsidRPr="003F3F37" w:rsidRDefault="00197B36" w:rsidP="0045451B">
            <w:pPr>
              <w:spacing w:line="276" w:lineRule="auto"/>
              <w:jc w:val="both"/>
              <w:rPr>
                <w:color w:val="000000"/>
              </w:rPr>
            </w:pPr>
            <w:r w:rsidRPr="003F3F37">
              <w:rPr>
                <w:color w:val="000000"/>
              </w:rPr>
              <w:t>1</w:t>
            </w:r>
            <w:r w:rsidR="0045451B">
              <w:rPr>
                <w:color w:val="000000"/>
              </w:rPr>
              <w:t>6243</w:t>
            </w:r>
            <w:r w:rsidR="003B454B">
              <w:rPr>
                <w:color w:val="000000"/>
              </w:rPr>
              <w:t>00</w:t>
            </w:r>
          </w:p>
        </w:tc>
      </w:tr>
    </w:tbl>
    <w:p w:rsidR="00664507" w:rsidRDefault="00664507" w:rsidP="006C391F">
      <w:pPr>
        <w:spacing w:before="120" w:line="276" w:lineRule="auto"/>
        <w:jc w:val="both"/>
      </w:pPr>
    </w:p>
    <w:p w:rsidR="00664507" w:rsidRDefault="00664507" w:rsidP="006C391F">
      <w:pPr>
        <w:spacing w:before="120" w:line="276" w:lineRule="auto"/>
        <w:jc w:val="both"/>
      </w:pPr>
    </w:p>
    <w:p w:rsidR="00664507" w:rsidRDefault="00664507" w:rsidP="006C391F">
      <w:pPr>
        <w:spacing w:before="120" w:line="276" w:lineRule="auto"/>
        <w:jc w:val="both"/>
      </w:pPr>
    </w:p>
    <w:p w:rsidR="00664507" w:rsidRDefault="00664507" w:rsidP="006C391F">
      <w:pPr>
        <w:spacing w:before="120" w:line="276" w:lineRule="auto"/>
        <w:jc w:val="both"/>
      </w:pPr>
    </w:p>
    <w:p w:rsidR="00664507" w:rsidRDefault="00664507" w:rsidP="006C391F">
      <w:pPr>
        <w:spacing w:before="120" w:line="276" w:lineRule="auto"/>
        <w:jc w:val="both"/>
      </w:pPr>
    </w:p>
    <w:p w:rsidR="00664507" w:rsidRDefault="00664507" w:rsidP="00664507">
      <w:pPr>
        <w:spacing w:before="120" w:line="276" w:lineRule="auto"/>
        <w:jc w:val="right"/>
      </w:pPr>
      <w:r w:rsidRPr="00EC58C7">
        <w:rPr>
          <w:b/>
        </w:rPr>
        <w:lastRenderedPageBreak/>
        <w:t xml:space="preserve">Продовження додатка  </w:t>
      </w:r>
    </w:p>
    <w:p w:rsidR="006C391F" w:rsidRPr="003F3F37" w:rsidRDefault="006C391F" w:rsidP="006C391F">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6C391F">
      <w:pPr>
        <w:spacing w:line="276" w:lineRule="auto"/>
        <w:jc w:val="right"/>
        <w:rPr>
          <w:color w:val="000000"/>
        </w:rPr>
      </w:pPr>
      <w:r w:rsidRPr="003F3F37">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C200C9">
            <w:pPr>
              <w:spacing w:line="276" w:lineRule="auto"/>
              <w:jc w:val="center"/>
            </w:pPr>
            <w:r w:rsidRPr="003F3F37">
              <w:rPr>
                <w:color w:val="000000"/>
              </w:rPr>
              <w:t>№ зп</w:t>
            </w:r>
          </w:p>
        </w:tc>
        <w:tc>
          <w:tcPr>
            <w:tcW w:w="6662" w:type="dxa"/>
          </w:tcPr>
          <w:p w:rsidR="006C391F" w:rsidRPr="003F3F37" w:rsidRDefault="006C391F" w:rsidP="006C391F">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6C391F">
            <w:pPr>
              <w:spacing w:line="276" w:lineRule="auto"/>
              <w:jc w:val="center"/>
              <w:rPr>
                <w:color w:val="000000"/>
              </w:rPr>
            </w:pPr>
            <w:r w:rsidRPr="003F3F37">
              <w:rPr>
                <w:color w:val="000000"/>
              </w:rPr>
              <w:t>Загальний фонд</w:t>
            </w:r>
          </w:p>
        </w:tc>
        <w:tc>
          <w:tcPr>
            <w:tcW w:w="2410" w:type="dxa"/>
          </w:tcPr>
          <w:p w:rsidR="006C391F" w:rsidRPr="003F3F37" w:rsidRDefault="006C391F" w:rsidP="006C391F">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6C391F">
            <w:pPr>
              <w:spacing w:line="276" w:lineRule="auto"/>
              <w:jc w:val="center"/>
              <w:rPr>
                <w:color w:val="000000"/>
              </w:rPr>
            </w:pPr>
            <w:r w:rsidRPr="003F3F37">
              <w:rPr>
                <w:color w:val="000000"/>
              </w:rPr>
              <w:t>Усього</w:t>
            </w:r>
          </w:p>
        </w:tc>
      </w:tr>
      <w:tr w:rsidR="002267A4" w:rsidRPr="003F3F37" w:rsidTr="00664507">
        <w:tc>
          <w:tcPr>
            <w:tcW w:w="988" w:type="dxa"/>
          </w:tcPr>
          <w:p w:rsidR="002267A4" w:rsidRPr="003F3F37" w:rsidRDefault="002267A4" w:rsidP="00664507">
            <w:pPr>
              <w:spacing w:line="276" w:lineRule="auto"/>
              <w:jc w:val="both"/>
              <w:rPr>
                <w:color w:val="000000"/>
              </w:rPr>
            </w:pPr>
            <w:r w:rsidRPr="003F3F37">
              <w:rPr>
                <w:color w:val="000000"/>
              </w:rPr>
              <w:t>1.</w:t>
            </w:r>
          </w:p>
        </w:tc>
        <w:tc>
          <w:tcPr>
            <w:tcW w:w="6662" w:type="dxa"/>
          </w:tcPr>
          <w:p w:rsidR="002267A4" w:rsidRPr="003F3F37" w:rsidRDefault="002267A4" w:rsidP="00664507">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2267A4" w:rsidRPr="003F3F37" w:rsidRDefault="002267A4" w:rsidP="00664507">
            <w:pPr>
              <w:spacing w:line="276" w:lineRule="auto"/>
              <w:jc w:val="both"/>
              <w:rPr>
                <w:color w:val="000000"/>
              </w:rPr>
            </w:pPr>
            <w:r w:rsidRPr="003F3F37">
              <w:rPr>
                <w:color w:val="000000"/>
              </w:rPr>
              <w:t>1</w:t>
            </w:r>
            <w:r>
              <w:rPr>
                <w:color w:val="000000"/>
              </w:rPr>
              <w:t>452300</w:t>
            </w:r>
          </w:p>
        </w:tc>
        <w:tc>
          <w:tcPr>
            <w:tcW w:w="2410" w:type="dxa"/>
          </w:tcPr>
          <w:p w:rsidR="002267A4" w:rsidRPr="003F3F37" w:rsidRDefault="002267A4" w:rsidP="00664507">
            <w:pPr>
              <w:spacing w:line="276" w:lineRule="auto"/>
              <w:jc w:val="both"/>
              <w:rPr>
                <w:color w:val="000000"/>
                <w:lang w:val="ru-RU"/>
              </w:rPr>
            </w:pPr>
            <w:r>
              <w:rPr>
                <w:color w:val="000000"/>
                <w:lang w:val="ru-RU"/>
              </w:rPr>
              <w:t>17</w:t>
            </w:r>
            <w:r w:rsidRPr="003F3F37">
              <w:rPr>
                <w:color w:val="000000"/>
                <w:lang w:val="ru-RU"/>
              </w:rPr>
              <w:t>2000</w:t>
            </w:r>
          </w:p>
        </w:tc>
        <w:tc>
          <w:tcPr>
            <w:tcW w:w="2232" w:type="dxa"/>
          </w:tcPr>
          <w:p w:rsidR="002267A4" w:rsidRPr="003F3F37" w:rsidRDefault="002267A4" w:rsidP="00664507">
            <w:pPr>
              <w:spacing w:line="276" w:lineRule="auto"/>
              <w:jc w:val="both"/>
              <w:rPr>
                <w:color w:val="000000"/>
              </w:rPr>
            </w:pPr>
            <w:r w:rsidRPr="003F3F37">
              <w:rPr>
                <w:color w:val="000000"/>
              </w:rPr>
              <w:t>1</w:t>
            </w:r>
            <w:r>
              <w:rPr>
                <w:color w:val="000000"/>
              </w:rPr>
              <w:t>624300</w:t>
            </w:r>
          </w:p>
        </w:tc>
      </w:tr>
      <w:tr w:rsidR="002267A4" w:rsidRPr="003F3F37" w:rsidTr="00664507">
        <w:tc>
          <w:tcPr>
            <w:tcW w:w="988" w:type="dxa"/>
          </w:tcPr>
          <w:p w:rsidR="002267A4" w:rsidRPr="003F3F37" w:rsidRDefault="002267A4" w:rsidP="00664507">
            <w:pPr>
              <w:spacing w:line="276" w:lineRule="auto"/>
              <w:jc w:val="both"/>
              <w:rPr>
                <w:color w:val="000000"/>
              </w:rPr>
            </w:pPr>
          </w:p>
        </w:tc>
        <w:tc>
          <w:tcPr>
            <w:tcW w:w="6662" w:type="dxa"/>
          </w:tcPr>
          <w:p w:rsidR="002267A4" w:rsidRPr="003F3F37" w:rsidRDefault="002267A4" w:rsidP="00664507">
            <w:pPr>
              <w:spacing w:line="276" w:lineRule="auto"/>
              <w:jc w:val="right"/>
              <w:rPr>
                <w:color w:val="000000"/>
              </w:rPr>
            </w:pPr>
            <w:r w:rsidRPr="003F3F37">
              <w:t>Усього</w:t>
            </w:r>
          </w:p>
        </w:tc>
        <w:tc>
          <w:tcPr>
            <w:tcW w:w="2268" w:type="dxa"/>
          </w:tcPr>
          <w:p w:rsidR="002267A4" w:rsidRPr="003F3F37" w:rsidRDefault="002267A4" w:rsidP="00664507">
            <w:pPr>
              <w:spacing w:line="276" w:lineRule="auto"/>
              <w:jc w:val="both"/>
              <w:rPr>
                <w:color w:val="000000"/>
              </w:rPr>
            </w:pPr>
            <w:r>
              <w:rPr>
                <w:color w:val="000000"/>
              </w:rPr>
              <w:t>1452300</w:t>
            </w:r>
          </w:p>
        </w:tc>
        <w:tc>
          <w:tcPr>
            <w:tcW w:w="2410" w:type="dxa"/>
          </w:tcPr>
          <w:p w:rsidR="002267A4" w:rsidRPr="003F3F37" w:rsidRDefault="002267A4" w:rsidP="00664507">
            <w:pPr>
              <w:spacing w:line="276" w:lineRule="auto"/>
              <w:jc w:val="both"/>
              <w:rPr>
                <w:color w:val="000000"/>
                <w:lang w:val="ru-RU"/>
              </w:rPr>
            </w:pPr>
            <w:r>
              <w:rPr>
                <w:color w:val="000000"/>
                <w:lang w:val="ru-RU"/>
              </w:rPr>
              <w:t>17</w:t>
            </w:r>
            <w:r w:rsidRPr="003F3F37">
              <w:rPr>
                <w:color w:val="000000"/>
                <w:lang w:val="ru-RU"/>
              </w:rPr>
              <w:t>2000</w:t>
            </w:r>
          </w:p>
        </w:tc>
        <w:tc>
          <w:tcPr>
            <w:tcW w:w="2232" w:type="dxa"/>
          </w:tcPr>
          <w:p w:rsidR="002267A4" w:rsidRPr="003F3F37" w:rsidRDefault="002267A4" w:rsidP="00664507">
            <w:pPr>
              <w:spacing w:line="276" w:lineRule="auto"/>
              <w:jc w:val="both"/>
              <w:rPr>
                <w:color w:val="000000"/>
              </w:rPr>
            </w:pPr>
            <w:r w:rsidRPr="003F3F37">
              <w:rPr>
                <w:color w:val="000000"/>
              </w:rPr>
              <w:t>1</w:t>
            </w:r>
            <w:r>
              <w:rPr>
                <w:color w:val="000000"/>
              </w:rPr>
              <w:t>624300</w:t>
            </w:r>
          </w:p>
        </w:tc>
      </w:tr>
    </w:tbl>
    <w:p w:rsidR="002267A4" w:rsidRDefault="002267A4" w:rsidP="003F3F37">
      <w:pPr>
        <w:jc w:val="right"/>
        <w:rPr>
          <w:b/>
        </w:rPr>
      </w:pPr>
    </w:p>
    <w:p w:rsidR="00B13739" w:rsidRPr="00B13739" w:rsidRDefault="008A089E" w:rsidP="00B137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r w:rsidRPr="003F3F37">
              <w:rPr>
                <w:lang w:val="uk-UA"/>
              </w:rPr>
              <w:t>№ зп</w:t>
            </w:r>
          </w:p>
        </w:tc>
        <w:tc>
          <w:tcPr>
            <w:tcW w:w="1893" w:type="pct"/>
            <w:shd w:val="clear" w:color="auto" w:fill="auto"/>
          </w:tcPr>
          <w:p w:rsidR="008614BC" w:rsidRPr="003F3F37" w:rsidRDefault="008614BC" w:rsidP="008C383A">
            <w:pPr>
              <w:pStyle w:val="ae"/>
              <w:spacing w:line="276" w:lineRule="auto"/>
              <w:jc w:val="center"/>
              <w:rPr>
                <w:lang w:val="uk-UA"/>
              </w:rPr>
            </w:pPr>
            <w:bookmarkStart w:id="1" w:name="218"/>
            <w:bookmarkEnd w:id="1"/>
            <w:r w:rsidRPr="003F3F37">
              <w:rPr>
                <w:lang w:val="uk-UA"/>
              </w:rPr>
              <w:t>Показники</w:t>
            </w:r>
          </w:p>
        </w:tc>
        <w:tc>
          <w:tcPr>
            <w:tcW w:w="437" w:type="pct"/>
            <w:shd w:val="clear" w:color="auto" w:fill="auto"/>
          </w:tcPr>
          <w:p w:rsidR="008614BC" w:rsidRPr="003F3F37" w:rsidRDefault="008614BC" w:rsidP="008C383A">
            <w:pPr>
              <w:pStyle w:val="ae"/>
              <w:spacing w:line="276" w:lineRule="auto"/>
              <w:jc w:val="center"/>
              <w:rPr>
                <w:lang w:val="uk-UA"/>
              </w:rPr>
            </w:pPr>
            <w:bookmarkStart w:id="2" w:name="219"/>
            <w:bookmarkEnd w:id="2"/>
            <w:r w:rsidRPr="003F3F37">
              <w:rPr>
                <w:lang w:val="uk-UA"/>
              </w:rPr>
              <w:t>Одиниця виміру</w:t>
            </w:r>
          </w:p>
        </w:tc>
        <w:tc>
          <w:tcPr>
            <w:tcW w:w="680" w:type="pct"/>
            <w:shd w:val="clear" w:color="auto" w:fill="auto"/>
          </w:tcPr>
          <w:p w:rsidR="008614BC" w:rsidRPr="003F3F37" w:rsidRDefault="008614BC" w:rsidP="008C383A">
            <w:pPr>
              <w:pStyle w:val="ae"/>
              <w:spacing w:line="276" w:lineRule="auto"/>
              <w:jc w:val="center"/>
              <w:rPr>
                <w:lang w:val="uk-UA"/>
              </w:rPr>
            </w:pPr>
            <w:bookmarkStart w:id="3" w:name="220"/>
            <w:bookmarkEnd w:id="3"/>
            <w:r w:rsidRPr="003F3F37">
              <w:rPr>
                <w:lang w:val="uk-UA"/>
              </w:rPr>
              <w:t>Джерело інформації</w:t>
            </w:r>
          </w:p>
        </w:tc>
        <w:tc>
          <w:tcPr>
            <w:tcW w:w="583" w:type="pct"/>
            <w:shd w:val="clear" w:color="auto" w:fill="auto"/>
          </w:tcPr>
          <w:p w:rsidR="008614BC" w:rsidRPr="003F3F37" w:rsidRDefault="008614BC" w:rsidP="008C383A">
            <w:pPr>
              <w:pStyle w:val="ae"/>
              <w:spacing w:line="276" w:lineRule="auto"/>
              <w:jc w:val="center"/>
              <w:rPr>
                <w:lang w:val="uk-UA"/>
              </w:rPr>
            </w:pPr>
            <w:bookmarkStart w:id="4" w:name="221"/>
            <w:bookmarkEnd w:id="4"/>
            <w:r w:rsidRPr="003F3F37">
              <w:rPr>
                <w:lang w:val="uk-UA"/>
              </w:rPr>
              <w:t>Загальний фонд</w:t>
            </w:r>
          </w:p>
        </w:tc>
        <w:tc>
          <w:tcPr>
            <w:tcW w:w="582" w:type="pct"/>
            <w:shd w:val="clear" w:color="auto" w:fill="auto"/>
          </w:tcPr>
          <w:p w:rsidR="008614BC" w:rsidRPr="003F3F37" w:rsidRDefault="008614BC" w:rsidP="008C383A">
            <w:pPr>
              <w:pStyle w:val="ae"/>
              <w:spacing w:line="276" w:lineRule="auto"/>
              <w:jc w:val="center"/>
              <w:rPr>
                <w:lang w:val="uk-UA"/>
              </w:rPr>
            </w:pPr>
            <w:bookmarkStart w:id="5" w:name="222"/>
            <w:bookmarkEnd w:id="5"/>
            <w:r w:rsidRPr="003F3F37">
              <w:rPr>
                <w:lang w:val="uk-UA"/>
              </w:rPr>
              <w:t>Спеціальний фонд</w:t>
            </w:r>
          </w:p>
        </w:tc>
        <w:tc>
          <w:tcPr>
            <w:tcW w:w="583" w:type="pct"/>
            <w:shd w:val="clear" w:color="auto" w:fill="auto"/>
          </w:tcPr>
          <w:p w:rsidR="008614BC" w:rsidRPr="003F3F37" w:rsidRDefault="008614BC" w:rsidP="008C383A">
            <w:pPr>
              <w:pStyle w:val="ae"/>
              <w:spacing w:line="276" w:lineRule="auto"/>
              <w:jc w:val="center"/>
              <w:rPr>
                <w:lang w:val="uk-UA"/>
              </w:rPr>
            </w:pPr>
            <w:bookmarkStart w:id="6" w:name="223"/>
            <w:bookmarkEnd w:id="6"/>
            <w:r w:rsidRPr="003F3F37">
              <w:rPr>
                <w:lang w:val="uk-UA"/>
              </w:rPr>
              <w:t>Усього</w:t>
            </w:r>
          </w:p>
        </w:tc>
      </w:tr>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bookmarkStart w:id="7" w:name="224"/>
            <w:bookmarkEnd w:id="7"/>
            <w:r w:rsidRPr="003F3F37">
              <w:rPr>
                <w:lang w:val="uk-UA"/>
              </w:rPr>
              <w:t>1</w:t>
            </w:r>
          </w:p>
        </w:tc>
        <w:tc>
          <w:tcPr>
            <w:tcW w:w="1893" w:type="pct"/>
            <w:shd w:val="clear" w:color="auto" w:fill="auto"/>
          </w:tcPr>
          <w:p w:rsidR="008614BC" w:rsidRPr="003F3F37" w:rsidRDefault="008614BC" w:rsidP="008C383A">
            <w:pPr>
              <w:pStyle w:val="ae"/>
              <w:spacing w:line="276" w:lineRule="auto"/>
              <w:jc w:val="center"/>
              <w:rPr>
                <w:lang w:val="uk-UA"/>
              </w:rPr>
            </w:pPr>
            <w:bookmarkStart w:id="8" w:name="225"/>
            <w:bookmarkEnd w:id="8"/>
            <w:r w:rsidRPr="003F3F37">
              <w:rPr>
                <w:lang w:val="uk-UA"/>
              </w:rPr>
              <w:t>2</w:t>
            </w:r>
          </w:p>
        </w:tc>
        <w:tc>
          <w:tcPr>
            <w:tcW w:w="437" w:type="pct"/>
            <w:shd w:val="clear" w:color="auto" w:fill="auto"/>
          </w:tcPr>
          <w:p w:rsidR="008614BC" w:rsidRPr="003F3F37" w:rsidRDefault="008614BC" w:rsidP="008C383A">
            <w:pPr>
              <w:pStyle w:val="ae"/>
              <w:spacing w:line="276" w:lineRule="auto"/>
              <w:jc w:val="center"/>
              <w:rPr>
                <w:lang w:val="uk-UA"/>
              </w:rPr>
            </w:pPr>
            <w:bookmarkStart w:id="9" w:name="226"/>
            <w:bookmarkEnd w:id="9"/>
            <w:r w:rsidRPr="003F3F37">
              <w:rPr>
                <w:lang w:val="uk-UA"/>
              </w:rPr>
              <w:t>3</w:t>
            </w:r>
          </w:p>
        </w:tc>
        <w:tc>
          <w:tcPr>
            <w:tcW w:w="680" w:type="pct"/>
            <w:shd w:val="clear" w:color="auto" w:fill="auto"/>
          </w:tcPr>
          <w:p w:rsidR="008614BC" w:rsidRPr="003F3F37" w:rsidRDefault="008614BC" w:rsidP="008C383A">
            <w:pPr>
              <w:pStyle w:val="ae"/>
              <w:spacing w:line="276" w:lineRule="auto"/>
              <w:jc w:val="center"/>
              <w:rPr>
                <w:lang w:val="uk-UA"/>
              </w:rPr>
            </w:pPr>
            <w:bookmarkStart w:id="10" w:name="227"/>
            <w:bookmarkEnd w:id="10"/>
            <w:r w:rsidRPr="003F3F37">
              <w:rPr>
                <w:lang w:val="uk-UA"/>
              </w:rPr>
              <w:t>4</w:t>
            </w:r>
          </w:p>
        </w:tc>
        <w:tc>
          <w:tcPr>
            <w:tcW w:w="583" w:type="pct"/>
            <w:shd w:val="clear" w:color="auto" w:fill="auto"/>
          </w:tcPr>
          <w:p w:rsidR="008614BC" w:rsidRPr="003F3F37" w:rsidRDefault="008614BC" w:rsidP="008C383A">
            <w:pPr>
              <w:pStyle w:val="ae"/>
              <w:spacing w:line="276" w:lineRule="auto"/>
              <w:jc w:val="center"/>
              <w:rPr>
                <w:lang w:val="uk-UA"/>
              </w:rPr>
            </w:pPr>
            <w:bookmarkStart w:id="11" w:name="228"/>
            <w:bookmarkEnd w:id="11"/>
            <w:r w:rsidRPr="003F3F37">
              <w:rPr>
                <w:lang w:val="uk-UA"/>
              </w:rPr>
              <w:t>5</w:t>
            </w:r>
          </w:p>
        </w:tc>
        <w:tc>
          <w:tcPr>
            <w:tcW w:w="582" w:type="pct"/>
            <w:shd w:val="clear" w:color="auto" w:fill="auto"/>
          </w:tcPr>
          <w:p w:rsidR="008614BC" w:rsidRPr="003F3F37" w:rsidRDefault="008614BC" w:rsidP="008C383A">
            <w:pPr>
              <w:pStyle w:val="ae"/>
              <w:spacing w:line="276" w:lineRule="auto"/>
              <w:jc w:val="center"/>
              <w:rPr>
                <w:lang w:val="uk-UA"/>
              </w:rPr>
            </w:pPr>
            <w:bookmarkStart w:id="12" w:name="229"/>
            <w:bookmarkEnd w:id="12"/>
            <w:r w:rsidRPr="003F3F37">
              <w:rPr>
                <w:lang w:val="uk-UA"/>
              </w:rPr>
              <w:t>6</w:t>
            </w:r>
          </w:p>
        </w:tc>
        <w:tc>
          <w:tcPr>
            <w:tcW w:w="583" w:type="pct"/>
            <w:shd w:val="clear" w:color="auto" w:fill="auto"/>
          </w:tcPr>
          <w:p w:rsidR="008614BC" w:rsidRPr="003F3F37" w:rsidRDefault="008614BC" w:rsidP="008C383A">
            <w:pPr>
              <w:pStyle w:val="ae"/>
              <w:spacing w:line="276" w:lineRule="auto"/>
              <w:jc w:val="center"/>
              <w:rPr>
                <w:lang w:val="uk-UA"/>
              </w:rPr>
            </w:pPr>
            <w:bookmarkStart w:id="13" w:name="230"/>
            <w:bookmarkEnd w:id="13"/>
            <w:r w:rsidRPr="003F3F37">
              <w:rPr>
                <w:lang w:val="uk-UA"/>
              </w:rPr>
              <w:t>7</w:t>
            </w: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p>
        </w:tc>
        <w:tc>
          <w:tcPr>
            <w:tcW w:w="1893" w:type="pct"/>
            <w:shd w:val="clear" w:color="auto" w:fill="auto"/>
          </w:tcPr>
          <w:p w:rsidR="008614BC" w:rsidRPr="00B13739" w:rsidRDefault="008614BC" w:rsidP="00197B36">
            <w:pPr>
              <w:pStyle w:val="ae"/>
              <w:jc w:val="both"/>
              <w:rPr>
                <w:lang w:val="uk-UA"/>
              </w:rPr>
            </w:pPr>
            <w:r w:rsidRPr="00B13739">
              <w:rPr>
                <w:lang w:val="uk-UA"/>
              </w:rPr>
              <w:t>Підвищення рівня туберкулін-діагностики дітей  віком  від 1 р. до 18</w:t>
            </w:r>
            <w:r w:rsidR="008C383A" w:rsidRPr="00B13739">
              <w:rPr>
                <w:lang w:val="uk-UA"/>
              </w:rPr>
              <w:t xml:space="preserve"> </w:t>
            </w:r>
            <w:r w:rsidRPr="00B13739">
              <w:rPr>
                <w:lang w:val="uk-UA"/>
              </w:rPr>
              <w:t>р.</w:t>
            </w:r>
          </w:p>
        </w:tc>
        <w:tc>
          <w:tcPr>
            <w:tcW w:w="437" w:type="pct"/>
            <w:shd w:val="clear" w:color="auto" w:fill="auto"/>
          </w:tcPr>
          <w:p w:rsidR="008614BC" w:rsidRPr="00B13739" w:rsidRDefault="008614BC" w:rsidP="008C383A">
            <w:pPr>
              <w:pStyle w:val="ae"/>
              <w:spacing w:line="276" w:lineRule="auto"/>
              <w:jc w:val="both"/>
              <w:rPr>
                <w:lang w:val="uk-UA"/>
              </w:rPr>
            </w:pPr>
          </w:p>
        </w:tc>
        <w:tc>
          <w:tcPr>
            <w:tcW w:w="680"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c>
          <w:tcPr>
            <w:tcW w:w="582"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bookmarkStart w:id="14" w:name="231"/>
            <w:bookmarkEnd w:id="14"/>
            <w:r w:rsidRPr="00B13739">
              <w:rPr>
                <w:lang w:val="uk-UA"/>
              </w:rPr>
              <w:t>1</w:t>
            </w:r>
            <w:r w:rsidR="008C383A" w:rsidRPr="00B13739">
              <w:rPr>
                <w:lang w:val="uk-UA"/>
              </w:rPr>
              <w:t>.</w:t>
            </w:r>
          </w:p>
        </w:tc>
        <w:tc>
          <w:tcPr>
            <w:tcW w:w="1893" w:type="pct"/>
            <w:shd w:val="clear" w:color="auto" w:fill="auto"/>
          </w:tcPr>
          <w:p w:rsidR="002A403B" w:rsidRPr="00B13739" w:rsidRDefault="008614BC" w:rsidP="002A403B">
            <w:pPr>
              <w:pStyle w:val="ae"/>
              <w:spacing w:line="276" w:lineRule="auto"/>
              <w:jc w:val="both"/>
              <w:rPr>
                <w:lang w:val="uk-UA"/>
              </w:rPr>
            </w:pPr>
            <w:bookmarkStart w:id="15" w:name="232"/>
            <w:bookmarkEnd w:id="15"/>
            <w:r w:rsidRPr="00B13739">
              <w:rPr>
                <w:lang w:val="uk-UA"/>
              </w:rPr>
              <w:t>затрат</w:t>
            </w:r>
          </w:p>
        </w:tc>
        <w:tc>
          <w:tcPr>
            <w:tcW w:w="437" w:type="pct"/>
            <w:shd w:val="clear" w:color="auto" w:fill="auto"/>
          </w:tcPr>
          <w:p w:rsidR="008614BC" w:rsidRPr="00B13739" w:rsidRDefault="008614BC" w:rsidP="008C383A">
            <w:pPr>
              <w:pStyle w:val="ae"/>
              <w:spacing w:line="276" w:lineRule="auto"/>
              <w:jc w:val="both"/>
              <w:rPr>
                <w:lang w:val="uk-UA"/>
              </w:rPr>
            </w:pPr>
            <w:bookmarkStart w:id="16" w:name="233"/>
            <w:bookmarkEnd w:id="16"/>
            <w:r w:rsidRPr="00B13739">
              <w:rPr>
                <w:lang w:val="uk-UA"/>
              </w:rPr>
              <w:t> </w:t>
            </w:r>
          </w:p>
        </w:tc>
        <w:tc>
          <w:tcPr>
            <w:tcW w:w="680" w:type="pct"/>
            <w:shd w:val="clear" w:color="auto" w:fill="auto"/>
          </w:tcPr>
          <w:p w:rsidR="008614BC" w:rsidRPr="00B13739" w:rsidRDefault="008614BC" w:rsidP="008C383A">
            <w:pPr>
              <w:pStyle w:val="ae"/>
              <w:spacing w:line="276" w:lineRule="auto"/>
              <w:jc w:val="both"/>
              <w:rPr>
                <w:lang w:val="uk-UA"/>
              </w:rPr>
            </w:pPr>
            <w:bookmarkStart w:id="17" w:name="234"/>
            <w:bookmarkEnd w:id="17"/>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18" w:name="235"/>
            <w:bookmarkEnd w:id="18"/>
            <w:r w:rsidRPr="00B13739">
              <w:rPr>
                <w:lang w:val="uk-UA"/>
              </w:rPr>
              <w:t> </w:t>
            </w:r>
          </w:p>
        </w:tc>
        <w:tc>
          <w:tcPr>
            <w:tcW w:w="582" w:type="pct"/>
            <w:shd w:val="clear" w:color="auto" w:fill="auto"/>
          </w:tcPr>
          <w:p w:rsidR="008614BC" w:rsidRPr="00B13739" w:rsidRDefault="008614BC" w:rsidP="008C383A">
            <w:pPr>
              <w:pStyle w:val="ae"/>
              <w:spacing w:line="276" w:lineRule="auto"/>
              <w:jc w:val="both"/>
              <w:rPr>
                <w:lang w:val="uk-UA"/>
              </w:rPr>
            </w:pPr>
            <w:bookmarkStart w:id="19" w:name="236"/>
            <w:bookmarkEnd w:id="19"/>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20" w:name="237"/>
            <w:bookmarkEnd w:id="20"/>
            <w:r w:rsidRPr="00B13739">
              <w:rPr>
                <w:lang w:val="uk-UA"/>
              </w:rPr>
              <w:t> </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кошторис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345000</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345000</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2.</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продукту</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кількість</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осіб </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картка обліку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6088</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6088</w:t>
            </w:r>
          </w:p>
        </w:tc>
      </w:tr>
      <w:tr w:rsidR="00032564" w:rsidRPr="00691386" w:rsidTr="008C383A">
        <w:tc>
          <w:tcPr>
            <w:tcW w:w="242" w:type="pct"/>
            <w:shd w:val="clear" w:color="auto" w:fill="auto"/>
          </w:tcPr>
          <w:p w:rsidR="00032564" w:rsidRPr="00B13739" w:rsidRDefault="00032564" w:rsidP="008C383A">
            <w:pPr>
              <w:pStyle w:val="ae"/>
              <w:spacing w:line="276" w:lineRule="auto"/>
              <w:jc w:val="both"/>
              <w:rPr>
                <w:lang w:val="uk-UA"/>
              </w:rPr>
            </w:pPr>
            <w:r w:rsidRPr="00B13739">
              <w:rPr>
                <w:lang w:val="uk-UA"/>
              </w:rPr>
              <w:t>3.</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ефективності</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8C383A">
        <w:tc>
          <w:tcPr>
            <w:tcW w:w="242" w:type="pct"/>
            <w:shd w:val="clear" w:color="auto" w:fill="auto"/>
          </w:tcPr>
          <w:p w:rsidR="00032564" w:rsidRPr="00B13739" w:rsidRDefault="00032564" w:rsidP="008C383A">
            <w:pPr>
              <w:pStyle w:val="ae"/>
              <w:spacing w:line="276" w:lineRule="auto"/>
              <w:jc w:val="both"/>
              <w:rPr>
                <w:lang w:val="uk-UA"/>
              </w:rPr>
            </w:pPr>
            <w:bookmarkStart w:id="21" w:name="266"/>
            <w:bookmarkEnd w:id="21"/>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bookmarkStart w:id="22" w:name="267"/>
            <w:bookmarkEnd w:id="22"/>
            <w:r w:rsidRPr="00B13739">
              <w:rPr>
                <w:lang w:val="uk-UA"/>
              </w:rPr>
              <w:t>рівень забезпечення</w:t>
            </w:r>
          </w:p>
        </w:tc>
        <w:tc>
          <w:tcPr>
            <w:tcW w:w="437" w:type="pct"/>
            <w:shd w:val="clear" w:color="auto" w:fill="auto"/>
          </w:tcPr>
          <w:p w:rsidR="00032564" w:rsidRPr="00B13739" w:rsidRDefault="00032564" w:rsidP="003F3F37">
            <w:pPr>
              <w:pStyle w:val="ae"/>
              <w:spacing w:line="276" w:lineRule="auto"/>
              <w:jc w:val="both"/>
              <w:rPr>
                <w:lang w:val="uk-UA"/>
              </w:rPr>
            </w:pPr>
            <w:bookmarkStart w:id="23" w:name="268"/>
            <w:bookmarkEnd w:id="23"/>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bookmarkStart w:id="24" w:name="269"/>
            <w:bookmarkEnd w:id="24"/>
            <w:r w:rsidRPr="00B13739">
              <w:rPr>
                <w:lang w:val="uk-UA"/>
              </w:rPr>
              <w:t>розрахунок </w:t>
            </w:r>
          </w:p>
        </w:tc>
        <w:tc>
          <w:tcPr>
            <w:tcW w:w="583" w:type="pct"/>
            <w:shd w:val="clear" w:color="auto" w:fill="auto"/>
          </w:tcPr>
          <w:p w:rsidR="00032564" w:rsidRPr="00B13739" w:rsidRDefault="00032564" w:rsidP="003F3F37">
            <w:pPr>
              <w:pStyle w:val="ae"/>
              <w:spacing w:line="276" w:lineRule="auto"/>
              <w:jc w:val="both"/>
              <w:rPr>
                <w:lang w:val="uk-UA"/>
              </w:rPr>
            </w:pPr>
            <w:bookmarkStart w:id="25" w:name="270"/>
            <w:bookmarkEnd w:id="25"/>
            <w:r w:rsidRPr="00B13739">
              <w:rPr>
                <w:lang w:val="uk-UA"/>
              </w:rPr>
              <w:t>100 </w:t>
            </w:r>
          </w:p>
        </w:tc>
        <w:tc>
          <w:tcPr>
            <w:tcW w:w="582" w:type="pct"/>
            <w:shd w:val="clear" w:color="auto" w:fill="auto"/>
          </w:tcPr>
          <w:p w:rsidR="00032564" w:rsidRPr="00B13739" w:rsidRDefault="00032564" w:rsidP="003F3F37">
            <w:pPr>
              <w:pStyle w:val="ae"/>
              <w:spacing w:line="276" w:lineRule="auto"/>
              <w:jc w:val="both"/>
              <w:rPr>
                <w:lang w:val="uk-UA"/>
              </w:rPr>
            </w:pPr>
            <w:bookmarkStart w:id="26" w:name="271"/>
            <w:bookmarkEnd w:id="26"/>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27" w:name="272"/>
            <w:bookmarkEnd w:id="27"/>
            <w:r w:rsidRPr="00B13739">
              <w:rPr>
                <w:lang w:val="uk-UA"/>
              </w:rPr>
              <w:t>100 </w:t>
            </w:r>
          </w:p>
        </w:tc>
      </w:tr>
      <w:tr w:rsidR="00032564" w:rsidRPr="00691386" w:rsidTr="008C383A">
        <w:tc>
          <w:tcPr>
            <w:tcW w:w="242" w:type="pct"/>
            <w:shd w:val="clear" w:color="auto" w:fill="auto"/>
          </w:tcPr>
          <w:p w:rsidR="00032564" w:rsidRPr="00B13739" w:rsidRDefault="00032564" w:rsidP="00045B46">
            <w:pPr>
              <w:pStyle w:val="ae"/>
              <w:spacing w:line="276" w:lineRule="auto"/>
              <w:jc w:val="both"/>
              <w:rPr>
                <w:lang w:val="uk-UA"/>
              </w:rPr>
            </w:pPr>
            <w:bookmarkStart w:id="28" w:name="273"/>
            <w:bookmarkEnd w:id="28"/>
            <w:r w:rsidRPr="00B13739">
              <w:rPr>
                <w:lang w:val="uk-UA"/>
              </w:rPr>
              <w:t>4.</w:t>
            </w:r>
          </w:p>
        </w:tc>
        <w:tc>
          <w:tcPr>
            <w:tcW w:w="1893" w:type="pct"/>
            <w:shd w:val="clear" w:color="auto" w:fill="auto"/>
          </w:tcPr>
          <w:p w:rsidR="00032564" w:rsidRPr="00B13739" w:rsidRDefault="00032564" w:rsidP="003F3F37">
            <w:pPr>
              <w:pStyle w:val="ae"/>
              <w:spacing w:line="276" w:lineRule="auto"/>
              <w:jc w:val="both"/>
              <w:rPr>
                <w:lang w:val="uk-UA"/>
              </w:rPr>
            </w:pPr>
            <w:bookmarkStart w:id="29" w:name="274"/>
            <w:bookmarkEnd w:id="29"/>
            <w:r w:rsidRPr="00B13739">
              <w:rPr>
                <w:lang w:val="uk-UA"/>
              </w:rPr>
              <w:t>якості</w:t>
            </w:r>
          </w:p>
        </w:tc>
        <w:tc>
          <w:tcPr>
            <w:tcW w:w="437" w:type="pct"/>
            <w:shd w:val="clear" w:color="auto" w:fill="auto"/>
          </w:tcPr>
          <w:p w:rsidR="00032564" w:rsidRPr="00B13739" w:rsidRDefault="00032564" w:rsidP="003F3F37">
            <w:pPr>
              <w:pStyle w:val="ae"/>
              <w:spacing w:line="276" w:lineRule="auto"/>
              <w:jc w:val="both"/>
              <w:rPr>
                <w:lang w:val="uk-UA"/>
              </w:rPr>
            </w:pPr>
            <w:bookmarkStart w:id="30" w:name="275"/>
            <w:bookmarkEnd w:id="30"/>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bookmarkStart w:id="31" w:name="276"/>
            <w:bookmarkEnd w:id="31"/>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32" w:name="277"/>
            <w:bookmarkEnd w:id="32"/>
            <w:r w:rsidRPr="00B13739">
              <w:rPr>
                <w:lang w:val="uk-UA"/>
              </w:rPr>
              <w:t> </w:t>
            </w:r>
          </w:p>
        </w:tc>
        <w:tc>
          <w:tcPr>
            <w:tcW w:w="582" w:type="pct"/>
            <w:shd w:val="clear" w:color="auto" w:fill="auto"/>
          </w:tcPr>
          <w:p w:rsidR="00032564" w:rsidRPr="00B13739" w:rsidRDefault="00032564" w:rsidP="003F3F37">
            <w:pPr>
              <w:pStyle w:val="ae"/>
              <w:spacing w:line="276" w:lineRule="auto"/>
              <w:jc w:val="both"/>
              <w:rPr>
                <w:lang w:val="uk-UA"/>
              </w:rPr>
            </w:pPr>
            <w:bookmarkStart w:id="33" w:name="278"/>
            <w:bookmarkEnd w:id="33"/>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34" w:name="279"/>
            <w:bookmarkEnd w:id="34"/>
            <w:r w:rsidRPr="00B13739">
              <w:rPr>
                <w:lang w:val="uk-UA"/>
              </w:rPr>
              <w:t> </w:t>
            </w:r>
          </w:p>
        </w:tc>
      </w:tr>
      <w:tr w:rsidR="00032564" w:rsidRPr="00691386" w:rsidTr="002226F2">
        <w:tc>
          <w:tcPr>
            <w:tcW w:w="242" w:type="pct"/>
            <w:tcBorders>
              <w:bottom w:val="nil"/>
            </w:tcBorders>
            <w:shd w:val="clear" w:color="auto" w:fill="auto"/>
          </w:tcPr>
          <w:p w:rsidR="00032564" w:rsidRPr="00B13739" w:rsidRDefault="00032564" w:rsidP="00045B46">
            <w:pPr>
              <w:pStyle w:val="ae"/>
              <w:spacing w:line="276" w:lineRule="auto"/>
              <w:jc w:val="both"/>
              <w:rPr>
                <w:lang w:val="uk-UA"/>
              </w:rPr>
            </w:pPr>
            <w:bookmarkStart w:id="35" w:name="280"/>
            <w:bookmarkEnd w:id="35"/>
            <w:r w:rsidRPr="00B13739">
              <w:rPr>
                <w:lang w:val="uk-UA"/>
              </w:rPr>
              <w:t> </w:t>
            </w:r>
          </w:p>
        </w:tc>
        <w:tc>
          <w:tcPr>
            <w:tcW w:w="1893" w:type="pct"/>
            <w:tcBorders>
              <w:bottom w:val="nil"/>
            </w:tcBorders>
            <w:shd w:val="clear" w:color="auto" w:fill="auto"/>
          </w:tcPr>
          <w:p w:rsidR="00032564" w:rsidRPr="00B13739" w:rsidRDefault="00032564" w:rsidP="003F3F37">
            <w:pPr>
              <w:pStyle w:val="ae"/>
              <w:spacing w:line="276" w:lineRule="auto"/>
              <w:jc w:val="both"/>
              <w:rPr>
                <w:lang w:val="uk-UA"/>
              </w:rPr>
            </w:pPr>
            <w:bookmarkStart w:id="36" w:name="281"/>
            <w:bookmarkEnd w:id="36"/>
            <w:r w:rsidRPr="00B13739">
              <w:rPr>
                <w:lang w:val="uk-UA"/>
              </w:rPr>
              <w:t>охоплення туберкулін-діагностикою дитячого населення</w:t>
            </w:r>
          </w:p>
        </w:tc>
        <w:tc>
          <w:tcPr>
            <w:tcW w:w="437" w:type="pct"/>
            <w:tcBorders>
              <w:bottom w:val="nil"/>
            </w:tcBorders>
            <w:shd w:val="clear" w:color="auto" w:fill="auto"/>
          </w:tcPr>
          <w:p w:rsidR="00032564" w:rsidRPr="00B13739" w:rsidRDefault="00032564" w:rsidP="003F3F37">
            <w:pPr>
              <w:pStyle w:val="ae"/>
              <w:spacing w:line="276" w:lineRule="auto"/>
              <w:jc w:val="both"/>
              <w:rPr>
                <w:lang w:val="uk-UA"/>
              </w:rPr>
            </w:pPr>
            <w:bookmarkStart w:id="37" w:name="282"/>
            <w:bookmarkEnd w:id="37"/>
            <w:r w:rsidRPr="00B13739">
              <w:rPr>
                <w:lang w:val="uk-UA"/>
              </w:rPr>
              <w:t> %</w:t>
            </w:r>
          </w:p>
        </w:tc>
        <w:tc>
          <w:tcPr>
            <w:tcW w:w="680" w:type="pct"/>
            <w:tcBorders>
              <w:bottom w:val="nil"/>
            </w:tcBorders>
            <w:shd w:val="clear" w:color="auto" w:fill="auto"/>
          </w:tcPr>
          <w:p w:rsidR="00032564" w:rsidRPr="00B13739" w:rsidRDefault="00032564" w:rsidP="003F3F37">
            <w:pPr>
              <w:pStyle w:val="ae"/>
              <w:spacing w:line="276" w:lineRule="auto"/>
              <w:jc w:val="both"/>
              <w:rPr>
                <w:lang w:val="uk-UA"/>
              </w:rPr>
            </w:pPr>
            <w:bookmarkStart w:id="38" w:name="283"/>
            <w:bookmarkEnd w:id="38"/>
            <w:r w:rsidRPr="00B13739">
              <w:rPr>
                <w:lang w:val="uk-UA"/>
              </w:rPr>
              <w:t> </w:t>
            </w:r>
          </w:p>
        </w:tc>
        <w:tc>
          <w:tcPr>
            <w:tcW w:w="583" w:type="pct"/>
            <w:tcBorders>
              <w:bottom w:val="nil"/>
            </w:tcBorders>
            <w:shd w:val="clear" w:color="auto" w:fill="auto"/>
          </w:tcPr>
          <w:p w:rsidR="00032564" w:rsidRPr="00B13739" w:rsidRDefault="00032564" w:rsidP="003F3F37">
            <w:pPr>
              <w:pStyle w:val="ae"/>
              <w:spacing w:line="276" w:lineRule="auto"/>
              <w:jc w:val="both"/>
              <w:rPr>
                <w:lang w:val="uk-UA"/>
              </w:rPr>
            </w:pPr>
            <w:bookmarkStart w:id="39" w:name="284"/>
            <w:bookmarkEnd w:id="39"/>
            <w:r w:rsidRPr="00B13739">
              <w:rPr>
                <w:lang w:val="uk-UA"/>
              </w:rPr>
              <w:t>100 </w:t>
            </w:r>
          </w:p>
        </w:tc>
        <w:tc>
          <w:tcPr>
            <w:tcW w:w="582" w:type="pct"/>
            <w:tcBorders>
              <w:bottom w:val="nil"/>
            </w:tcBorders>
            <w:shd w:val="clear" w:color="auto" w:fill="auto"/>
          </w:tcPr>
          <w:p w:rsidR="00032564" w:rsidRPr="00B13739" w:rsidRDefault="00032564" w:rsidP="003F3F37">
            <w:pPr>
              <w:pStyle w:val="ae"/>
              <w:spacing w:line="276" w:lineRule="auto"/>
              <w:jc w:val="both"/>
              <w:rPr>
                <w:lang w:val="uk-UA"/>
              </w:rPr>
            </w:pPr>
            <w:bookmarkStart w:id="40" w:name="285"/>
            <w:bookmarkEnd w:id="40"/>
            <w:r w:rsidRPr="00B13739">
              <w:rPr>
                <w:lang w:val="uk-UA"/>
              </w:rPr>
              <w:t> </w:t>
            </w:r>
          </w:p>
        </w:tc>
        <w:tc>
          <w:tcPr>
            <w:tcW w:w="583" w:type="pct"/>
            <w:tcBorders>
              <w:bottom w:val="nil"/>
            </w:tcBorders>
            <w:shd w:val="clear" w:color="auto" w:fill="auto"/>
          </w:tcPr>
          <w:p w:rsidR="00032564" w:rsidRPr="00B13739" w:rsidRDefault="00032564" w:rsidP="003F3F37">
            <w:pPr>
              <w:pStyle w:val="ae"/>
              <w:spacing w:line="276" w:lineRule="auto"/>
              <w:jc w:val="both"/>
              <w:rPr>
                <w:lang w:val="uk-UA"/>
              </w:rPr>
            </w:pPr>
            <w:bookmarkStart w:id="41" w:name="286"/>
            <w:bookmarkEnd w:id="41"/>
            <w:r w:rsidRPr="00B13739">
              <w:rPr>
                <w:lang w:val="uk-UA"/>
              </w:rPr>
              <w:t>100 </w:t>
            </w:r>
          </w:p>
        </w:tc>
      </w:tr>
      <w:tr w:rsidR="00032564" w:rsidRPr="00691386" w:rsidTr="002226F2">
        <w:tc>
          <w:tcPr>
            <w:tcW w:w="242" w:type="pct"/>
            <w:tcBorders>
              <w:top w:val="single" w:sz="4" w:space="0" w:color="auto"/>
              <w:bottom w:val="single" w:sz="4" w:space="0" w:color="auto"/>
            </w:tcBorders>
            <w:shd w:val="clear" w:color="auto" w:fill="auto"/>
          </w:tcPr>
          <w:p w:rsidR="00032564" w:rsidRPr="00B13739" w:rsidRDefault="00032564" w:rsidP="00045B46">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p>
        </w:tc>
        <w:tc>
          <w:tcPr>
            <w:tcW w:w="437"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B13739" w:rsidRDefault="00032564" w:rsidP="00045B46">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затрат</w:t>
            </w: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B13739" w:rsidRDefault="00032564" w:rsidP="00045B46">
            <w:pPr>
              <w:pStyle w:val="ae"/>
              <w:spacing w:line="276" w:lineRule="auto"/>
              <w:jc w:val="both"/>
              <w:rPr>
                <w:lang w:val="uk-UA"/>
              </w:rPr>
            </w:pPr>
          </w:p>
        </w:tc>
        <w:tc>
          <w:tcPr>
            <w:tcW w:w="1893" w:type="pct"/>
            <w:tcBorders>
              <w:bottom w:val="single" w:sz="4" w:space="0" w:color="auto"/>
            </w:tcBorders>
            <w:shd w:val="clear" w:color="auto" w:fill="auto"/>
          </w:tcPr>
          <w:p w:rsidR="00032564" w:rsidRDefault="00032564" w:rsidP="003F3F37">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p w:rsidR="00664507" w:rsidRPr="00B13739" w:rsidRDefault="00664507" w:rsidP="003F3F37">
            <w:pPr>
              <w:pStyle w:val="ae"/>
              <w:spacing w:line="276" w:lineRule="auto"/>
              <w:jc w:val="both"/>
              <w:rPr>
                <w:lang w:val="uk-UA"/>
              </w:rPr>
            </w:pP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кошторис</w:t>
            </w:r>
          </w:p>
        </w:tc>
        <w:tc>
          <w:tcPr>
            <w:tcW w:w="583" w:type="pct"/>
            <w:tcBorders>
              <w:bottom w:val="single" w:sz="4" w:space="0" w:color="auto"/>
            </w:tcBorders>
            <w:shd w:val="clear" w:color="auto" w:fill="auto"/>
          </w:tcPr>
          <w:p w:rsidR="00032564" w:rsidRPr="00B13739" w:rsidRDefault="004B599A" w:rsidP="003F3F37">
            <w:pPr>
              <w:pStyle w:val="ae"/>
              <w:spacing w:line="276" w:lineRule="auto"/>
              <w:jc w:val="both"/>
              <w:rPr>
                <w:lang w:val="uk-UA"/>
              </w:rPr>
            </w:pPr>
            <w:r>
              <w:rPr>
                <w:lang w:val="uk-UA"/>
              </w:rPr>
              <w:t>285850</w:t>
            </w: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4B599A">
            <w:pPr>
              <w:pStyle w:val="ae"/>
              <w:spacing w:line="276" w:lineRule="auto"/>
              <w:jc w:val="both"/>
              <w:rPr>
                <w:lang w:val="uk-UA"/>
              </w:rPr>
            </w:pPr>
            <w:r w:rsidRPr="00B13739">
              <w:rPr>
                <w:lang w:val="uk-UA"/>
              </w:rPr>
              <w:t>2</w:t>
            </w:r>
            <w:r w:rsidR="004B599A">
              <w:rPr>
                <w:lang w:val="uk-UA"/>
              </w:rPr>
              <w:t>85850</w:t>
            </w:r>
          </w:p>
        </w:tc>
      </w:tr>
    </w:tbl>
    <w:p w:rsidR="00664507" w:rsidRDefault="00664507"/>
    <w:p w:rsidR="00664507" w:rsidRDefault="00664507" w:rsidP="00664507">
      <w:pPr>
        <w:jc w:val="right"/>
        <w:rPr>
          <w:b/>
        </w:rPr>
      </w:pPr>
      <w:r w:rsidRPr="00664507">
        <w:rPr>
          <w:b/>
        </w:rPr>
        <w:t>Продовження додатка</w:t>
      </w:r>
    </w:p>
    <w:p w:rsidR="00664507" w:rsidRPr="00664507" w:rsidRDefault="00664507" w:rsidP="00664507">
      <w:pPr>
        <w:jc w:val="right"/>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664507" w:rsidRPr="00691386" w:rsidTr="00C41658">
        <w:tc>
          <w:tcPr>
            <w:tcW w:w="242"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1</w:t>
            </w:r>
          </w:p>
        </w:tc>
        <w:tc>
          <w:tcPr>
            <w:tcW w:w="1893"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2</w:t>
            </w:r>
          </w:p>
        </w:tc>
        <w:tc>
          <w:tcPr>
            <w:tcW w:w="437"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3</w:t>
            </w:r>
          </w:p>
        </w:tc>
        <w:tc>
          <w:tcPr>
            <w:tcW w:w="680"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4</w:t>
            </w:r>
          </w:p>
        </w:tc>
        <w:tc>
          <w:tcPr>
            <w:tcW w:w="583"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5</w:t>
            </w:r>
          </w:p>
        </w:tc>
        <w:tc>
          <w:tcPr>
            <w:tcW w:w="582"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6</w:t>
            </w:r>
          </w:p>
        </w:tc>
        <w:tc>
          <w:tcPr>
            <w:tcW w:w="583" w:type="pct"/>
            <w:tcBorders>
              <w:bottom w:val="single" w:sz="4" w:space="0" w:color="auto"/>
            </w:tcBorders>
            <w:shd w:val="clear" w:color="auto" w:fill="auto"/>
          </w:tcPr>
          <w:p w:rsidR="00664507" w:rsidRPr="003F3F37" w:rsidRDefault="00664507" w:rsidP="00664507">
            <w:pPr>
              <w:pStyle w:val="ae"/>
              <w:spacing w:line="276" w:lineRule="auto"/>
              <w:jc w:val="center"/>
              <w:rPr>
                <w:lang w:val="uk-UA"/>
              </w:rPr>
            </w:pPr>
            <w:r w:rsidRPr="003F3F37">
              <w:rPr>
                <w:lang w:val="uk-UA"/>
              </w:rPr>
              <w:t>7</w:t>
            </w:r>
          </w:p>
        </w:tc>
      </w:tr>
      <w:tr w:rsidR="00664507" w:rsidRPr="00691386" w:rsidTr="002A403B">
        <w:tc>
          <w:tcPr>
            <w:tcW w:w="242" w:type="pct"/>
            <w:shd w:val="clear" w:color="auto" w:fill="auto"/>
          </w:tcPr>
          <w:p w:rsidR="00664507" w:rsidRPr="00B13739" w:rsidRDefault="00664507" w:rsidP="00664507">
            <w:pPr>
              <w:pStyle w:val="ae"/>
              <w:spacing w:line="276" w:lineRule="auto"/>
              <w:jc w:val="both"/>
              <w:rPr>
                <w:lang w:val="uk-UA"/>
              </w:rPr>
            </w:pPr>
            <w:r w:rsidRPr="00B13739">
              <w:rPr>
                <w:lang w:val="uk-UA"/>
              </w:rPr>
              <w:t>2.</w:t>
            </w:r>
          </w:p>
        </w:tc>
        <w:tc>
          <w:tcPr>
            <w:tcW w:w="1893" w:type="pct"/>
            <w:shd w:val="clear" w:color="auto" w:fill="auto"/>
          </w:tcPr>
          <w:p w:rsidR="00664507" w:rsidRPr="00B13739" w:rsidRDefault="00664507" w:rsidP="00664507">
            <w:pPr>
              <w:pStyle w:val="ae"/>
              <w:spacing w:line="276" w:lineRule="auto"/>
              <w:jc w:val="both"/>
              <w:rPr>
                <w:lang w:val="uk-UA"/>
              </w:rPr>
            </w:pPr>
            <w:r w:rsidRPr="00B13739">
              <w:rPr>
                <w:lang w:val="uk-UA"/>
              </w:rPr>
              <w:t>продукту</w:t>
            </w:r>
          </w:p>
        </w:tc>
        <w:tc>
          <w:tcPr>
            <w:tcW w:w="437" w:type="pct"/>
            <w:shd w:val="clear" w:color="auto" w:fill="auto"/>
          </w:tcPr>
          <w:p w:rsidR="00664507" w:rsidRPr="00B13739" w:rsidRDefault="00664507" w:rsidP="00664507">
            <w:pPr>
              <w:pStyle w:val="ae"/>
              <w:spacing w:line="276" w:lineRule="auto"/>
              <w:jc w:val="both"/>
              <w:rPr>
                <w:lang w:val="uk-UA"/>
              </w:rPr>
            </w:pPr>
          </w:p>
        </w:tc>
        <w:tc>
          <w:tcPr>
            <w:tcW w:w="680" w:type="pct"/>
            <w:shd w:val="clear" w:color="auto" w:fill="auto"/>
          </w:tcPr>
          <w:p w:rsidR="00664507" w:rsidRPr="00B13739" w:rsidRDefault="00664507" w:rsidP="00664507">
            <w:pPr>
              <w:pStyle w:val="ae"/>
              <w:spacing w:line="276" w:lineRule="auto"/>
              <w:jc w:val="both"/>
              <w:rPr>
                <w:lang w:val="uk-UA"/>
              </w:rPr>
            </w:pPr>
          </w:p>
        </w:tc>
        <w:tc>
          <w:tcPr>
            <w:tcW w:w="583" w:type="pct"/>
            <w:shd w:val="clear" w:color="auto" w:fill="auto"/>
          </w:tcPr>
          <w:p w:rsidR="00664507" w:rsidRPr="00B13739" w:rsidRDefault="00664507" w:rsidP="00664507">
            <w:pPr>
              <w:pStyle w:val="ae"/>
              <w:spacing w:line="276" w:lineRule="auto"/>
              <w:jc w:val="both"/>
              <w:rPr>
                <w:lang w:val="uk-UA"/>
              </w:rPr>
            </w:pPr>
          </w:p>
        </w:tc>
        <w:tc>
          <w:tcPr>
            <w:tcW w:w="582" w:type="pct"/>
            <w:shd w:val="clear" w:color="auto" w:fill="auto"/>
          </w:tcPr>
          <w:p w:rsidR="00664507" w:rsidRPr="00B13739" w:rsidRDefault="00664507" w:rsidP="00664507">
            <w:pPr>
              <w:pStyle w:val="ae"/>
              <w:spacing w:line="276" w:lineRule="auto"/>
              <w:jc w:val="both"/>
              <w:rPr>
                <w:lang w:val="uk-UA"/>
              </w:rPr>
            </w:pPr>
          </w:p>
        </w:tc>
        <w:tc>
          <w:tcPr>
            <w:tcW w:w="583" w:type="pct"/>
            <w:shd w:val="clear" w:color="auto" w:fill="auto"/>
          </w:tcPr>
          <w:p w:rsidR="00664507" w:rsidRPr="00B13739" w:rsidRDefault="00664507" w:rsidP="00664507">
            <w:pPr>
              <w:pStyle w:val="ae"/>
              <w:spacing w:line="276" w:lineRule="auto"/>
              <w:jc w:val="both"/>
              <w:rPr>
                <w:lang w:val="uk-UA"/>
              </w:rPr>
            </w:pPr>
          </w:p>
        </w:tc>
      </w:tr>
      <w:tr w:rsidR="00664507" w:rsidRPr="00691386" w:rsidTr="002A403B">
        <w:tc>
          <w:tcPr>
            <w:tcW w:w="242" w:type="pct"/>
            <w:shd w:val="clear" w:color="auto" w:fill="auto"/>
          </w:tcPr>
          <w:p w:rsidR="00664507" w:rsidRPr="00B13739" w:rsidRDefault="00664507" w:rsidP="00664507">
            <w:pPr>
              <w:pStyle w:val="ae"/>
              <w:spacing w:line="276" w:lineRule="auto"/>
              <w:jc w:val="both"/>
              <w:rPr>
                <w:lang w:val="uk-UA"/>
              </w:rPr>
            </w:pPr>
          </w:p>
        </w:tc>
        <w:tc>
          <w:tcPr>
            <w:tcW w:w="1893" w:type="pct"/>
            <w:shd w:val="clear" w:color="auto" w:fill="auto"/>
          </w:tcPr>
          <w:p w:rsidR="00664507" w:rsidRPr="00B13739" w:rsidRDefault="00664507" w:rsidP="00664507">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rsidR="00664507" w:rsidRPr="00B13739" w:rsidRDefault="00664507" w:rsidP="00664507">
            <w:pPr>
              <w:pStyle w:val="ae"/>
              <w:spacing w:line="276" w:lineRule="auto"/>
              <w:jc w:val="both"/>
              <w:rPr>
                <w:lang w:val="uk-UA"/>
              </w:rPr>
            </w:pPr>
            <w:r w:rsidRPr="00B13739">
              <w:rPr>
                <w:lang w:val="uk-UA"/>
              </w:rPr>
              <w:t>осіб</w:t>
            </w:r>
          </w:p>
        </w:tc>
        <w:tc>
          <w:tcPr>
            <w:tcW w:w="680" w:type="pct"/>
            <w:shd w:val="clear" w:color="auto" w:fill="auto"/>
          </w:tcPr>
          <w:p w:rsidR="00664507" w:rsidRPr="00B13739" w:rsidRDefault="00664507" w:rsidP="00664507">
            <w:pPr>
              <w:pStyle w:val="ae"/>
              <w:spacing w:line="276" w:lineRule="auto"/>
              <w:jc w:val="both"/>
              <w:rPr>
                <w:lang w:val="uk-UA"/>
              </w:rPr>
            </w:pPr>
            <w:r w:rsidRPr="00B13739">
              <w:rPr>
                <w:lang w:val="uk-UA"/>
              </w:rPr>
              <w:t>звернень</w:t>
            </w:r>
          </w:p>
        </w:tc>
        <w:tc>
          <w:tcPr>
            <w:tcW w:w="583" w:type="pct"/>
            <w:shd w:val="clear" w:color="auto" w:fill="auto"/>
          </w:tcPr>
          <w:p w:rsidR="00664507" w:rsidRPr="00B13739" w:rsidRDefault="00664507" w:rsidP="00664507">
            <w:pPr>
              <w:pStyle w:val="ae"/>
              <w:spacing w:line="276" w:lineRule="auto"/>
              <w:jc w:val="both"/>
              <w:rPr>
                <w:lang w:val="uk-UA"/>
              </w:rPr>
            </w:pPr>
            <w:r w:rsidRPr="00B13739">
              <w:rPr>
                <w:lang w:val="uk-UA"/>
              </w:rPr>
              <w:t>2</w:t>
            </w:r>
          </w:p>
        </w:tc>
        <w:tc>
          <w:tcPr>
            <w:tcW w:w="582" w:type="pct"/>
            <w:shd w:val="clear" w:color="auto" w:fill="auto"/>
          </w:tcPr>
          <w:p w:rsidR="00664507" w:rsidRPr="00B13739" w:rsidRDefault="00664507" w:rsidP="00664507">
            <w:pPr>
              <w:pStyle w:val="ae"/>
              <w:spacing w:line="276" w:lineRule="auto"/>
              <w:jc w:val="both"/>
              <w:rPr>
                <w:lang w:val="uk-UA"/>
              </w:rPr>
            </w:pPr>
            <w:r w:rsidRPr="00B13739">
              <w:rPr>
                <w:lang w:val="uk-UA"/>
              </w:rPr>
              <w:t>-</w:t>
            </w:r>
          </w:p>
        </w:tc>
        <w:tc>
          <w:tcPr>
            <w:tcW w:w="583" w:type="pct"/>
            <w:shd w:val="clear" w:color="auto" w:fill="auto"/>
          </w:tcPr>
          <w:p w:rsidR="00664507" w:rsidRPr="00B13739" w:rsidRDefault="00664507" w:rsidP="00664507">
            <w:pPr>
              <w:pStyle w:val="ae"/>
              <w:spacing w:line="276" w:lineRule="auto"/>
              <w:jc w:val="both"/>
              <w:rPr>
                <w:lang w:val="uk-UA"/>
              </w:rPr>
            </w:pPr>
            <w:r w:rsidRPr="00B13739">
              <w:rPr>
                <w:lang w:val="uk-UA"/>
              </w:rPr>
              <w:t>2</w:t>
            </w:r>
          </w:p>
        </w:tc>
      </w:tr>
      <w:tr w:rsidR="002267A4" w:rsidRPr="00B13739" w:rsidTr="00664507">
        <w:trPr>
          <w:trHeight w:val="215"/>
        </w:trPr>
        <w:tc>
          <w:tcPr>
            <w:tcW w:w="242" w:type="pct"/>
            <w:shd w:val="clear" w:color="auto" w:fill="auto"/>
          </w:tcPr>
          <w:p w:rsidR="002267A4" w:rsidRPr="00B13739" w:rsidRDefault="002267A4" w:rsidP="00664507">
            <w:pPr>
              <w:pStyle w:val="ae"/>
              <w:spacing w:line="276" w:lineRule="auto"/>
              <w:jc w:val="both"/>
              <w:rPr>
                <w:lang w:val="uk-UA"/>
              </w:rPr>
            </w:pPr>
            <w:r w:rsidRPr="00B13739">
              <w:rPr>
                <w:lang w:val="uk-UA"/>
              </w:rPr>
              <w:t>3.</w:t>
            </w:r>
          </w:p>
        </w:tc>
        <w:tc>
          <w:tcPr>
            <w:tcW w:w="1893" w:type="pct"/>
            <w:shd w:val="clear" w:color="auto" w:fill="auto"/>
          </w:tcPr>
          <w:p w:rsidR="002267A4" w:rsidRPr="00B13739" w:rsidRDefault="002267A4" w:rsidP="00664507">
            <w:pPr>
              <w:pStyle w:val="ae"/>
              <w:spacing w:line="276" w:lineRule="auto"/>
              <w:jc w:val="both"/>
              <w:rPr>
                <w:lang w:val="uk-UA"/>
              </w:rPr>
            </w:pPr>
            <w:r w:rsidRPr="00B13739">
              <w:rPr>
                <w:lang w:val="uk-UA"/>
              </w:rPr>
              <w:t>ефективності</w:t>
            </w:r>
          </w:p>
        </w:tc>
        <w:tc>
          <w:tcPr>
            <w:tcW w:w="437" w:type="pct"/>
            <w:shd w:val="clear" w:color="auto" w:fill="auto"/>
          </w:tcPr>
          <w:p w:rsidR="002267A4" w:rsidRPr="00B13739" w:rsidRDefault="002267A4" w:rsidP="00664507">
            <w:pPr>
              <w:pStyle w:val="ae"/>
              <w:spacing w:line="276" w:lineRule="auto"/>
              <w:jc w:val="both"/>
              <w:rPr>
                <w:lang w:val="uk-UA"/>
              </w:rPr>
            </w:pPr>
          </w:p>
        </w:tc>
        <w:tc>
          <w:tcPr>
            <w:tcW w:w="680" w:type="pct"/>
            <w:shd w:val="clear" w:color="auto" w:fill="auto"/>
          </w:tcPr>
          <w:p w:rsidR="002267A4" w:rsidRPr="00B13739" w:rsidRDefault="002267A4" w:rsidP="00664507">
            <w:pPr>
              <w:pStyle w:val="ae"/>
              <w:spacing w:line="276" w:lineRule="auto"/>
              <w:jc w:val="both"/>
              <w:rPr>
                <w:lang w:val="uk-UA"/>
              </w:rPr>
            </w:pPr>
          </w:p>
        </w:tc>
        <w:tc>
          <w:tcPr>
            <w:tcW w:w="583" w:type="pct"/>
            <w:shd w:val="clear" w:color="auto" w:fill="auto"/>
          </w:tcPr>
          <w:p w:rsidR="002267A4" w:rsidRPr="00B13739" w:rsidRDefault="002267A4" w:rsidP="00664507">
            <w:pPr>
              <w:pStyle w:val="ae"/>
              <w:spacing w:line="276" w:lineRule="auto"/>
              <w:jc w:val="both"/>
              <w:rPr>
                <w:lang w:val="uk-UA"/>
              </w:rPr>
            </w:pPr>
          </w:p>
        </w:tc>
        <w:tc>
          <w:tcPr>
            <w:tcW w:w="582" w:type="pct"/>
            <w:shd w:val="clear" w:color="auto" w:fill="auto"/>
          </w:tcPr>
          <w:p w:rsidR="002267A4" w:rsidRPr="00B13739" w:rsidRDefault="002267A4" w:rsidP="00664507">
            <w:pPr>
              <w:pStyle w:val="ae"/>
              <w:spacing w:line="276" w:lineRule="auto"/>
              <w:jc w:val="both"/>
              <w:rPr>
                <w:lang w:val="uk-UA"/>
              </w:rPr>
            </w:pPr>
          </w:p>
        </w:tc>
        <w:tc>
          <w:tcPr>
            <w:tcW w:w="583" w:type="pct"/>
            <w:shd w:val="clear" w:color="auto" w:fill="auto"/>
          </w:tcPr>
          <w:p w:rsidR="002267A4" w:rsidRPr="00B13739" w:rsidRDefault="002267A4" w:rsidP="00664507">
            <w:pPr>
              <w:pStyle w:val="ae"/>
              <w:spacing w:line="276" w:lineRule="auto"/>
              <w:jc w:val="both"/>
              <w:rPr>
                <w:lang w:val="uk-UA"/>
              </w:rPr>
            </w:pPr>
          </w:p>
        </w:tc>
      </w:tr>
      <w:tr w:rsidR="002267A4" w:rsidRPr="00B13739" w:rsidTr="00664507">
        <w:tc>
          <w:tcPr>
            <w:tcW w:w="242" w:type="pct"/>
            <w:shd w:val="clear" w:color="auto" w:fill="auto"/>
          </w:tcPr>
          <w:p w:rsidR="002267A4" w:rsidRPr="00B13739" w:rsidRDefault="002267A4" w:rsidP="00664507">
            <w:pPr>
              <w:pStyle w:val="ae"/>
              <w:spacing w:line="276" w:lineRule="auto"/>
              <w:jc w:val="both"/>
              <w:rPr>
                <w:lang w:val="uk-UA"/>
              </w:rPr>
            </w:pPr>
          </w:p>
        </w:tc>
        <w:tc>
          <w:tcPr>
            <w:tcW w:w="1893" w:type="pct"/>
            <w:shd w:val="clear" w:color="auto" w:fill="auto"/>
          </w:tcPr>
          <w:p w:rsidR="002267A4" w:rsidRPr="00B13739" w:rsidRDefault="002267A4" w:rsidP="00664507">
            <w:pPr>
              <w:pStyle w:val="ae"/>
              <w:spacing w:line="276" w:lineRule="auto"/>
              <w:jc w:val="both"/>
              <w:rPr>
                <w:lang w:val="uk-UA"/>
              </w:rPr>
            </w:pPr>
            <w:r>
              <w:rPr>
                <w:lang w:val="uk-UA"/>
              </w:rPr>
              <w:t xml:space="preserve">середні </w:t>
            </w:r>
            <w:r w:rsidRPr="00B13739">
              <w:rPr>
                <w:lang w:val="uk-UA"/>
              </w:rPr>
              <w:t xml:space="preserve">видатки на 1 хворого по </w:t>
            </w:r>
            <w:r>
              <w:rPr>
                <w:lang w:val="uk-UA"/>
              </w:rPr>
              <w:t>КНП «</w:t>
            </w:r>
            <w:r w:rsidRPr="00B13739">
              <w:rPr>
                <w:lang w:val="uk-UA"/>
              </w:rPr>
              <w:t>Ц</w:t>
            </w:r>
            <w:r>
              <w:rPr>
                <w:lang w:val="uk-UA"/>
              </w:rPr>
              <w:t>ентр первинної медико-санітарної допомоги» м. Ромни» РМР</w:t>
            </w:r>
          </w:p>
        </w:tc>
        <w:tc>
          <w:tcPr>
            <w:tcW w:w="437" w:type="pct"/>
            <w:shd w:val="clear" w:color="auto" w:fill="auto"/>
          </w:tcPr>
          <w:p w:rsidR="002267A4" w:rsidRPr="00B13739" w:rsidRDefault="002267A4" w:rsidP="00664507">
            <w:pPr>
              <w:pStyle w:val="ae"/>
              <w:spacing w:line="276" w:lineRule="auto"/>
              <w:jc w:val="both"/>
              <w:rPr>
                <w:lang w:val="uk-UA"/>
              </w:rPr>
            </w:pPr>
            <w:r w:rsidRPr="00B13739">
              <w:rPr>
                <w:lang w:val="uk-UA"/>
              </w:rPr>
              <w:t>грн.</w:t>
            </w:r>
          </w:p>
        </w:tc>
        <w:tc>
          <w:tcPr>
            <w:tcW w:w="680" w:type="pct"/>
            <w:shd w:val="clear" w:color="auto" w:fill="auto"/>
          </w:tcPr>
          <w:p w:rsidR="002267A4" w:rsidRPr="00B13739" w:rsidRDefault="002267A4" w:rsidP="00664507">
            <w:pPr>
              <w:pStyle w:val="ae"/>
              <w:spacing w:line="276" w:lineRule="auto"/>
              <w:jc w:val="both"/>
              <w:rPr>
                <w:lang w:val="uk-UA"/>
              </w:rPr>
            </w:pPr>
            <w:r w:rsidRPr="00B13739">
              <w:rPr>
                <w:lang w:val="uk-UA"/>
              </w:rPr>
              <w:t>розрахунок</w:t>
            </w:r>
          </w:p>
        </w:tc>
        <w:tc>
          <w:tcPr>
            <w:tcW w:w="583" w:type="pct"/>
            <w:shd w:val="clear" w:color="auto" w:fill="auto"/>
          </w:tcPr>
          <w:p w:rsidR="002267A4" w:rsidRPr="00B13739" w:rsidRDefault="002267A4" w:rsidP="00664507">
            <w:pPr>
              <w:pStyle w:val="ae"/>
              <w:spacing w:line="276" w:lineRule="auto"/>
              <w:jc w:val="both"/>
              <w:rPr>
                <w:lang w:val="uk-UA"/>
              </w:rPr>
            </w:pPr>
            <w:r>
              <w:rPr>
                <w:lang w:val="uk-UA"/>
              </w:rPr>
              <w:t>142925</w:t>
            </w:r>
          </w:p>
        </w:tc>
        <w:tc>
          <w:tcPr>
            <w:tcW w:w="582" w:type="pct"/>
            <w:shd w:val="clear" w:color="auto" w:fill="auto"/>
          </w:tcPr>
          <w:p w:rsidR="002267A4" w:rsidRPr="00B13739" w:rsidRDefault="002267A4" w:rsidP="00664507">
            <w:pPr>
              <w:pStyle w:val="ae"/>
              <w:spacing w:line="276" w:lineRule="auto"/>
              <w:jc w:val="both"/>
              <w:rPr>
                <w:lang w:val="uk-UA"/>
              </w:rPr>
            </w:pPr>
            <w:r w:rsidRPr="00B13739">
              <w:rPr>
                <w:lang w:val="uk-UA"/>
              </w:rPr>
              <w:t>-</w:t>
            </w:r>
          </w:p>
        </w:tc>
        <w:tc>
          <w:tcPr>
            <w:tcW w:w="583" w:type="pct"/>
            <w:shd w:val="clear" w:color="auto" w:fill="auto"/>
          </w:tcPr>
          <w:p w:rsidR="002267A4" w:rsidRPr="00B13739" w:rsidRDefault="002267A4" w:rsidP="00664507">
            <w:pPr>
              <w:pStyle w:val="ae"/>
              <w:spacing w:line="276" w:lineRule="auto"/>
              <w:jc w:val="both"/>
              <w:rPr>
                <w:lang w:val="uk-UA"/>
              </w:rPr>
            </w:pPr>
            <w:r>
              <w:rPr>
                <w:lang w:val="uk-UA"/>
              </w:rPr>
              <w:t>142925</w:t>
            </w:r>
          </w:p>
        </w:tc>
      </w:tr>
      <w:tr w:rsidR="003F3F37" w:rsidRPr="00691386" w:rsidTr="002A403B">
        <w:tc>
          <w:tcPr>
            <w:tcW w:w="242" w:type="pct"/>
            <w:shd w:val="clear" w:color="auto" w:fill="auto"/>
          </w:tcPr>
          <w:p w:rsidR="003F3F37" w:rsidRPr="003F3F37" w:rsidRDefault="003F3F37" w:rsidP="00664507">
            <w:pPr>
              <w:pStyle w:val="ae"/>
              <w:spacing w:line="276" w:lineRule="auto"/>
              <w:jc w:val="both"/>
              <w:rPr>
                <w:lang w:val="uk-UA"/>
              </w:rPr>
            </w:pPr>
            <w:r w:rsidRPr="003F3F37">
              <w:rPr>
                <w:lang w:val="uk-UA"/>
              </w:rPr>
              <w:t>4.</w:t>
            </w:r>
          </w:p>
        </w:tc>
        <w:tc>
          <w:tcPr>
            <w:tcW w:w="1893" w:type="pct"/>
            <w:shd w:val="clear" w:color="auto" w:fill="auto"/>
          </w:tcPr>
          <w:p w:rsidR="003F3F37" w:rsidRPr="003F3F37" w:rsidRDefault="003F3F37" w:rsidP="00664507">
            <w:pPr>
              <w:pStyle w:val="ae"/>
              <w:spacing w:line="276" w:lineRule="auto"/>
              <w:jc w:val="both"/>
              <w:rPr>
                <w:lang w:val="uk-UA"/>
              </w:rPr>
            </w:pPr>
            <w:r w:rsidRPr="003F3F37">
              <w:rPr>
                <w:lang w:val="uk-UA"/>
              </w:rPr>
              <w:t>якості</w:t>
            </w:r>
          </w:p>
        </w:tc>
        <w:tc>
          <w:tcPr>
            <w:tcW w:w="437" w:type="pct"/>
            <w:shd w:val="clear" w:color="auto" w:fill="auto"/>
          </w:tcPr>
          <w:p w:rsidR="003F3F37" w:rsidRPr="003F3F37" w:rsidRDefault="003F3F37" w:rsidP="00664507">
            <w:pPr>
              <w:pStyle w:val="ae"/>
              <w:spacing w:line="276" w:lineRule="auto"/>
              <w:jc w:val="both"/>
              <w:rPr>
                <w:lang w:val="uk-UA"/>
              </w:rPr>
            </w:pPr>
          </w:p>
        </w:tc>
        <w:tc>
          <w:tcPr>
            <w:tcW w:w="680"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c>
          <w:tcPr>
            <w:tcW w:w="582"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664507">
            <w:pPr>
              <w:pStyle w:val="ae"/>
              <w:spacing w:line="276" w:lineRule="auto"/>
              <w:jc w:val="both"/>
              <w:rPr>
                <w:lang w:val="uk-UA"/>
              </w:rPr>
            </w:pPr>
          </w:p>
        </w:tc>
        <w:tc>
          <w:tcPr>
            <w:tcW w:w="1893" w:type="pct"/>
            <w:shd w:val="clear" w:color="auto" w:fill="auto"/>
          </w:tcPr>
          <w:p w:rsidR="003F3F37" w:rsidRPr="003F3F37" w:rsidRDefault="003F3F37" w:rsidP="00664507">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680" w:type="pct"/>
            <w:shd w:val="clear" w:color="auto" w:fill="auto"/>
          </w:tcPr>
          <w:p w:rsidR="003F3F37" w:rsidRPr="003F3F37" w:rsidRDefault="003F3F37" w:rsidP="00664507">
            <w:pPr>
              <w:pStyle w:val="ae"/>
              <w:spacing w:line="276" w:lineRule="auto"/>
              <w:jc w:val="both"/>
              <w:rPr>
                <w:lang w:val="uk-UA"/>
              </w:rPr>
            </w:pPr>
            <w:r w:rsidRPr="003F3F37">
              <w:rPr>
                <w:lang w:val="uk-UA"/>
              </w:rPr>
              <w:t>розрахунок</w:t>
            </w:r>
          </w:p>
        </w:tc>
        <w:tc>
          <w:tcPr>
            <w:tcW w:w="583" w:type="pct"/>
            <w:shd w:val="clear" w:color="auto" w:fill="auto"/>
          </w:tcPr>
          <w:p w:rsidR="003F3F37" w:rsidRPr="003F3F37" w:rsidRDefault="003F3F37" w:rsidP="00664507">
            <w:pPr>
              <w:pStyle w:val="ae"/>
              <w:spacing w:line="276" w:lineRule="auto"/>
              <w:jc w:val="both"/>
              <w:rPr>
                <w:lang w:val="uk-UA"/>
              </w:rPr>
            </w:pPr>
            <w:r w:rsidRPr="003F3F37">
              <w:rPr>
                <w:lang w:val="uk-UA"/>
              </w:rPr>
              <w:t>100</w:t>
            </w:r>
          </w:p>
        </w:tc>
        <w:tc>
          <w:tcPr>
            <w:tcW w:w="582" w:type="pct"/>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583" w:type="pct"/>
            <w:shd w:val="clear" w:color="auto" w:fill="auto"/>
          </w:tcPr>
          <w:p w:rsidR="003F3F37" w:rsidRPr="003F3F37" w:rsidRDefault="003F3F37" w:rsidP="00664507">
            <w:pPr>
              <w:pStyle w:val="ae"/>
              <w:spacing w:line="276" w:lineRule="auto"/>
              <w:jc w:val="both"/>
              <w:rPr>
                <w:lang w:val="uk-UA"/>
              </w:rPr>
            </w:pPr>
            <w:r w:rsidRPr="003F3F37">
              <w:rPr>
                <w:lang w:val="uk-UA"/>
              </w:rPr>
              <w:t>100</w:t>
            </w:r>
          </w:p>
        </w:tc>
      </w:tr>
      <w:tr w:rsidR="003F3F37" w:rsidRPr="00691386" w:rsidTr="002A403B">
        <w:tc>
          <w:tcPr>
            <w:tcW w:w="242" w:type="pct"/>
            <w:shd w:val="clear" w:color="auto" w:fill="auto"/>
          </w:tcPr>
          <w:p w:rsidR="003F3F37" w:rsidRPr="003F3F37" w:rsidRDefault="003F3F37" w:rsidP="00664507">
            <w:pPr>
              <w:pStyle w:val="ae"/>
              <w:spacing w:line="276" w:lineRule="auto"/>
              <w:jc w:val="both"/>
              <w:rPr>
                <w:lang w:val="uk-UA"/>
              </w:rPr>
            </w:pPr>
          </w:p>
        </w:tc>
        <w:tc>
          <w:tcPr>
            <w:tcW w:w="1893" w:type="pct"/>
            <w:shd w:val="clear" w:color="auto" w:fill="auto"/>
          </w:tcPr>
          <w:p w:rsidR="003F3F37" w:rsidRPr="003F3F37" w:rsidRDefault="003F3F37" w:rsidP="00664507">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rsidR="003F3F37" w:rsidRPr="003F3F37" w:rsidRDefault="003F3F37" w:rsidP="00664507">
            <w:pPr>
              <w:pStyle w:val="ae"/>
              <w:spacing w:line="276" w:lineRule="auto"/>
              <w:jc w:val="both"/>
              <w:rPr>
                <w:lang w:val="uk-UA"/>
              </w:rPr>
            </w:pPr>
          </w:p>
        </w:tc>
        <w:tc>
          <w:tcPr>
            <w:tcW w:w="680"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c>
          <w:tcPr>
            <w:tcW w:w="582"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664507">
            <w:pPr>
              <w:pStyle w:val="ae"/>
              <w:spacing w:line="276" w:lineRule="auto"/>
              <w:jc w:val="both"/>
              <w:rPr>
                <w:lang w:val="uk-UA"/>
              </w:rPr>
            </w:pPr>
            <w:r w:rsidRPr="003F3F37">
              <w:rPr>
                <w:lang w:val="uk-UA"/>
              </w:rPr>
              <w:t>1.</w:t>
            </w:r>
          </w:p>
        </w:tc>
        <w:tc>
          <w:tcPr>
            <w:tcW w:w="1893" w:type="pct"/>
            <w:shd w:val="clear" w:color="auto" w:fill="auto"/>
          </w:tcPr>
          <w:p w:rsidR="003F3F37" w:rsidRPr="003F3F37" w:rsidRDefault="003F3F37" w:rsidP="00664507">
            <w:pPr>
              <w:pStyle w:val="ae"/>
              <w:spacing w:line="276" w:lineRule="auto"/>
              <w:jc w:val="both"/>
              <w:rPr>
                <w:lang w:val="uk-UA"/>
              </w:rPr>
            </w:pPr>
            <w:r w:rsidRPr="003F3F37">
              <w:rPr>
                <w:lang w:val="uk-UA"/>
              </w:rPr>
              <w:t>затрат</w:t>
            </w:r>
          </w:p>
        </w:tc>
        <w:tc>
          <w:tcPr>
            <w:tcW w:w="437" w:type="pct"/>
            <w:shd w:val="clear" w:color="auto" w:fill="auto"/>
          </w:tcPr>
          <w:p w:rsidR="003F3F37" w:rsidRPr="003F3F37" w:rsidRDefault="003F3F37" w:rsidP="00664507">
            <w:pPr>
              <w:pStyle w:val="ae"/>
              <w:spacing w:line="276" w:lineRule="auto"/>
              <w:jc w:val="both"/>
              <w:rPr>
                <w:lang w:val="uk-UA"/>
              </w:rPr>
            </w:pPr>
          </w:p>
        </w:tc>
        <w:tc>
          <w:tcPr>
            <w:tcW w:w="680"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c>
          <w:tcPr>
            <w:tcW w:w="582" w:type="pct"/>
            <w:shd w:val="clear" w:color="auto" w:fill="auto"/>
          </w:tcPr>
          <w:p w:rsidR="003F3F37" w:rsidRPr="003F3F37" w:rsidRDefault="003F3F37" w:rsidP="00664507">
            <w:pPr>
              <w:pStyle w:val="ae"/>
              <w:spacing w:line="276" w:lineRule="auto"/>
              <w:jc w:val="both"/>
              <w:rPr>
                <w:lang w:val="uk-UA"/>
              </w:rPr>
            </w:pPr>
          </w:p>
        </w:tc>
        <w:tc>
          <w:tcPr>
            <w:tcW w:w="583" w:type="pct"/>
            <w:shd w:val="clear" w:color="auto" w:fill="auto"/>
          </w:tcPr>
          <w:p w:rsidR="003F3F37" w:rsidRPr="003F3F37" w:rsidRDefault="003F3F37" w:rsidP="00664507">
            <w:pPr>
              <w:pStyle w:val="ae"/>
              <w:spacing w:line="276" w:lineRule="auto"/>
              <w:jc w:val="both"/>
              <w:rPr>
                <w:lang w:val="uk-UA"/>
              </w:rPr>
            </w:pPr>
          </w:p>
        </w:tc>
      </w:tr>
      <w:tr w:rsidR="003F3F37" w:rsidRPr="00691386" w:rsidTr="002A403B">
        <w:tc>
          <w:tcPr>
            <w:tcW w:w="24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189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55000</w:t>
            </w:r>
          </w:p>
        </w:tc>
        <w:tc>
          <w:tcPr>
            <w:tcW w:w="58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55000</w:t>
            </w:r>
          </w:p>
        </w:tc>
      </w:tr>
      <w:tr w:rsidR="003F3F37" w:rsidRPr="00691386" w:rsidTr="002A403B">
        <w:tc>
          <w:tcPr>
            <w:tcW w:w="24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продукту</w:t>
            </w:r>
          </w:p>
        </w:tc>
        <w:tc>
          <w:tcPr>
            <w:tcW w:w="437"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680"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3</w:t>
            </w:r>
          </w:p>
        </w:tc>
        <w:tc>
          <w:tcPr>
            <w:tcW w:w="58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3</w:t>
            </w: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ефективності</w:t>
            </w:r>
          </w:p>
        </w:tc>
        <w:tc>
          <w:tcPr>
            <w:tcW w:w="437"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18333</w:t>
            </w:r>
          </w:p>
        </w:tc>
        <w:tc>
          <w:tcPr>
            <w:tcW w:w="58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18333</w:t>
            </w:r>
          </w:p>
        </w:tc>
      </w:tr>
      <w:tr w:rsidR="003F3F37" w:rsidRPr="00691386" w:rsidTr="002A403B">
        <w:tc>
          <w:tcPr>
            <w:tcW w:w="24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якості</w:t>
            </w:r>
          </w:p>
        </w:tc>
        <w:tc>
          <w:tcPr>
            <w:tcW w:w="437"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680"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r>
      <w:tr w:rsidR="003F3F37" w:rsidRPr="00691386" w:rsidTr="002A403B">
        <w:trPr>
          <w:trHeight w:val="629"/>
        </w:trPr>
        <w:tc>
          <w:tcPr>
            <w:tcW w:w="24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189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100</w:t>
            </w:r>
          </w:p>
        </w:tc>
        <w:tc>
          <w:tcPr>
            <w:tcW w:w="582"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100</w:t>
            </w:r>
          </w:p>
        </w:tc>
      </w:tr>
      <w:tr w:rsidR="003F3F37" w:rsidRPr="00691386" w:rsidTr="002A403B">
        <w:tc>
          <w:tcPr>
            <w:tcW w:w="24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r w:rsidRPr="003F3F37">
              <w:rPr>
                <w:lang w:val="uk-UA"/>
              </w:rPr>
              <w:t>Забезпечення засобами індивідуального захисту працівників медичного закладу, дезінфікуючими засоби</w:t>
            </w:r>
            <w:r w:rsidR="0078763C">
              <w:rPr>
                <w:lang w:val="uk-UA"/>
              </w:rPr>
              <w:t xml:space="preserve">, медичними </w:t>
            </w:r>
            <w:r w:rsidR="00CA7182">
              <w:rPr>
                <w:lang w:val="uk-UA"/>
              </w:rPr>
              <w:t>виробами</w:t>
            </w:r>
            <w:r w:rsidRPr="003F3F37">
              <w:rPr>
                <w:lang w:val="uk-UA"/>
              </w:rPr>
              <w:t xml:space="preserve"> період спалаху  інфекційних хвороб  причинених коронавірусною інфекцією </w:t>
            </w:r>
            <w:r w:rsidRPr="003F3F37">
              <w:t>2019-nCoV</w:t>
            </w:r>
          </w:p>
        </w:tc>
        <w:tc>
          <w:tcPr>
            <w:tcW w:w="437"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664507">
            <w:pPr>
              <w:pStyle w:val="ae"/>
              <w:spacing w:line="276" w:lineRule="auto"/>
              <w:jc w:val="both"/>
              <w:rPr>
                <w:lang w:val="uk-UA"/>
              </w:rPr>
            </w:pPr>
          </w:p>
        </w:tc>
      </w:tr>
    </w:tbl>
    <w:p w:rsidR="00674A05" w:rsidRDefault="00674A05"/>
    <w:p w:rsidR="00674A05" w:rsidRDefault="00674A05" w:rsidP="00674A05">
      <w:pPr>
        <w:jc w:val="right"/>
        <w:rPr>
          <w:b/>
        </w:rPr>
      </w:pPr>
      <w:r w:rsidRPr="00664507">
        <w:rPr>
          <w:b/>
        </w:rPr>
        <w:lastRenderedPageBreak/>
        <w:t>Продовження додатка</w:t>
      </w:r>
    </w:p>
    <w:p w:rsidR="00674A05" w:rsidRDefault="00674A05"/>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674A05" w:rsidRPr="00691386" w:rsidTr="002A403B">
        <w:tc>
          <w:tcPr>
            <w:tcW w:w="242"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2</w:t>
            </w:r>
          </w:p>
        </w:tc>
        <w:tc>
          <w:tcPr>
            <w:tcW w:w="437"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3</w:t>
            </w:r>
          </w:p>
        </w:tc>
        <w:tc>
          <w:tcPr>
            <w:tcW w:w="680"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4</w:t>
            </w:r>
          </w:p>
        </w:tc>
        <w:tc>
          <w:tcPr>
            <w:tcW w:w="583"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5</w:t>
            </w:r>
          </w:p>
        </w:tc>
        <w:tc>
          <w:tcPr>
            <w:tcW w:w="582"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6</w:t>
            </w:r>
          </w:p>
        </w:tc>
        <w:tc>
          <w:tcPr>
            <w:tcW w:w="583"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center"/>
              <w:rPr>
                <w:lang w:val="uk-UA"/>
              </w:rPr>
            </w:pPr>
            <w:r w:rsidRPr="003F3F37">
              <w:rPr>
                <w:lang w:val="uk-UA"/>
              </w:rPr>
              <w:t>7</w:t>
            </w:r>
          </w:p>
        </w:tc>
      </w:tr>
      <w:tr w:rsidR="00674A05" w:rsidRPr="00691386" w:rsidTr="00EC58C7">
        <w:tc>
          <w:tcPr>
            <w:tcW w:w="242"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r w:rsidRPr="003F3F37">
              <w:rPr>
                <w:lang w:val="uk-UA"/>
              </w:rPr>
              <w:t>затрат</w:t>
            </w:r>
          </w:p>
        </w:tc>
        <w:tc>
          <w:tcPr>
            <w:tcW w:w="437"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674A05" w:rsidRPr="003F3F37" w:rsidRDefault="00674A05" w:rsidP="00674A05">
            <w:pPr>
              <w:pStyle w:val="ae"/>
              <w:spacing w:line="276" w:lineRule="auto"/>
              <w:jc w:val="both"/>
              <w:rPr>
                <w:lang w:val="uk-UA"/>
              </w:rPr>
            </w:pPr>
          </w:p>
        </w:tc>
      </w:tr>
      <w:tr w:rsidR="00674A05" w:rsidRPr="00691386" w:rsidTr="00AE71F6">
        <w:tc>
          <w:tcPr>
            <w:tcW w:w="242" w:type="pct"/>
            <w:shd w:val="clear" w:color="auto" w:fill="auto"/>
          </w:tcPr>
          <w:p w:rsidR="00674A05" w:rsidRPr="003F3F37" w:rsidRDefault="00674A05" w:rsidP="00674A05"/>
        </w:tc>
        <w:tc>
          <w:tcPr>
            <w:tcW w:w="1893" w:type="pct"/>
            <w:shd w:val="clear" w:color="auto" w:fill="auto"/>
          </w:tcPr>
          <w:p w:rsidR="00674A05" w:rsidRPr="003F3F37" w:rsidRDefault="00674A05" w:rsidP="00674A05">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Pr>
                <w:lang w:val="uk-UA"/>
              </w:rPr>
              <w:t>и</w:t>
            </w:r>
            <w:r w:rsidRPr="003F3F37">
              <w:rPr>
                <w:lang w:val="uk-UA"/>
              </w:rPr>
              <w:t>нфікуючими засоб</w:t>
            </w:r>
            <w:r>
              <w:rPr>
                <w:lang w:val="uk-UA"/>
              </w:rPr>
              <w:t>ами, медичними виробами</w:t>
            </w:r>
          </w:p>
        </w:tc>
        <w:tc>
          <w:tcPr>
            <w:tcW w:w="437" w:type="pct"/>
            <w:shd w:val="clear" w:color="auto" w:fill="auto"/>
          </w:tcPr>
          <w:p w:rsidR="00674A05" w:rsidRPr="003F3F37" w:rsidRDefault="00674A05" w:rsidP="00674A05">
            <w:pPr>
              <w:pStyle w:val="ae"/>
              <w:spacing w:line="276" w:lineRule="auto"/>
              <w:jc w:val="both"/>
              <w:rPr>
                <w:lang w:val="uk-UA"/>
              </w:rPr>
            </w:pPr>
            <w:r w:rsidRPr="003F3F37">
              <w:rPr>
                <w:lang w:val="uk-UA"/>
              </w:rPr>
              <w:t>грн</w:t>
            </w:r>
          </w:p>
        </w:tc>
        <w:tc>
          <w:tcPr>
            <w:tcW w:w="680" w:type="pct"/>
            <w:shd w:val="clear" w:color="auto" w:fill="auto"/>
          </w:tcPr>
          <w:p w:rsidR="00674A05" w:rsidRPr="003F3F37" w:rsidRDefault="00674A05" w:rsidP="00674A05">
            <w:pPr>
              <w:pStyle w:val="ae"/>
              <w:spacing w:line="276" w:lineRule="auto"/>
              <w:jc w:val="both"/>
              <w:rPr>
                <w:lang w:val="uk-UA"/>
              </w:rPr>
            </w:pPr>
            <w:r w:rsidRPr="003F3F37">
              <w:rPr>
                <w:lang w:val="uk-UA"/>
              </w:rPr>
              <w:t>кошторис</w:t>
            </w:r>
          </w:p>
        </w:tc>
        <w:tc>
          <w:tcPr>
            <w:tcW w:w="583" w:type="pct"/>
            <w:shd w:val="clear" w:color="auto" w:fill="auto"/>
          </w:tcPr>
          <w:p w:rsidR="00674A05" w:rsidRPr="003F3F37" w:rsidRDefault="00674A05" w:rsidP="00674A05">
            <w:pPr>
              <w:pStyle w:val="ae"/>
              <w:spacing w:line="276" w:lineRule="auto"/>
              <w:jc w:val="both"/>
              <w:rPr>
                <w:lang w:val="uk-UA"/>
              </w:rPr>
            </w:pPr>
            <w:r>
              <w:rPr>
                <w:lang w:val="uk-UA"/>
              </w:rPr>
              <w:t>583800</w:t>
            </w:r>
          </w:p>
        </w:tc>
        <w:tc>
          <w:tcPr>
            <w:tcW w:w="582" w:type="pct"/>
            <w:shd w:val="clear" w:color="auto" w:fill="auto"/>
          </w:tcPr>
          <w:p w:rsidR="00674A05" w:rsidRPr="003F3F37" w:rsidRDefault="00674A05" w:rsidP="00674A05">
            <w:pPr>
              <w:pStyle w:val="ae"/>
              <w:spacing w:line="276" w:lineRule="auto"/>
              <w:jc w:val="both"/>
              <w:rPr>
                <w:lang w:val="uk-UA"/>
              </w:rPr>
            </w:pPr>
            <w:r w:rsidRPr="003F3F37">
              <w:rPr>
                <w:lang w:val="uk-UA"/>
              </w:rPr>
              <w:t>-</w:t>
            </w:r>
          </w:p>
        </w:tc>
        <w:tc>
          <w:tcPr>
            <w:tcW w:w="583" w:type="pct"/>
            <w:shd w:val="clear" w:color="auto" w:fill="auto"/>
          </w:tcPr>
          <w:p w:rsidR="00674A05" w:rsidRPr="003F3F37" w:rsidRDefault="00674A05" w:rsidP="00674A05">
            <w:pPr>
              <w:pStyle w:val="ae"/>
              <w:spacing w:line="276" w:lineRule="auto"/>
              <w:jc w:val="both"/>
              <w:rPr>
                <w:lang w:val="uk-UA"/>
              </w:rPr>
            </w:pPr>
            <w:r>
              <w:rPr>
                <w:lang w:val="uk-UA"/>
              </w:rPr>
              <w:t>583800</w:t>
            </w:r>
          </w:p>
        </w:tc>
      </w:tr>
      <w:tr w:rsidR="00B13739" w:rsidRPr="00691386" w:rsidTr="00AE71F6">
        <w:tc>
          <w:tcPr>
            <w:tcW w:w="242" w:type="pct"/>
            <w:shd w:val="clear" w:color="auto" w:fill="auto"/>
          </w:tcPr>
          <w:p w:rsidR="00B13739" w:rsidRPr="003F3F37" w:rsidRDefault="00B13739" w:rsidP="00B13739">
            <w:pPr>
              <w:pStyle w:val="ae"/>
              <w:spacing w:line="276" w:lineRule="auto"/>
              <w:jc w:val="both"/>
              <w:rPr>
                <w:lang w:val="uk-UA"/>
              </w:rPr>
            </w:pPr>
            <w:r w:rsidRPr="003F3F37">
              <w:rPr>
                <w:lang w:val="uk-UA"/>
              </w:rPr>
              <w:t>2.</w:t>
            </w:r>
          </w:p>
        </w:tc>
        <w:tc>
          <w:tcPr>
            <w:tcW w:w="1893" w:type="pct"/>
            <w:shd w:val="clear" w:color="auto" w:fill="auto"/>
          </w:tcPr>
          <w:p w:rsidR="00B13739" w:rsidRPr="003F3F37" w:rsidRDefault="00B13739" w:rsidP="00B13739">
            <w:pPr>
              <w:pStyle w:val="ae"/>
              <w:spacing w:line="276" w:lineRule="auto"/>
              <w:jc w:val="both"/>
              <w:rPr>
                <w:lang w:val="uk-UA"/>
              </w:rPr>
            </w:pPr>
            <w:r w:rsidRPr="003F3F37">
              <w:rPr>
                <w:lang w:val="uk-UA"/>
              </w:rPr>
              <w:t>продукту</w:t>
            </w:r>
          </w:p>
        </w:tc>
        <w:tc>
          <w:tcPr>
            <w:tcW w:w="437" w:type="pct"/>
            <w:shd w:val="clear" w:color="auto" w:fill="auto"/>
          </w:tcPr>
          <w:p w:rsidR="00B13739" w:rsidRPr="003F3F37" w:rsidRDefault="00B13739" w:rsidP="00B13739">
            <w:pPr>
              <w:pStyle w:val="ae"/>
              <w:spacing w:line="276" w:lineRule="auto"/>
              <w:jc w:val="both"/>
              <w:rPr>
                <w:lang w:val="uk-UA"/>
              </w:rPr>
            </w:pPr>
          </w:p>
        </w:tc>
        <w:tc>
          <w:tcPr>
            <w:tcW w:w="680"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p>
        </w:tc>
        <w:tc>
          <w:tcPr>
            <w:tcW w:w="582"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p>
        </w:tc>
      </w:tr>
      <w:tr w:rsidR="00B13739" w:rsidRPr="00691386" w:rsidTr="00AE71F6">
        <w:tc>
          <w:tcPr>
            <w:tcW w:w="242" w:type="pct"/>
            <w:shd w:val="clear" w:color="auto" w:fill="auto"/>
          </w:tcPr>
          <w:p w:rsidR="00B13739" w:rsidRPr="003F3F37" w:rsidRDefault="00B13739" w:rsidP="00B13739">
            <w:pPr>
              <w:pStyle w:val="ae"/>
              <w:spacing w:line="276" w:lineRule="auto"/>
              <w:jc w:val="both"/>
              <w:rPr>
                <w:lang w:val="uk-UA"/>
              </w:rPr>
            </w:pPr>
          </w:p>
        </w:tc>
        <w:tc>
          <w:tcPr>
            <w:tcW w:w="1893" w:type="pct"/>
            <w:shd w:val="clear" w:color="auto" w:fill="auto"/>
          </w:tcPr>
          <w:p w:rsidR="00B13739" w:rsidRPr="003F3F37" w:rsidRDefault="00B13739" w:rsidP="00B137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rsidR="00B13739" w:rsidRPr="003F3F37" w:rsidRDefault="00B13739" w:rsidP="00B13739">
            <w:pPr>
              <w:pStyle w:val="ae"/>
              <w:spacing w:line="276" w:lineRule="auto"/>
              <w:jc w:val="both"/>
              <w:rPr>
                <w:lang w:val="uk-UA"/>
              </w:rPr>
            </w:pPr>
            <w:r w:rsidRPr="003F3F37">
              <w:rPr>
                <w:lang w:val="uk-UA"/>
              </w:rPr>
              <w:t>осіб</w:t>
            </w:r>
          </w:p>
        </w:tc>
        <w:tc>
          <w:tcPr>
            <w:tcW w:w="680"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r w:rsidRPr="003F3F37">
              <w:rPr>
                <w:lang w:val="uk-UA"/>
              </w:rPr>
              <w:t>81</w:t>
            </w:r>
          </w:p>
        </w:tc>
        <w:tc>
          <w:tcPr>
            <w:tcW w:w="582" w:type="pct"/>
            <w:shd w:val="clear" w:color="auto" w:fill="auto"/>
          </w:tcPr>
          <w:p w:rsidR="00B13739" w:rsidRPr="003F3F37" w:rsidRDefault="00B13739" w:rsidP="00B13739">
            <w:pPr>
              <w:pStyle w:val="ae"/>
              <w:spacing w:line="276" w:lineRule="auto"/>
              <w:jc w:val="both"/>
              <w:rPr>
                <w:lang w:val="uk-UA"/>
              </w:rPr>
            </w:pPr>
            <w:r w:rsidRPr="003F3F37">
              <w:rPr>
                <w:lang w:val="uk-UA"/>
              </w:rPr>
              <w:t>-</w:t>
            </w:r>
          </w:p>
        </w:tc>
        <w:tc>
          <w:tcPr>
            <w:tcW w:w="583" w:type="pct"/>
            <w:shd w:val="clear" w:color="auto" w:fill="auto"/>
          </w:tcPr>
          <w:p w:rsidR="00B13739" w:rsidRPr="003F3F37" w:rsidRDefault="00B13739" w:rsidP="00B13739">
            <w:pPr>
              <w:pStyle w:val="ae"/>
              <w:spacing w:line="276" w:lineRule="auto"/>
              <w:jc w:val="both"/>
              <w:rPr>
                <w:lang w:val="uk-UA"/>
              </w:rPr>
            </w:pPr>
            <w:r w:rsidRPr="003F3F37">
              <w:rPr>
                <w:lang w:val="uk-UA"/>
              </w:rPr>
              <w:t>81</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ефективності</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середні видатки на 1 особу</w:t>
            </w: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 xml:space="preserve">розрахунок </w:t>
            </w:r>
          </w:p>
        </w:tc>
        <w:tc>
          <w:tcPr>
            <w:tcW w:w="583" w:type="pct"/>
            <w:shd w:val="clear" w:color="auto" w:fill="auto"/>
          </w:tcPr>
          <w:p w:rsidR="003F3F37" w:rsidRPr="003F3F37" w:rsidRDefault="00402A33" w:rsidP="00283858">
            <w:pPr>
              <w:pStyle w:val="ae"/>
              <w:spacing w:line="276" w:lineRule="auto"/>
              <w:jc w:val="both"/>
              <w:rPr>
                <w:lang w:val="uk-UA"/>
              </w:rPr>
            </w:pPr>
            <w:r>
              <w:rPr>
                <w:lang w:val="uk-UA"/>
              </w:rPr>
              <w:t>7207</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402A33" w:rsidP="003F3F37">
            <w:pPr>
              <w:pStyle w:val="ae"/>
              <w:spacing w:line="276" w:lineRule="auto"/>
              <w:jc w:val="both"/>
              <w:rPr>
                <w:lang w:val="uk-UA"/>
              </w:rPr>
            </w:pPr>
            <w:r>
              <w:rPr>
                <w:lang w:val="uk-UA"/>
              </w:rPr>
              <w:t>7207</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B13739">
            <w:pPr>
              <w:pStyle w:val="ae"/>
              <w:spacing w:line="276" w:lineRule="auto"/>
              <w:jc w:val="both"/>
              <w:rPr>
                <w:lang w:val="uk-UA"/>
              </w:rPr>
            </w:pPr>
            <w:r w:rsidRPr="003F3F37">
              <w:rPr>
                <w:lang w:val="uk-UA"/>
              </w:rPr>
              <w:t>обсяг видатків на 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w:t>
            </w:r>
          </w:p>
        </w:tc>
        <w:tc>
          <w:tcPr>
            <w:tcW w:w="437" w:type="pct"/>
            <w:shd w:val="clear" w:color="auto" w:fill="auto"/>
          </w:tcPr>
          <w:p w:rsidR="003F3F37" w:rsidRPr="003F3F37" w:rsidRDefault="003F3F37" w:rsidP="003F3F37">
            <w:pPr>
              <w:spacing w:line="276" w:lineRule="auto"/>
            </w:pPr>
            <w:r w:rsidRPr="003F3F37">
              <w:t>грн</w:t>
            </w:r>
          </w:p>
        </w:tc>
        <w:tc>
          <w:tcPr>
            <w:tcW w:w="680" w:type="pct"/>
            <w:shd w:val="clear" w:color="auto" w:fill="auto"/>
          </w:tcPr>
          <w:p w:rsidR="003F3F37" w:rsidRPr="003F3F37" w:rsidRDefault="003F3F37" w:rsidP="003F3F37">
            <w:pPr>
              <w:spacing w:line="276" w:lineRule="auto"/>
            </w:pPr>
            <w:r w:rsidRPr="003F3F37">
              <w:t>кошторис</w:t>
            </w:r>
          </w:p>
        </w:tc>
        <w:tc>
          <w:tcPr>
            <w:tcW w:w="583" w:type="pct"/>
            <w:shd w:val="clear" w:color="auto" w:fill="auto"/>
          </w:tcPr>
          <w:p w:rsidR="003F3F37" w:rsidRPr="003F3F37" w:rsidRDefault="003F3F37" w:rsidP="003F3F37">
            <w:pPr>
              <w:spacing w:line="276" w:lineRule="auto"/>
            </w:pPr>
            <w:r w:rsidRPr="003F3F37">
              <w:t>11000</w:t>
            </w:r>
          </w:p>
        </w:tc>
        <w:tc>
          <w:tcPr>
            <w:tcW w:w="582" w:type="pct"/>
            <w:shd w:val="clear" w:color="auto" w:fill="auto"/>
          </w:tcPr>
          <w:p w:rsidR="003F3F37" w:rsidRPr="003F3F37" w:rsidRDefault="003F3F37" w:rsidP="003F3F37">
            <w:pPr>
              <w:spacing w:line="276" w:lineRule="auto"/>
            </w:pPr>
            <w:r w:rsidRPr="003F3F37">
              <w:t>-</w:t>
            </w:r>
          </w:p>
        </w:tc>
        <w:tc>
          <w:tcPr>
            <w:tcW w:w="583" w:type="pct"/>
            <w:shd w:val="clear" w:color="auto" w:fill="auto"/>
          </w:tcPr>
          <w:p w:rsidR="003F3F37" w:rsidRPr="003F3F37" w:rsidRDefault="003F3F37" w:rsidP="003F3F37">
            <w:pPr>
              <w:spacing w:line="276" w:lineRule="auto"/>
            </w:pPr>
            <w:r w:rsidRPr="003F3F37">
              <w:t>11000</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2.</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продукту</w:t>
            </w:r>
          </w:p>
        </w:tc>
        <w:tc>
          <w:tcPr>
            <w:tcW w:w="437" w:type="pct"/>
            <w:shd w:val="clear" w:color="auto" w:fill="auto"/>
          </w:tcPr>
          <w:p w:rsidR="003F3F37" w:rsidRPr="003F3F37" w:rsidRDefault="003F3F37" w:rsidP="003F3F37">
            <w:pPr>
              <w:spacing w:line="276" w:lineRule="auto"/>
            </w:pPr>
          </w:p>
        </w:tc>
        <w:tc>
          <w:tcPr>
            <w:tcW w:w="680"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p>
        </w:tc>
        <w:tc>
          <w:tcPr>
            <w:tcW w:w="582"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кількість поїздок</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spacing w:line="276" w:lineRule="auto"/>
            </w:pPr>
            <w:r w:rsidRPr="003F3F37">
              <w:t>розрахунок</w:t>
            </w:r>
          </w:p>
        </w:tc>
        <w:tc>
          <w:tcPr>
            <w:tcW w:w="583" w:type="pct"/>
            <w:shd w:val="clear" w:color="auto" w:fill="auto"/>
          </w:tcPr>
          <w:p w:rsidR="003F3F37" w:rsidRPr="003F3F37" w:rsidRDefault="003F3F37" w:rsidP="003F3F37">
            <w:pPr>
              <w:spacing w:line="276" w:lineRule="auto"/>
            </w:pPr>
            <w:r w:rsidRPr="003F3F37">
              <w:t>43</w:t>
            </w:r>
          </w:p>
        </w:tc>
        <w:tc>
          <w:tcPr>
            <w:tcW w:w="582"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r w:rsidRPr="003F3F37">
              <w:t>43</w:t>
            </w:r>
          </w:p>
        </w:tc>
      </w:tr>
      <w:tr w:rsidR="00F77EC7" w:rsidRPr="00F77EC7" w:rsidTr="00AE71F6">
        <w:tc>
          <w:tcPr>
            <w:tcW w:w="242" w:type="pct"/>
            <w:shd w:val="clear" w:color="auto" w:fill="auto"/>
          </w:tcPr>
          <w:p w:rsidR="00F77EC7" w:rsidRPr="00F77EC7" w:rsidRDefault="00F77EC7" w:rsidP="00F77EC7">
            <w:pPr>
              <w:pStyle w:val="ae"/>
              <w:spacing w:line="276" w:lineRule="auto"/>
              <w:jc w:val="both"/>
              <w:rPr>
                <w:lang w:val="uk-UA"/>
              </w:rPr>
            </w:pPr>
            <w:r w:rsidRPr="00F77EC7">
              <w:rPr>
                <w:lang w:val="uk-UA"/>
              </w:rPr>
              <w:t xml:space="preserve">3. </w:t>
            </w:r>
            <w:r w:rsidRPr="00F77EC7">
              <w:t xml:space="preserve">                                                                                                                                                                                               </w:t>
            </w:r>
          </w:p>
        </w:tc>
        <w:tc>
          <w:tcPr>
            <w:tcW w:w="1893" w:type="pct"/>
            <w:shd w:val="clear" w:color="auto" w:fill="auto"/>
          </w:tcPr>
          <w:p w:rsidR="00F77EC7" w:rsidRPr="00F77EC7" w:rsidRDefault="00F77EC7" w:rsidP="00F77EC7">
            <w:pPr>
              <w:pStyle w:val="ae"/>
              <w:spacing w:line="276" w:lineRule="auto"/>
              <w:jc w:val="both"/>
              <w:rPr>
                <w:lang w:val="uk-UA"/>
              </w:rPr>
            </w:pPr>
            <w:r w:rsidRPr="00F77EC7">
              <w:rPr>
                <w:lang w:val="uk-UA"/>
              </w:rPr>
              <w:t>ефективності</w:t>
            </w:r>
          </w:p>
        </w:tc>
        <w:tc>
          <w:tcPr>
            <w:tcW w:w="437" w:type="pct"/>
            <w:shd w:val="clear" w:color="auto" w:fill="auto"/>
          </w:tcPr>
          <w:p w:rsidR="00F77EC7" w:rsidRPr="00F77EC7" w:rsidRDefault="00F77EC7" w:rsidP="00F77EC7">
            <w:pPr>
              <w:spacing w:line="276" w:lineRule="auto"/>
              <w:jc w:val="both"/>
            </w:pPr>
          </w:p>
        </w:tc>
        <w:tc>
          <w:tcPr>
            <w:tcW w:w="680"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p>
        </w:tc>
        <w:tc>
          <w:tcPr>
            <w:tcW w:w="582"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p>
        </w:tc>
      </w:tr>
      <w:tr w:rsidR="00F77EC7" w:rsidRPr="00F77EC7" w:rsidTr="00AE71F6">
        <w:tc>
          <w:tcPr>
            <w:tcW w:w="242" w:type="pct"/>
            <w:shd w:val="clear" w:color="auto" w:fill="auto"/>
          </w:tcPr>
          <w:p w:rsidR="00F77EC7" w:rsidRPr="00F77EC7" w:rsidRDefault="00F77EC7" w:rsidP="00F77EC7">
            <w:pPr>
              <w:spacing w:line="276" w:lineRule="auto"/>
              <w:jc w:val="both"/>
              <w:rPr>
                <w:b/>
              </w:rPr>
            </w:pPr>
            <w:r w:rsidRPr="00F77EC7">
              <w:rPr>
                <w:b/>
              </w:rPr>
              <w:t xml:space="preserve">          </w:t>
            </w:r>
          </w:p>
        </w:tc>
        <w:tc>
          <w:tcPr>
            <w:tcW w:w="1893" w:type="pct"/>
            <w:shd w:val="clear" w:color="auto" w:fill="auto"/>
          </w:tcPr>
          <w:p w:rsidR="00F77EC7" w:rsidRPr="00F77EC7" w:rsidRDefault="00F77EC7" w:rsidP="00B13739">
            <w:pPr>
              <w:spacing w:line="276" w:lineRule="auto"/>
              <w:jc w:val="both"/>
            </w:pPr>
            <w:r w:rsidRPr="00F77EC7">
              <w:t>середні видатки  на паливно-мастильні матеріали для здійснення  1 поїздки</w:t>
            </w:r>
          </w:p>
        </w:tc>
        <w:tc>
          <w:tcPr>
            <w:tcW w:w="437" w:type="pct"/>
            <w:shd w:val="clear" w:color="auto" w:fill="auto"/>
          </w:tcPr>
          <w:p w:rsidR="00F77EC7" w:rsidRPr="00F77EC7" w:rsidRDefault="00F77EC7" w:rsidP="00F77EC7">
            <w:pPr>
              <w:spacing w:line="276" w:lineRule="auto"/>
              <w:jc w:val="both"/>
            </w:pPr>
            <w:r w:rsidRPr="00F77EC7">
              <w:t>грн</w:t>
            </w:r>
          </w:p>
        </w:tc>
        <w:tc>
          <w:tcPr>
            <w:tcW w:w="680" w:type="pct"/>
            <w:shd w:val="clear" w:color="auto" w:fill="auto"/>
          </w:tcPr>
          <w:p w:rsidR="00F77EC7" w:rsidRPr="00F77EC7" w:rsidRDefault="00F77EC7" w:rsidP="00F77EC7">
            <w:pPr>
              <w:spacing w:line="276" w:lineRule="auto"/>
              <w:jc w:val="both"/>
            </w:pPr>
            <w:r w:rsidRPr="00F77EC7">
              <w:t>розрахунок</w:t>
            </w:r>
          </w:p>
        </w:tc>
        <w:tc>
          <w:tcPr>
            <w:tcW w:w="583" w:type="pct"/>
            <w:shd w:val="clear" w:color="auto" w:fill="auto"/>
          </w:tcPr>
          <w:p w:rsidR="00F77EC7" w:rsidRPr="00F77EC7" w:rsidRDefault="00F77EC7" w:rsidP="00F77EC7">
            <w:pPr>
              <w:spacing w:line="276" w:lineRule="auto"/>
              <w:jc w:val="both"/>
            </w:pPr>
            <w:r w:rsidRPr="00F77EC7">
              <w:t>255</w:t>
            </w:r>
          </w:p>
        </w:tc>
        <w:tc>
          <w:tcPr>
            <w:tcW w:w="582"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r w:rsidRPr="00F77EC7">
              <w:t>255</w:t>
            </w:r>
          </w:p>
        </w:tc>
      </w:tr>
      <w:tr w:rsidR="00F77EC7" w:rsidRPr="00F77EC7" w:rsidTr="00AE71F6">
        <w:tc>
          <w:tcPr>
            <w:tcW w:w="242" w:type="pct"/>
            <w:shd w:val="clear" w:color="auto" w:fill="auto"/>
          </w:tcPr>
          <w:p w:rsidR="00F77EC7" w:rsidRPr="00F77EC7" w:rsidRDefault="00F77EC7" w:rsidP="00F77EC7">
            <w:pPr>
              <w:spacing w:line="276" w:lineRule="auto"/>
              <w:jc w:val="both"/>
              <w:rPr>
                <w:b/>
              </w:rPr>
            </w:pPr>
          </w:p>
        </w:tc>
        <w:tc>
          <w:tcPr>
            <w:tcW w:w="1893" w:type="pct"/>
            <w:shd w:val="clear" w:color="auto" w:fill="auto"/>
          </w:tcPr>
          <w:p w:rsidR="00F77EC7" w:rsidRDefault="00F77EC7" w:rsidP="00D32050">
            <w:pPr>
              <w:spacing w:line="276" w:lineRule="auto"/>
              <w:jc w:val="both"/>
            </w:pPr>
            <w:r w:rsidRPr="00F77EC7">
              <w:t>Придбання</w:t>
            </w:r>
            <w:r w:rsidR="00D32050" w:rsidRPr="00D32050">
              <w:t>:</w:t>
            </w:r>
            <w:r w:rsidRPr="00F77EC7">
              <w:t>обладнання</w:t>
            </w:r>
            <w:r w:rsidR="00D32050">
              <w:t>(</w:t>
            </w:r>
            <w:r w:rsidRPr="00F77EC7">
              <w:t>промінювачі</w:t>
            </w:r>
            <w:r w:rsidR="00D32050">
              <w:t xml:space="preserve"> б</w:t>
            </w:r>
            <w:r w:rsidRPr="00D32050">
              <w:t>актерицидні</w:t>
            </w:r>
            <w:r w:rsidR="00D32050">
              <w:t>,</w:t>
            </w:r>
            <w:r w:rsidRPr="00F77EC7">
              <w:t xml:space="preserve"> </w:t>
            </w:r>
            <w:r w:rsidR="00D32050" w:rsidRPr="00D32050">
              <w:t>пристроїв</w:t>
            </w:r>
            <w:r w:rsidR="00D32050">
              <w:t xml:space="preserve"> (</w:t>
            </w:r>
            <w:r w:rsidR="00D32050" w:rsidRPr="00D32050">
              <w:t>рециркулятори бактерицидні</w:t>
            </w:r>
            <w:r w:rsidR="00D32050">
              <w:t>)</w:t>
            </w:r>
          </w:p>
          <w:p w:rsidR="00674A05" w:rsidRDefault="00674A05" w:rsidP="00D32050">
            <w:pPr>
              <w:spacing w:line="276" w:lineRule="auto"/>
              <w:jc w:val="both"/>
            </w:pPr>
          </w:p>
          <w:p w:rsidR="00674A05" w:rsidRPr="00F77EC7" w:rsidRDefault="00674A05" w:rsidP="00D32050">
            <w:pPr>
              <w:spacing w:line="276" w:lineRule="auto"/>
              <w:jc w:val="both"/>
            </w:pP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bl>
    <w:p w:rsidR="00674A05" w:rsidRDefault="00674A05"/>
    <w:p w:rsidR="00674A05" w:rsidRPr="00674A05" w:rsidRDefault="00674A05" w:rsidP="00674A05">
      <w:pPr>
        <w:jc w:val="right"/>
        <w:rPr>
          <w:b/>
        </w:rPr>
      </w:pPr>
      <w:r w:rsidRPr="00674A05">
        <w:rPr>
          <w:b/>
        </w:rPr>
        <w:t xml:space="preserve">Продовження додатка </w:t>
      </w:r>
    </w:p>
    <w:p w:rsidR="00674A05" w:rsidRDefault="00674A05"/>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674A05" w:rsidRPr="00F77EC7" w:rsidTr="00AE71F6">
        <w:tc>
          <w:tcPr>
            <w:tcW w:w="242" w:type="pct"/>
            <w:shd w:val="clear" w:color="auto" w:fill="auto"/>
          </w:tcPr>
          <w:p w:rsidR="00674A05" w:rsidRPr="003F3F37" w:rsidRDefault="00674A05" w:rsidP="00674A05">
            <w:pPr>
              <w:pStyle w:val="ae"/>
              <w:spacing w:line="276" w:lineRule="auto"/>
              <w:jc w:val="center"/>
              <w:rPr>
                <w:lang w:val="uk-UA"/>
              </w:rPr>
            </w:pPr>
            <w:r w:rsidRPr="003F3F37">
              <w:rPr>
                <w:lang w:val="uk-UA"/>
              </w:rPr>
              <w:t>1</w:t>
            </w:r>
          </w:p>
        </w:tc>
        <w:tc>
          <w:tcPr>
            <w:tcW w:w="1893" w:type="pct"/>
            <w:shd w:val="clear" w:color="auto" w:fill="auto"/>
          </w:tcPr>
          <w:p w:rsidR="00674A05" w:rsidRPr="003F3F37" w:rsidRDefault="00674A05" w:rsidP="00674A05">
            <w:pPr>
              <w:pStyle w:val="ae"/>
              <w:spacing w:line="276" w:lineRule="auto"/>
              <w:jc w:val="center"/>
              <w:rPr>
                <w:lang w:val="uk-UA"/>
              </w:rPr>
            </w:pPr>
            <w:r w:rsidRPr="003F3F37">
              <w:rPr>
                <w:lang w:val="uk-UA"/>
              </w:rPr>
              <w:t>2</w:t>
            </w:r>
          </w:p>
        </w:tc>
        <w:tc>
          <w:tcPr>
            <w:tcW w:w="437" w:type="pct"/>
            <w:shd w:val="clear" w:color="auto" w:fill="auto"/>
          </w:tcPr>
          <w:p w:rsidR="00674A05" w:rsidRPr="003F3F37" w:rsidRDefault="00674A05" w:rsidP="00674A05">
            <w:pPr>
              <w:pStyle w:val="ae"/>
              <w:spacing w:line="276" w:lineRule="auto"/>
              <w:jc w:val="center"/>
              <w:rPr>
                <w:lang w:val="uk-UA"/>
              </w:rPr>
            </w:pPr>
            <w:r w:rsidRPr="003F3F37">
              <w:rPr>
                <w:lang w:val="uk-UA"/>
              </w:rPr>
              <w:t>3</w:t>
            </w:r>
          </w:p>
        </w:tc>
        <w:tc>
          <w:tcPr>
            <w:tcW w:w="680" w:type="pct"/>
            <w:shd w:val="clear" w:color="auto" w:fill="auto"/>
          </w:tcPr>
          <w:p w:rsidR="00674A05" w:rsidRPr="003F3F37" w:rsidRDefault="00674A05" w:rsidP="00674A05">
            <w:pPr>
              <w:pStyle w:val="ae"/>
              <w:spacing w:line="276" w:lineRule="auto"/>
              <w:jc w:val="center"/>
              <w:rPr>
                <w:lang w:val="uk-UA"/>
              </w:rPr>
            </w:pPr>
            <w:r w:rsidRPr="003F3F37">
              <w:rPr>
                <w:lang w:val="uk-UA"/>
              </w:rPr>
              <w:t>4</w:t>
            </w:r>
          </w:p>
        </w:tc>
        <w:tc>
          <w:tcPr>
            <w:tcW w:w="583" w:type="pct"/>
            <w:shd w:val="clear" w:color="auto" w:fill="auto"/>
          </w:tcPr>
          <w:p w:rsidR="00674A05" w:rsidRPr="003F3F37" w:rsidRDefault="00674A05" w:rsidP="00674A05">
            <w:pPr>
              <w:pStyle w:val="ae"/>
              <w:spacing w:line="276" w:lineRule="auto"/>
              <w:jc w:val="center"/>
              <w:rPr>
                <w:lang w:val="uk-UA"/>
              </w:rPr>
            </w:pPr>
            <w:r w:rsidRPr="003F3F37">
              <w:rPr>
                <w:lang w:val="uk-UA"/>
              </w:rPr>
              <w:t>5</w:t>
            </w:r>
          </w:p>
        </w:tc>
        <w:tc>
          <w:tcPr>
            <w:tcW w:w="582" w:type="pct"/>
            <w:shd w:val="clear" w:color="auto" w:fill="auto"/>
          </w:tcPr>
          <w:p w:rsidR="00674A05" w:rsidRPr="003F3F37" w:rsidRDefault="00674A05" w:rsidP="00674A05">
            <w:pPr>
              <w:pStyle w:val="ae"/>
              <w:spacing w:line="276" w:lineRule="auto"/>
              <w:jc w:val="center"/>
              <w:rPr>
                <w:lang w:val="uk-UA"/>
              </w:rPr>
            </w:pPr>
            <w:r w:rsidRPr="003F3F37">
              <w:rPr>
                <w:lang w:val="uk-UA"/>
              </w:rPr>
              <w:t>6</w:t>
            </w:r>
          </w:p>
        </w:tc>
        <w:tc>
          <w:tcPr>
            <w:tcW w:w="583" w:type="pct"/>
            <w:shd w:val="clear" w:color="auto" w:fill="auto"/>
          </w:tcPr>
          <w:p w:rsidR="00674A05" w:rsidRPr="003F3F37" w:rsidRDefault="00674A05" w:rsidP="00674A05">
            <w:pPr>
              <w:pStyle w:val="ae"/>
              <w:spacing w:line="276" w:lineRule="auto"/>
              <w:jc w:val="center"/>
              <w:rPr>
                <w:lang w:val="uk-UA"/>
              </w:rPr>
            </w:pPr>
            <w:r w:rsidRPr="003F3F37">
              <w:rPr>
                <w:lang w:val="uk-UA"/>
              </w:rPr>
              <w:t>7</w:t>
            </w:r>
          </w:p>
        </w:tc>
      </w:tr>
      <w:tr w:rsidR="00674A05" w:rsidRPr="00F77EC7" w:rsidTr="00AE71F6">
        <w:tc>
          <w:tcPr>
            <w:tcW w:w="242" w:type="pct"/>
            <w:shd w:val="clear" w:color="auto" w:fill="auto"/>
          </w:tcPr>
          <w:p w:rsidR="00674A05" w:rsidRPr="00674A05" w:rsidRDefault="00674A05" w:rsidP="00674A05">
            <w:pPr>
              <w:spacing w:line="276" w:lineRule="auto"/>
              <w:jc w:val="both"/>
            </w:pPr>
            <w:r w:rsidRPr="00674A05">
              <w:t>1.</w:t>
            </w:r>
          </w:p>
        </w:tc>
        <w:tc>
          <w:tcPr>
            <w:tcW w:w="1893" w:type="pct"/>
            <w:shd w:val="clear" w:color="auto" w:fill="auto"/>
          </w:tcPr>
          <w:p w:rsidR="00674A05" w:rsidRPr="00674A05" w:rsidRDefault="00674A05" w:rsidP="00674A05">
            <w:pPr>
              <w:spacing w:line="276" w:lineRule="auto"/>
              <w:jc w:val="both"/>
            </w:pPr>
            <w:r w:rsidRPr="00674A05">
              <w:t>затрат</w:t>
            </w:r>
          </w:p>
        </w:tc>
        <w:tc>
          <w:tcPr>
            <w:tcW w:w="437" w:type="pct"/>
            <w:shd w:val="clear" w:color="auto" w:fill="auto"/>
          </w:tcPr>
          <w:p w:rsidR="00674A05" w:rsidRPr="00674A05" w:rsidRDefault="00674A05" w:rsidP="00674A05">
            <w:pPr>
              <w:spacing w:line="276" w:lineRule="auto"/>
              <w:jc w:val="both"/>
              <w:rPr>
                <w:b/>
              </w:rPr>
            </w:pPr>
          </w:p>
        </w:tc>
        <w:tc>
          <w:tcPr>
            <w:tcW w:w="680" w:type="pct"/>
            <w:shd w:val="clear" w:color="auto" w:fill="auto"/>
          </w:tcPr>
          <w:p w:rsidR="00674A05" w:rsidRPr="00674A05" w:rsidRDefault="00674A05" w:rsidP="00674A05">
            <w:pPr>
              <w:spacing w:line="276" w:lineRule="auto"/>
              <w:jc w:val="both"/>
              <w:rPr>
                <w:b/>
              </w:rPr>
            </w:pPr>
          </w:p>
        </w:tc>
        <w:tc>
          <w:tcPr>
            <w:tcW w:w="583" w:type="pct"/>
            <w:shd w:val="clear" w:color="auto" w:fill="auto"/>
          </w:tcPr>
          <w:p w:rsidR="00674A05" w:rsidRPr="00674A05" w:rsidRDefault="00674A05" w:rsidP="00674A05">
            <w:pPr>
              <w:spacing w:line="276" w:lineRule="auto"/>
              <w:jc w:val="both"/>
              <w:rPr>
                <w:b/>
              </w:rPr>
            </w:pPr>
          </w:p>
        </w:tc>
        <w:tc>
          <w:tcPr>
            <w:tcW w:w="582" w:type="pct"/>
            <w:shd w:val="clear" w:color="auto" w:fill="auto"/>
          </w:tcPr>
          <w:p w:rsidR="00674A05" w:rsidRPr="00674A05" w:rsidRDefault="00674A05" w:rsidP="00674A05">
            <w:pPr>
              <w:spacing w:line="276" w:lineRule="auto"/>
              <w:jc w:val="both"/>
              <w:rPr>
                <w:b/>
              </w:rPr>
            </w:pPr>
          </w:p>
        </w:tc>
        <w:tc>
          <w:tcPr>
            <w:tcW w:w="583" w:type="pct"/>
            <w:shd w:val="clear" w:color="auto" w:fill="auto"/>
          </w:tcPr>
          <w:p w:rsidR="00674A05" w:rsidRPr="00674A05" w:rsidRDefault="00674A05" w:rsidP="00674A05">
            <w:pPr>
              <w:spacing w:line="276" w:lineRule="auto"/>
              <w:jc w:val="both"/>
              <w:rPr>
                <w:b/>
              </w:rPr>
            </w:pPr>
          </w:p>
        </w:tc>
      </w:tr>
      <w:tr w:rsidR="00674A05" w:rsidRPr="00F77EC7" w:rsidTr="00AE71F6">
        <w:tc>
          <w:tcPr>
            <w:tcW w:w="242" w:type="pct"/>
            <w:shd w:val="clear" w:color="auto" w:fill="auto"/>
          </w:tcPr>
          <w:p w:rsidR="00674A05" w:rsidRPr="00674A05" w:rsidRDefault="00674A05" w:rsidP="00674A05">
            <w:pPr>
              <w:spacing w:line="276" w:lineRule="auto"/>
              <w:jc w:val="both"/>
              <w:rPr>
                <w:b/>
              </w:rPr>
            </w:pPr>
          </w:p>
        </w:tc>
        <w:tc>
          <w:tcPr>
            <w:tcW w:w="1893" w:type="pct"/>
            <w:shd w:val="clear" w:color="auto" w:fill="auto"/>
          </w:tcPr>
          <w:p w:rsidR="00674A05" w:rsidRPr="00674A05" w:rsidRDefault="00674A05" w:rsidP="00674A05">
            <w:pPr>
              <w:spacing w:line="276" w:lineRule="auto"/>
              <w:jc w:val="both"/>
            </w:pPr>
            <w:r w:rsidRPr="00674A05">
              <w:t>обсяг видатків на придбання  обладнання, пристроїв</w:t>
            </w:r>
          </w:p>
        </w:tc>
        <w:tc>
          <w:tcPr>
            <w:tcW w:w="437" w:type="pct"/>
            <w:shd w:val="clear" w:color="auto" w:fill="auto"/>
          </w:tcPr>
          <w:p w:rsidR="00674A05" w:rsidRPr="00674A05" w:rsidRDefault="00674A05" w:rsidP="00674A05">
            <w:pPr>
              <w:spacing w:line="276" w:lineRule="auto"/>
              <w:jc w:val="both"/>
            </w:pPr>
            <w:r w:rsidRPr="00674A05">
              <w:t>грн</w:t>
            </w:r>
          </w:p>
        </w:tc>
        <w:tc>
          <w:tcPr>
            <w:tcW w:w="680" w:type="pct"/>
            <w:shd w:val="clear" w:color="auto" w:fill="auto"/>
          </w:tcPr>
          <w:p w:rsidR="00674A05" w:rsidRPr="00674A05" w:rsidRDefault="00674A05" w:rsidP="00674A05">
            <w:pPr>
              <w:spacing w:line="276" w:lineRule="auto"/>
              <w:jc w:val="both"/>
            </w:pPr>
            <w:r w:rsidRPr="00674A05">
              <w:t>кошторис</w:t>
            </w:r>
          </w:p>
        </w:tc>
        <w:tc>
          <w:tcPr>
            <w:tcW w:w="583" w:type="pct"/>
            <w:shd w:val="clear" w:color="auto" w:fill="auto"/>
          </w:tcPr>
          <w:p w:rsidR="00674A05" w:rsidRPr="00674A05" w:rsidRDefault="00674A05" w:rsidP="00674A05">
            <w:pPr>
              <w:spacing w:line="276" w:lineRule="auto"/>
              <w:jc w:val="both"/>
            </w:pPr>
            <w:r w:rsidRPr="00674A05">
              <w:t>31200</w:t>
            </w:r>
          </w:p>
        </w:tc>
        <w:tc>
          <w:tcPr>
            <w:tcW w:w="582" w:type="pct"/>
            <w:shd w:val="clear" w:color="auto" w:fill="auto"/>
          </w:tcPr>
          <w:p w:rsidR="00674A05" w:rsidRPr="00674A05" w:rsidRDefault="00674A05" w:rsidP="00674A05">
            <w:pPr>
              <w:spacing w:line="276" w:lineRule="auto"/>
              <w:jc w:val="both"/>
            </w:pPr>
            <w:r w:rsidRPr="00674A05">
              <w:t>20000</w:t>
            </w:r>
          </w:p>
        </w:tc>
        <w:tc>
          <w:tcPr>
            <w:tcW w:w="583" w:type="pct"/>
            <w:shd w:val="clear" w:color="auto" w:fill="auto"/>
          </w:tcPr>
          <w:p w:rsidR="00674A05" w:rsidRPr="00674A05" w:rsidRDefault="00674A05" w:rsidP="00674A05">
            <w:pPr>
              <w:spacing w:line="276" w:lineRule="auto"/>
              <w:jc w:val="both"/>
            </w:pPr>
            <w:r w:rsidRPr="00674A05">
              <w:t>51200</w:t>
            </w:r>
          </w:p>
        </w:tc>
      </w:tr>
      <w:tr w:rsidR="00674A05" w:rsidRPr="00F77EC7" w:rsidTr="00AE71F6">
        <w:tc>
          <w:tcPr>
            <w:tcW w:w="242" w:type="pct"/>
            <w:shd w:val="clear" w:color="auto" w:fill="auto"/>
          </w:tcPr>
          <w:p w:rsidR="00674A05" w:rsidRPr="00674A05" w:rsidRDefault="00674A05" w:rsidP="00674A05">
            <w:pPr>
              <w:spacing w:line="276" w:lineRule="auto"/>
              <w:jc w:val="both"/>
            </w:pPr>
            <w:r w:rsidRPr="00674A05">
              <w:t>2.</w:t>
            </w:r>
          </w:p>
        </w:tc>
        <w:tc>
          <w:tcPr>
            <w:tcW w:w="1893" w:type="pct"/>
            <w:shd w:val="clear" w:color="auto" w:fill="auto"/>
          </w:tcPr>
          <w:p w:rsidR="00674A05" w:rsidRPr="00674A05" w:rsidRDefault="00674A05" w:rsidP="00674A05">
            <w:pPr>
              <w:spacing w:line="276" w:lineRule="auto"/>
              <w:jc w:val="both"/>
            </w:pPr>
            <w:r w:rsidRPr="00674A05">
              <w:t>продукту</w:t>
            </w:r>
          </w:p>
        </w:tc>
        <w:tc>
          <w:tcPr>
            <w:tcW w:w="437" w:type="pct"/>
            <w:shd w:val="clear" w:color="auto" w:fill="auto"/>
          </w:tcPr>
          <w:p w:rsidR="00674A05" w:rsidRPr="00674A05" w:rsidRDefault="00674A05" w:rsidP="00674A05">
            <w:pPr>
              <w:spacing w:line="276" w:lineRule="auto"/>
              <w:jc w:val="both"/>
              <w:rPr>
                <w:b/>
              </w:rPr>
            </w:pPr>
          </w:p>
        </w:tc>
        <w:tc>
          <w:tcPr>
            <w:tcW w:w="680" w:type="pct"/>
            <w:shd w:val="clear" w:color="auto" w:fill="auto"/>
          </w:tcPr>
          <w:p w:rsidR="00674A05" w:rsidRPr="00674A05" w:rsidRDefault="00674A05" w:rsidP="00674A05">
            <w:pPr>
              <w:spacing w:line="276" w:lineRule="auto"/>
              <w:jc w:val="both"/>
              <w:rPr>
                <w:b/>
              </w:rPr>
            </w:pPr>
          </w:p>
        </w:tc>
        <w:tc>
          <w:tcPr>
            <w:tcW w:w="583" w:type="pct"/>
            <w:shd w:val="clear" w:color="auto" w:fill="auto"/>
          </w:tcPr>
          <w:p w:rsidR="00674A05" w:rsidRPr="00674A05" w:rsidRDefault="00674A05" w:rsidP="00674A05">
            <w:pPr>
              <w:spacing w:line="276" w:lineRule="auto"/>
              <w:jc w:val="both"/>
              <w:rPr>
                <w:b/>
              </w:rPr>
            </w:pPr>
          </w:p>
        </w:tc>
        <w:tc>
          <w:tcPr>
            <w:tcW w:w="582" w:type="pct"/>
            <w:shd w:val="clear" w:color="auto" w:fill="auto"/>
          </w:tcPr>
          <w:p w:rsidR="00674A05" w:rsidRPr="00674A05" w:rsidRDefault="00674A05" w:rsidP="00674A05">
            <w:pPr>
              <w:spacing w:line="276" w:lineRule="auto"/>
              <w:jc w:val="both"/>
              <w:rPr>
                <w:b/>
              </w:rPr>
            </w:pPr>
          </w:p>
        </w:tc>
        <w:tc>
          <w:tcPr>
            <w:tcW w:w="583" w:type="pct"/>
            <w:shd w:val="clear" w:color="auto" w:fill="auto"/>
          </w:tcPr>
          <w:p w:rsidR="00674A05" w:rsidRPr="00674A05" w:rsidRDefault="00674A05" w:rsidP="00674A05">
            <w:pPr>
              <w:spacing w:line="276" w:lineRule="auto"/>
              <w:jc w:val="both"/>
              <w:rPr>
                <w:b/>
              </w:rPr>
            </w:pPr>
          </w:p>
        </w:tc>
      </w:tr>
      <w:tr w:rsidR="002267A4" w:rsidRPr="00F77EC7" w:rsidTr="00664507">
        <w:tc>
          <w:tcPr>
            <w:tcW w:w="242" w:type="pct"/>
            <w:shd w:val="clear" w:color="auto" w:fill="auto"/>
          </w:tcPr>
          <w:p w:rsidR="002267A4" w:rsidRPr="00674A05" w:rsidRDefault="002267A4" w:rsidP="00674A05"/>
        </w:tc>
        <w:tc>
          <w:tcPr>
            <w:tcW w:w="1893" w:type="pct"/>
            <w:shd w:val="clear" w:color="auto" w:fill="auto"/>
          </w:tcPr>
          <w:p w:rsidR="002267A4" w:rsidRPr="00674A05" w:rsidRDefault="002267A4" w:rsidP="00664507">
            <w:pPr>
              <w:spacing w:line="276" w:lineRule="auto"/>
              <w:jc w:val="both"/>
            </w:pPr>
            <w:r w:rsidRPr="00674A05">
              <w:t>кількість обладнання, пристроїв</w:t>
            </w:r>
          </w:p>
        </w:tc>
        <w:tc>
          <w:tcPr>
            <w:tcW w:w="437" w:type="pct"/>
            <w:shd w:val="clear" w:color="auto" w:fill="auto"/>
          </w:tcPr>
          <w:p w:rsidR="002267A4" w:rsidRPr="00674A05" w:rsidRDefault="002267A4" w:rsidP="00664507">
            <w:pPr>
              <w:spacing w:line="276" w:lineRule="auto"/>
              <w:jc w:val="both"/>
            </w:pPr>
            <w:r w:rsidRPr="00674A05">
              <w:t>шт</w:t>
            </w:r>
          </w:p>
        </w:tc>
        <w:tc>
          <w:tcPr>
            <w:tcW w:w="680" w:type="pct"/>
            <w:shd w:val="clear" w:color="auto" w:fill="auto"/>
          </w:tcPr>
          <w:p w:rsidR="002267A4" w:rsidRPr="00674A05" w:rsidRDefault="002267A4" w:rsidP="00664507">
            <w:pPr>
              <w:spacing w:line="276" w:lineRule="auto"/>
              <w:jc w:val="both"/>
            </w:pPr>
            <w:r w:rsidRPr="00674A05">
              <w:t>кошторис</w:t>
            </w:r>
          </w:p>
        </w:tc>
        <w:tc>
          <w:tcPr>
            <w:tcW w:w="583" w:type="pct"/>
            <w:shd w:val="clear" w:color="auto" w:fill="auto"/>
          </w:tcPr>
          <w:p w:rsidR="002267A4" w:rsidRPr="00674A05" w:rsidRDefault="002267A4" w:rsidP="00664507">
            <w:pPr>
              <w:spacing w:line="276" w:lineRule="auto"/>
              <w:jc w:val="both"/>
              <w:rPr>
                <w:lang w:val="en-US"/>
              </w:rPr>
            </w:pPr>
            <w:r w:rsidRPr="00674A05">
              <w:rPr>
                <w:lang w:val="en-US"/>
              </w:rPr>
              <w:t>6</w:t>
            </w:r>
          </w:p>
        </w:tc>
        <w:tc>
          <w:tcPr>
            <w:tcW w:w="582" w:type="pct"/>
            <w:shd w:val="clear" w:color="auto" w:fill="auto"/>
          </w:tcPr>
          <w:p w:rsidR="002267A4" w:rsidRPr="00674A05" w:rsidRDefault="002267A4" w:rsidP="00664507">
            <w:pPr>
              <w:spacing w:line="276" w:lineRule="auto"/>
              <w:jc w:val="both"/>
            </w:pPr>
            <w:r w:rsidRPr="00674A05">
              <w:t>3</w:t>
            </w:r>
          </w:p>
        </w:tc>
        <w:tc>
          <w:tcPr>
            <w:tcW w:w="583" w:type="pct"/>
            <w:shd w:val="clear" w:color="auto" w:fill="auto"/>
          </w:tcPr>
          <w:p w:rsidR="002267A4" w:rsidRPr="00674A05" w:rsidRDefault="002267A4" w:rsidP="00664507">
            <w:pPr>
              <w:spacing w:line="276" w:lineRule="auto"/>
              <w:jc w:val="both"/>
            </w:pPr>
            <w:r w:rsidRPr="00674A05">
              <w:t>9</w:t>
            </w:r>
          </w:p>
        </w:tc>
      </w:tr>
      <w:tr w:rsidR="002267A4" w:rsidRPr="00F77EC7" w:rsidTr="00664507">
        <w:tc>
          <w:tcPr>
            <w:tcW w:w="242" w:type="pct"/>
            <w:shd w:val="clear" w:color="auto" w:fill="auto"/>
          </w:tcPr>
          <w:p w:rsidR="002267A4" w:rsidRPr="00674A05" w:rsidRDefault="002267A4" w:rsidP="00664507">
            <w:pPr>
              <w:spacing w:line="276" w:lineRule="auto"/>
              <w:jc w:val="both"/>
            </w:pPr>
            <w:r w:rsidRPr="00674A05">
              <w:t>3.</w:t>
            </w:r>
          </w:p>
        </w:tc>
        <w:tc>
          <w:tcPr>
            <w:tcW w:w="1893" w:type="pct"/>
            <w:shd w:val="clear" w:color="auto" w:fill="auto"/>
          </w:tcPr>
          <w:p w:rsidR="002267A4" w:rsidRPr="00674A05" w:rsidRDefault="002267A4" w:rsidP="00664507">
            <w:pPr>
              <w:spacing w:line="276" w:lineRule="auto"/>
              <w:jc w:val="both"/>
            </w:pPr>
            <w:r w:rsidRPr="00674A05">
              <w:t>ефективності</w:t>
            </w:r>
          </w:p>
        </w:tc>
        <w:tc>
          <w:tcPr>
            <w:tcW w:w="437" w:type="pct"/>
            <w:shd w:val="clear" w:color="auto" w:fill="auto"/>
          </w:tcPr>
          <w:p w:rsidR="002267A4" w:rsidRPr="00674A05" w:rsidRDefault="002267A4" w:rsidP="00664507">
            <w:pPr>
              <w:spacing w:line="276" w:lineRule="auto"/>
              <w:jc w:val="both"/>
              <w:rPr>
                <w:b/>
              </w:rPr>
            </w:pPr>
          </w:p>
        </w:tc>
        <w:tc>
          <w:tcPr>
            <w:tcW w:w="680" w:type="pct"/>
            <w:shd w:val="clear" w:color="auto" w:fill="auto"/>
          </w:tcPr>
          <w:p w:rsidR="002267A4" w:rsidRPr="00674A05" w:rsidRDefault="002267A4" w:rsidP="00664507">
            <w:pPr>
              <w:spacing w:line="276" w:lineRule="auto"/>
              <w:jc w:val="both"/>
              <w:rPr>
                <w:b/>
              </w:rPr>
            </w:pPr>
          </w:p>
        </w:tc>
        <w:tc>
          <w:tcPr>
            <w:tcW w:w="583" w:type="pct"/>
            <w:shd w:val="clear" w:color="auto" w:fill="auto"/>
          </w:tcPr>
          <w:p w:rsidR="002267A4" w:rsidRPr="00674A05" w:rsidRDefault="002267A4" w:rsidP="00664507">
            <w:pPr>
              <w:spacing w:line="276" w:lineRule="auto"/>
              <w:jc w:val="both"/>
              <w:rPr>
                <w:b/>
              </w:rPr>
            </w:pPr>
          </w:p>
        </w:tc>
        <w:tc>
          <w:tcPr>
            <w:tcW w:w="582" w:type="pct"/>
            <w:shd w:val="clear" w:color="auto" w:fill="auto"/>
          </w:tcPr>
          <w:p w:rsidR="002267A4" w:rsidRPr="00674A05" w:rsidRDefault="002267A4" w:rsidP="00664507">
            <w:pPr>
              <w:spacing w:line="276" w:lineRule="auto"/>
              <w:jc w:val="both"/>
              <w:rPr>
                <w:b/>
              </w:rPr>
            </w:pPr>
          </w:p>
        </w:tc>
        <w:tc>
          <w:tcPr>
            <w:tcW w:w="583" w:type="pct"/>
            <w:shd w:val="clear" w:color="auto" w:fill="auto"/>
          </w:tcPr>
          <w:p w:rsidR="002267A4" w:rsidRPr="00674A05" w:rsidRDefault="002267A4" w:rsidP="00664507">
            <w:pPr>
              <w:spacing w:line="276" w:lineRule="auto"/>
              <w:jc w:val="both"/>
              <w:rPr>
                <w:b/>
              </w:rPr>
            </w:pPr>
          </w:p>
        </w:tc>
      </w:tr>
      <w:tr w:rsidR="00B13739" w:rsidRPr="00F77EC7" w:rsidTr="002267A4">
        <w:tc>
          <w:tcPr>
            <w:tcW w:w="242" w:type="pct"/>
            <w:shd w:val="clear" w:color="auto" w:fill="auto"/>
          </w:tcPr>
          <w:p w:rsidR="00B13739" w:rsidRPr="00674A05" w:rsidRDefault="00B13739" w:rsidP="00B13739">
            <w:pPr>
              <w:spacing w:line="276" w:lineRule="auto"/>
              <w:jc w:val="both"/>
              <w:rPr>
                <w:b/>
              </w:rPr>
            </w:pPr>
          </w:p>
        </w:tc>
        <w:tc>
          <w:tcPr>
            <w:tcW w:w="1893" w:type="pct"/>
            <w:shd w:val="clear" w:color="auto" w:fill="auto"/>
          </w:tcPr>
          <w:p w:rsidR="00B13739" w:rsidRPr="00674A05" w:rsidRDefault="00B13739" w:rsidP="00B13739">
            <w:pPr>
              <w:spacing w:line="276" w:lineRule="auto"/>
              <w:jc w:val="both"/>
            </w:pPr>
            <w:r w:rsidRPr="00674A05">
              <w:t>середні витрати на придбання одиниці обладнання</w:t>
            </w:r>
            <w:r w:rsidR="00CC323C" w:rsidRPr="00674A05">
              <w:t>, пристрою</w:t>
            </w:r>
          </w:p>
        </w:tc>
        <w:tc>
          <w:tcPr>
            <w:tcW w:w="437" w:type="pct"/>
            <w:shd w:val="clear" w:color="auto" w:fill="auto"/>
          </w:tcPr>
          <w:p w:rsidR="00B13739" w:rsidRPr="00674A05" w:rsidRDefault="00B13739" w:rsidP="00B13739">
            <w:pPr>
              <w:spacing w:line="276" w:lineRule="auto"/>
              <w:jc w:val="both"/>
            </w:pPr>
            <w:r w:rsidRPr="00674A05">
              <w:t>грн</w:t>
            </w:r>
          </w:p>
        </w:tc>
        <w:tc>
          <w:tcPr>
            <w:tcW w:w="680" w:type="pct"/>
            <w:shd w:val="clear" w:color="auto" w:fill="auto"/>
          </w:tcPr>
          <w:p w:rsidR="00B13739" w:rsidRPr="00674A05" w:rsidRDefault="00B13739" w:rsidP="00B13739">
            <w:pPr>
              <w:spacing w:line="276" w:lineRule="auto"/>
              <w:jc w:val="both"/>
            </w:pPr>
            <w:r w:rsidRPr="00674A05">
              <w:t>розрахунок</w:t>
            </w:r>
          </w:p>
        </w:tc>
        <w:tc>
          <w:tcPr>
            <w:tcW w:w="583" w:type="pct"/>
            <w:shd w:val="clear" w:color="auto" w:fill="auto"/>
          </w:tcPr>
          <w:p w:rsidR="00B13739" w:rsidRPr="00674A05" w:rsidRDefault="00444611" w:rsidP="00B13739">
            <w:pPr>
              <w:spacing w:line="276" w:lineRule="auto"/>
              <w:jc w:val="both"/>
              <w:rPr>
                <w:lang w:val="en-US"/>
              </w:rPr>
            </w:pPr>
            <w:r w:rsidRPr="00674A05">
              <w:rPr>
                <w:lang w:val="en-US"/>
              </w:rPr>
              <w:t>5200</w:t>
            </w:r>
          </w:p>
        </w:tc>
        <w:tc>
          <w:tcPr>
            <w:tcW w:w="582" w:type="pct"/>
            <w:shd w:val="clear" w:color="auto" w:fill="auto"/>
          </w:tcPr>
          <w:p w:rsidR="00B13739" w:rsidRPr="00674A05" w:rsidRDefault="00B13739" w:rsidP="00B13739">
            <w:pPr>
              <w:spacing w:line="276" w:lineRule="auto"/>
              <w:jc w:val="both"/>
            </w:pPr>
            <w:r w:rsidRPr="00674A05">
              <w:t>6667</w:t>
            </w:r>
          </w:p>
        </w:tc>
        <w:tc>
          <w:tcPr>
            <w:tcW w:w="583" w:type="pct"/>
            <w:shd w:val="clear" w:color="auto" w:fill="auto"/>
          </w:tcPr>
          <w:p w:rsidR="00B13739" w:rsidRPr="00674A05" w:rsidRDefault="00560C37" w:rsidP="00B13739">
            <w:pPr>
              <w:spacing w:line="276" w:lineRule="auto"/>
              <w:jc w:val="both"/>
            </w:pPr>
            <w:r w:rsidRPr="00674A05">
              <w:t>5689</w:t>
            </w:r>
          </w:p>
        </w:tc>
      </w:tr>
      <w:tr w:rsidR="00B13739" w:rsidRPr="00F77EC7" w:rsidTr="002267A4">
        <w:tc>
          <w:tcPr>
            <w:tcW w:w="242" w:type="pct"/>
            <w:shd w:val="clear" w:color="auto" w:fill="auto"/>
          </w:tcPr>
          <w:p w:rsidR="00B13739" w:rsidRPr="00674A05" w:rsidRDefault="00B13739" w:rsidP="009A3572">
            <w:pPr>
              <w:rPr>
                <w:b/>
              </w:rPr>
            </w:pPr>
          </w:p>
        </w:tc>
        <w:tc>
          <w:tcPr>
            <w:tcW w:w="1893" w:type="pct"/>
            <w:shd w:val="clear" w:color="auto" w:fill="auto"/>
          </w:tcPr>
          <w:p w:rsidR="00B13739" w:rsidRPr="00674A05" w:rsidRDefault="00B13739" w:rsidP="00B13739">
            <w:pPr>
              <w:spacing w:line="276" w:lineRule="auto"/>
              <w:jc w:val="both"/>
            </w:pPr>
            <w:r w:rsidRPr="00674A05">
              <w:t>Страхування медичних працівників первинного рівня медичної допомоги на випадок захворювання коронавірусною  хворобою  (SARS CoV2)</w:t>
            </w:r>
          </w:p>
        </w:tc>
        <w:tc>
          <w:tcPr>
            <w:tcW w:w="437" w:type="pct"/>
            <w:shd w:val="clear" w:color="auto" w:fill="auto"/>
          </w:tcPr>
          <w:p w:rsidR="00B13739" w:rsidRPr="00674A05" w:rsidRDefault="00B13739" w:rsidP="00B13739">
            <w:pPr>
              <w:spacing w:line="276" w:lineRule="auto"/>
              <w:jc w:val="both"/>
            </w:pP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r>
      <w:tr w:rsidR="00B13739" w:rsidRPr="00F77EC7" w:rsidTr="002267A4">
        <w:tc>
          <w:tcPr>
            <w:tcW w:w="242" w:type="pct"/>
            <w:shd w:val="clear" w:color="auto" w:fill="auto"/>
          </w:tcPr>
          <w:p w:rsidR="00B13739" w:rsidRPr="00674A05" w:rsidRDefault="00B13739" w:rsidP="00B13739">
            <w:pPr>
              <w:spacing w:line="276" w:lineRule="auto"/>
              <w:jc w:val="both"/>
            </w:pPr>
            <w:r w:rsidRPr="00674A05">
              <w:t>1.</w:t>
            </w:r>
          </w:p>
        </w:tc>
        <w:tc>
          <w:tcPr>
            <w:tcW w:w="1893" w:type="pct"/>
            <w:shd w:val="clear" w:color="auto" w:fill="auto"/>
          </w:tcPr>
          <w:p w:rsidR="00B13739" w:rsidRPr="00674A05" w:rsidRDefault="00B13739" w:rsidP="00B13739">
            <w:pPr>
              <w:spacing w:line="276" w:lineRule="auto"/>
              <w:jc w:val="both"/>
            </w:pPr>
            <w:r w:rsidRPr="00674A05">
              <w:t>затрат</w:t>
            </w:r>
          </w:p>
        </w:tc>
        <w:tc>
          <w:tcPr>
            <w:tcW w:w="437" w:type="pct"/>
            <w:shd w:val="clear" w:color="auto" w:fill="auto"/>
          </w:tcPr>
          <w:p w:rsidR="00B13739" w:rsidRPr="00674A05" w:rsidRDefault="00B13739" w:rsidP="00B13739">
            <w:pPr>
              <w:spacing w:line="276" w:lineRule="auto"/>
              <w:jc w:val="both"/>
            </w:pP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r>
      <w:tr w:rsidR="00B13739" w:rsidRPr="00F77EC7" w:rsidTr="002267A4">
        <w:tc>
          <w:tcPr>
            <w:tcW w:w="242" w:type="pct"/>
            <w:shd w:val="clear" w:color="auto" w:fill="auto"/>
          </w:tcPr>
          <w:p w:rsidR="00B13739" w:rsidRPr="00674A05" w:rsidRDefault="00B13739" w:rsidP="00B13739">
            <w:pPr>
              <w:spacing w:line="276" w:lineRule="auto"/>
              <w:jc w:val="both"/>
            </w:pPr>
          </w:p>
        </w:tc>
        <w:tc>
          <w:tcPr>
            <w:tcW w:w="1893" w:type="pct"/>
            <w:shd w:val="clear" w:color="auto" w:fill="auto"/>
          </w:tcPr>
          <w:p w:rsidR="00B13739" w:rsidRPr="00674A05" w:rsidRDefault="00B13739" w:rsidP="00B13739">
            <w:pPr>
              <w:spacing w:line="276" w:lineRule="auto"/>
              <w:jc w:val="both"/>
            </w:pPr>
            <w:r w:rsidRPr="00674A05">
              <w:t>обсяг видатків на страхування</w:t>
            </w:r>
          </w:p>
        </w:tc>
        <w:tc>
          <w:tcPr>
            <w:tcW w:w="437" w:type="pct"/>
            <w:shd w:val="clear" w:color="auto" w:fill="auto"/>
          </w:tcPr>
          <w:p w:rsidR="00B13739" w:rsidRPr="00674A05" w:rsidRDefault="00B13739" w:rsidP="00B13739">
            <w:pPr>
              <w:spacing w:line="276" w:lineRule="auto"/>
              <w:jc w:val="both"/>
            </w:pPr>
            <w:r w:rsidRPr="00674A05">
              <w:t>грн</w:t>
            </w:r>
          </w:p>
        </w:tc>
        <w:tc>
          <w:tcPr>
            <w:tcW w:w="680" w:type="pct"/>
            <w:shd w:val="clear" w:color="auto" w:fill="auto"/>
          </w:tcPr>
          <w:p w:rsidR="00B13739" w:rsidRPr="00674A05" w:rsidRDefault="00B13739" w:rsidP="00B13739">
            <w:pPr>
              <w:spacing w:line="276" w:lineRule="auto"/>
              <w:jc w:val="both"/>
            </w:pPr>
            <w:r w:rsidRPr="00674A05">
              <w:t xml:space="preserve"> розрахунок</w:t>
            </w:r>
          </w:p>
        </w:tc>
        <w:tc>
          <w:tcPr>
            <w:tcW w:w="583" w:type="pct"/>
            <w:shd w:val="clear" w:color="auto" w:fill="auto"/>
          </w:tcPr>
          <w:p w:rsidR="00B13739" w:rsidRPr="00674A05" w:rsidRDefault="00B13739" w:rsidP="00B13739">
            <w:pPr>
              <w:spacing w:line="276" w:lineRule="auto"/>
              <w:jc w:val="both"/>
            </w:pPr>
            <w:r w:rsidRPr="00674A05">
              <w:t>3500</w:t>
            </w: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r w:rsidRPr="00674A05">
              <w:t>3500</w:t>
            </w:r>
          </w:p>
        </w:tc>
      </w:tr>
      <w:tr w:rsidR="00B13739" w:rsidRPr="00F77EC7" w:rsidTr="002267A4">
        <w:tc>
          <w:tcPr>
            <w:tcW w:w="242" w:type="pct"/>
            <w:shd w:val="clear" w:color="auto" w:fill="auto"/>
          </w:tcPr>
          <w:p w:rsidR="00B13739" w:rsidRPr="00674A05" w:rsidRDefault="00B13739" w:rsidP="00B13739">
            <w:pPr>
              <w:spacing w:line="276" w:lineRule="auto"/>
              <w:jc w:val="both"/>
            </w:pPr>
            <w:r w:rsidRPr="00674A05">
              <w:t>2.</w:t>
            </w:r>
          </w:p>
        </w:tc>
        <w:tc>
          <w:tcPr>
            <w:tcW w:w="1893" w:type="pct"/>
            <w:shd w:val="clear" w:color="auto" w:fill="auto"/>
          </w:tcPr>
          <w:p w:rsidR="00B13739" w:rsidRPr="00674A05" w:rsidRDefault="00B13739" w:rsidP="00B13739">
            <w:pPr>
              <w:spacing w:line="276" w:lineRule="auto"/>
              <w:jc w:val="both"/>
            </w:pPr>
            <w:r w:rsidRPr="00674A05">
              <w:t>продукту</w:t>
            </w:r>
          </w:p>
        </w:tc>
        <w:tc>
          <w:tcPr>
            <w:tcW w:w="437" w:type="pct"/>
            <w:shd w:val="clear" w:color="auto" w:fill="auto"/>
          </w:tcPr>
          <w:p w:rsidR="00B13739" w:rsidRPr="00674A05" w:rsidRDefault="00B13739" w:rsidP="00B13739">
            <w:pPr>
              <w:spacing w:line="276" w:lineRule="auto"/>
              <w:jc w:val="both"/>
            </w:pP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r>
      <w:tr w:rsidR="00B13739" w:rsidRPr="00F77EC7" w:rsidTr="002267A4">
        <w:tc>
          <w:tcPr>
            <w:tcW w:w="242" w:type="pct"/>
            <w:shd w:val="clear" w:color="auto" w:fill="auto"/>
          </w:tcPr>
          <w:p w:rsidR="00B13739" w:rsidRPr="00674A05" w:rsidRDefault="00B13739" w:rsidP="00B13739">
            <w:pPr>
              <w:spacing w:line="276" w:lineRule="auto"/>
              <w:jc w:val="both"/>
            </w:pPr>
          </w:p>
        </w:tc>
        <w:tc>
          <w:tcPr>
            <w:tcW w:w="1893" w:type="pct"/>
            <w:shd w:val="clear" w:color="auto" w:fill="auto"/>
          </w:tcPr>
          <w:p w:rsidR="00B13739" w:rsidRPr="00674A05" w:rsidRDefault="00B13739" w:rsidP="00B13739">
            <w:pPr>
              <w:spacing w:line="276" w:lineRule="auto"/>
              <w:jc w:val="both"/>
            </w:pPr>
            <w:r w:rsidRPr="00674A05">
              <w:t>кількість медичних працівників</w:t>
            </w:r>
          </w:p>
        </w:tc>
        <w:tc>
          <w:tcPr>
            <w:tcW w:w="437" w:type="pct"/>
            <w:shd w:val="clear" w:color="auto" w:fill="auto"/>
          </w:tcPr>
          <w:p w:rsidR="00B13739" w:rsidRPr="00674A05" w:rsidRDefault="00B13739" w:rsidP="00B13739">
            <w:pPr>
              <w:spacing w:line="276" w:lineRule="auto"/>
              <w:jc w:val="both"/>
            </w:pPr>
            <w:r w:rsidRPr="00674A05">
              <w:t>осіб</w:t>
            </w: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r w:rsidRPr="00674A05">
              <w:t>25</w:t>
            </w: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r w:rsidRPr="00674A05">
              <w:t>25</w:t>
            </w:r>
          </w:p>
        </w:tc>
      </w:tr>
      <w:tr w:rsidR="00B13739" w:rsidRPr="00F77EC7" w:rsidTr="002267A4">
        <w:tc>
          <w:tcPr>
            <w:tcW w:w="242" w:type="pct"/>
            <w:shd w:val="clear" w:color="auto" w:fill="auto"/>
          </w:tcPr>
          <w:p w:rsidR="00B13739" w:rsidRPr="00674A05" w:rsidRDefault="00B13739" w:rsidP="00B13739">
            <w:pPr>
              <w:spacing w:line="276" w:lineRule="auto"/>
              <w:jc w:val="both"/>
            </w:pPr>
            <w:r w:rsidRPr="00674A05">
              <w:t>3.</w:t>
            </w:r>
          </w:p>
        </w:tc>
        <w:tc>
          <w:tcPr>
            <w:tcW w:w="1893" w:type="pct"/>
            <w:shd w:val="clear" w:color="auto" w:fill="auto"/>
          </w:tcPr>
          <w:p w:rsidR="00B13739" w:rsidRPr="00674A05" w:rsidRDefault="00B13739" w:rsidP="00B13739">
            <w:pPr>
              <w:spacing w:line="276" w:lineRule="auto"/>
              <w:jc w:val="both"/>
            </w:pPr>
            <w:r w:rsidRPr="00674A05">
              <w:t>ефективності</w:t>
            </w:r>
          </w:p>
        </w:tc>
        <w:tc>
          <w:tcPr>
            <w:tcW w:w="437" w:type="pct"/>
            <w:shd w:val="clear" w:color="auto" w:fill="auto"/>
          </w:tcPr>
          <w:p w:rsidR="00B13739" w:rsidRPr="00674A05" w:rsidRDefault="00B13739" w:rsidP="00B13739">
            <w:pPr>
              <w:spacing w:line="276" w:lineRule="auto"/>
              <w:jc w:val="both"/>
            </w:pP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r>
      <w:tr w:rsidR="00B13739" w:rsidRPr="00F77EC7" w:rsidTr="002267A4">
        <w:tc>
          <w:tcPr>
            <w:tcW w:w="242" w:type="pct"/>
            <w:shd w:val="clear" w:color="auto" w:fill="auto"/>
          </w:tcPr>
          <w:p w:rsidR="00B13739" w:rsidRPr="00674A05" w:rsidRDefault="00B13739" w:rsidP="00B13739">
            <w:pPr>
              <w:spacing w:line="276" w:lineRule="auto"/>
              <w:jc w:val="both"/>
            </w:pPr>
          </w:p>
        </w:tc>
        <w:tc>
          <w:tcPr>
            <w:tcW w:w="1893" w:type="pct"/>
            <w:shd w:val="clear" w:color="auto" w:fill="auto"/>
          </w:tcPr>
          <w:p w:rsidR="00B13739" w:rsidRPr="00674A05" w:rsidRDefault="00B13739" w:rsidP="00B13739">
            <w:pPr>
              <w:spacing w:line="276" w:lineRule="auto"/>
              <w:jc w:val="both"/>
            </w:pPr>
            <w:r w:rsidRPr="00674A05">
              <w:t>середні витрати на одну особу</w:t>
            </w:r>
          </w:p>
        </w:tc>
        <w:tc>
          <w:tcPr>
            <w:tcW w:w="437" w:type="pct"/>
            <w:shd w:val="clear" w:color="auto" w:fill="auto"/>
          </w:tcPr>
          <w:p w:rsidR="00B13739" w:rsidRPr="00674A05" w:rsidRDefault="00B13739" w:rsidP="00B13739">
            <w:pPr>
              <w:spacing w:line="276" w:lineRule="auto"/>
              <w:jc w:val="both"/>
            </w:pPr>
            <w:r w:rsidRPr="00674A05">
              <w:t>грн</w:t>
            </w:r>
          </w:p>
        </w:tc>
        <w:tc>
          <w:tcPr>
            <w:tcW w:w="680" w:type="pct"/>
            <w:shd w:val="clear" w:color="auto" w:fill="auto"/>
          </w:tcPr>
          <w:p w:rsidR="00B13739" w:rsidRPr="00674A05" w:rsidRDefault="00B13739" w:rsidP="00B13739">
            <w:pPr>
              <w:spacing w:line="276" w:lineRule="auto"/>
              <w:jc w:val="both"/>
            </w:pPr>
            <w:r w:rsidRPr="00674A05">
              <w:t>розрахунок</w:t>
            </w:r>
          </w:p>
        </w:tc>
        <w:tc>
          <w:tcPr>
            <w:tcW w:w="583" w:type="pct"/>
            <w:shd w:val="clear" w:color="auto" w:fill="auto"/>
          </w:tcPr>
          <w:p w:rsidR="00B13739" w:rsidRPr="00674A05" w:rsidRDefault="00B13739" w:rsidP="00B13739">
            <w:pPr>
              <w:spacing w:line="276" w:lineRule="auto"/>
              <w:jc w:val="both"/>
            </w:pPr>
            <w:r w:rsidRPr="00674A05">
              <w:t>140</w:t>
            </w: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r w:rsidRPr="00674A05">
              <w:t>140</w:t>
            </w:r>
          </w:p>
        </w:tc>
      </w:tr>
      <w:tr w:rsidR="00B13739" w:rsidRPr="00F77EC7" w:rsidTr="002267A4">
        <w:tc>
          <w:tcPr>
            <w:tcW w:w="242" w:type="pct"/>
            <w:shd w:val="clear" w:color="auto" w:fill="auto"/>
          </w:tcPr>
          <w:p w:rsidR="00B13739" w:rsidRPr="00674A05" w:rsidRDefault="00B13739" w:rsidP="00B13739">
            <w:pPr>
              <w:spacing w:line="276" w:lineRule="auto"/>
              <w:jc w:val="both"/>
            </w:pPr>
            <w:r w:rsidRPr="00674A05">
              <w:t>4.</w:t>
            </w:r>
          </w:p>
        </w:tc>
        <w:tc>
          <w:tcPr>
            <w:tcW w:w="1893" w:type="pct"/>
            <w:shd w:val="clear" w:color="auto" w:fill="auto"/>
          </w:tcPr>
          <w:p w:rsidR="00B13739" w:rsidRPr="00674A05" w:rsidRDefault="00B13739" w:rsidP="00B13739">
            <w:pPr>
              <w:spacing w:line="276" w:lineRule="auto"/>
              <w:jc w:val="both"/>
            </w:pPr>
            <w:r w:rsidRPr="00674A05">
              <w:t>якості</w:t>
            </w:r>
          </w:p>
        </w:tc>
        <w:tc>
          <w:tcPr>
            <w:tcW w:w="437" w:type="pct"/>
            <w:shd w:val="clear" w:color="auto" w:fill="auto"/>
          </w:tcPr>
          <w:p w:rsidR="00B13739" w:rsidRPr="00674A05" w:rsidRDefault="00B13739" w:rsidP="00B13739">
            <w:pPr>
              <w:spacing w:line="276" w:lineRule="auto"/>
              <w:jc w:val="both"/>
            </w:pP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p>
        </w:tc>
      </w:tr>
      <w:tr w:rsidR="00B13739" w:rsidRPr="00F77EC7" w:rsidTr="002267A4">
        <w:tc>
          <w:tcPr>
            <w:tcW w:w="242" w:type="pct"/>
            <w:shd w:val="clear" w:color="auto" w:fill="auto"/>
          </w:tcPr>
          <w:p w:rsidR="00B13739" w:rsidRPr="00674A05" w:rsidRDefault="00B13739" w:rsidP="00B13739">
            <w:pPr>
              <w:spacing w:line="276" w:lineRule="auto"/>
              <w:jc w:val="both"/>
            </w:pPr>
          </w:p>
        </w:tc>
        <w:tc>
          <w:tcPr>
            <w:tcW w:w="1893" w:type="pct"/>
            <w:shd w:val="clear" w:color="auto" w:fill="auto"/>
          </w:tcPr>
          <w:p w:rsidR="00B13739" w:rsidRPr="00674A05" w:rsidRDefault="00B13739" w:rsidP="00B13739">
            <w:pPr>
              <w:spacing w:line="276" w:lineRule="auto"/>
              <w:jc w:val="both"/>
            </w:pPr>
            <w:r w:rsidRPr="00674A05">
              <w:t>підвищення рівеня соціальних гарантій</w:t>
            </w:r>
          </w:p>
        </w:tc>
        <w:tc>
          <w:tcPr>
            <w:tcW w:w="437" w:type="pct"/>
            <w:shd w:val="clear" w:color="auto" w:fill="auto"/>
          </w:tcPr>
          <w:p w:rsidR="00B13739" w:rsidRPr="00674A05" w:rsidRDefault="00B13739" w:rsidP="00B13739">
            <w:pPr>
              <w:spacing w:line="276" w:lineRule="auto"/>
              <w:jc w:val="both"/>
            </w:pPr>
            <w:r w:rsidRPr="00674A05">
              <w:t>%</w:t>
            </w:r>
          </w:p>
        </w:tc>
        <w:tc>
          <w:tcPr>
            <w:tcW w:w="680"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r w:rsidRPr="00674A05">
              <w:t>100</w:t>
            </w: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B13739" w:rsidP="00B13739">
            <w:pPr>
              <w:spacing w:line="276" w:lineRule="auto"/>
              <w:jc w:val="both"/>
            </w:pPr>
            <w:r w:rsidRPr="00674A05">
              <w:t>100</w:t>
            </w:r>
          </w:p>
        </w:tc>
      </w:tr>
      <w:tr w:rsidR="00B13739" w:rsidRPr="00F77EC7" w:rsidTr="002267A4">
        <w:tc>
          <w:tcPr>
            <w:tcW w:w="242" w:type="pct"/>
            <w:shd w:val="clear" w:color="auto" w:fill="auto"/>
          </w:tcPr>
          <w:p w:rsidR="00B13739" w:rsidRPr="00674A05" w:rsidRDefault="00B13739" w:rsidP="00B13739">
            <w:pPr>
              <w:spacing w:line="276" w:lineRule="auto"/>
              <w:jc w:val="both"/>
              <w:rPr>
                <w:b/>
              </w:rPr>
            </w:pPr>
          </w:p>
        </w:tc>
        <w:tc>
          <w:tcPr>
            <w:tcW w:w="1893" w:type="pct"/>
            <w:shd w:val="clear" w:color="auto" w:fill="auto"/>
          </w:tcPr>
          <w:p w:rsidR="00B13739" w:rsidRPr="00674A05" w:rsidRDefault="00B13739" w:rsidP="00B13739">
            <w:pPr>
              <w:spacing w:line="276" w:lineRule="auto"/>
              <w:jc w:val="both"/>
            </w:pPr>
            <w:r w:rsidRPr="00674A05">
              <w:t xml:space="preserve">Безкоштовне забезпечення: </w:t>
            </w:r>
          </w:p>
          <w:p w:rsidR="00B13739" w:rsidRPr="00674A05" w:rsidRDefault="00B13739" w:rsidP="00B13739">
            <w:pPr>
              <w:spacing w:line="276" w:lineRule="auto"/>
              <w:jc w:val="both"/>
            </w:pPr>
            <w:r w:rsidRPr="00674A05">
              <w:t xml:space="preserve">-дитячим харчуванням дітей перших двох років життя із малозабезпечених сімей, </w:t>
            </w:r>
          </w:p>
          <w:p w:rsidR="00B13739" w:rsidRPr="00674A05" w:rsidRDefault="00B13739" w:rsidP="00B13739">
            <w:pPr>
              <w:spacing w:line="276" w:lineRule="auto"/>
              <w:jc w:val="both"/>
            </w:pPr>
            <w:r w:rsidRPr="00674A05">
              <w:t>-спеціальним харчування дитини-інваліда з орфанним захворюванням</w:t>
            </w:r>
          </w:p>
        </w:tc>
        <w:tc>
          <w:tcPr>
            <w:tcW w:w="437" w:type="pct"/>
            <w:shd w:val="clear" w:color="auto" w:fill="auto"/>
          </w:tcPr>
          <w:p w:rsidR="00B13739" w:rsidRPr="00674A05" w:rsidRDefault="00B13739" w:rsidP="00B13739">
            <w:pPr>
              <w:spacing w:line="276" w:lineRule="auto"/>
              <w:jc w:val="both"/>
              <w:rPr>
                <w:b/>
              </w:rPr>
            </w:pPr>
          </w:p>
        </w:tc>
        <w:tc>
          <w:tcPr>
            <w:tcW w:w="680" w:type="pct"/>
            <w:shd w:val="clear" w:color="auto" w:fill="auto"/>
          </w:tcPr>
          <w:p w:rsidR="00B13739" w:rsidRPr="00674A05" w:rsidRDefault="00B13739" w:rsidP="00B13739">
            <w:pPr>
              <w:spacing w:line="276" w:lineRule="auto"/>
              <w:jc w:val="both"/>
              <w:rPr>
                <w:b/>
              </w:rPr>
            </w:pPr>
          </w:p>
        </w:tc>
        <w:tc>
          <w:tcPr>
            <w:tcW w:w="583" w:type="pct"/>
            <w:shd w:val="clear" w:color="auto" w:fill="auto"/>
          </w:tcPr>
          <w:p w:rsidR="00B13739" w:rsidRPr="00674A05" w:rsidRDefault="00B13739" w:rsidP="00B13739">
            <w:pPr>
              <w:spacing w:line="276" w:lineRule="auto"/>
              <w:jc w:val="both"/>
              <w:rPr>
                <w:b/>
              </w:rPr>
            </w:pPr>
          </w:p>
        </w:tc>
        <w:tc>
          <w:tcPr>
            <w:tcW w:w="582" w:type="pct"/>
            <w:shd w:val="clear" w:color="auto" w:fill="auto"/>
          </w:tcPr>
          <w:p w:rsidR="00B13739" w:rsidRPr="00674A05" w:rsidRDefault="00B13739" w:rsidP="00B13739">
            <w:pPr>
              <w:spacing w:line="276" w:lineRule="auto"/>
              <w:jc w:val="both"/>
              <w:rPr>
                <w:b/>
              </w:rPr>
            </w:pPr>
          </w:p>
        </w:tc>
        <w:tc>
          <w:tcPr>
            <w:tcW w:w="583" w:type="pct"/>
            <w:shd w:val="clear" w:color="auto" w:fill="auto"/>
          </w:tcPr>
          <w:p w:rsidR="00B13739" w:rsidRPr="00674A05" w:rsidRDefault="00B13739" w:rsidP="00B13739">
            <w:pPr>
              <w:spacing w:line="276" w:lineRule="auto"/>
              <w:jc w:val="both"/>
              <w:rPr>
                <w:b/>
              </w:rPr>
            </w:pPr>
          </w:p>
        </w:tc>
      </w:tr>
      <w:tr w:rsidR="00B13739" w:rsidRPr="00F77EC7" w:rsidTr="002267A4">
        <w:tc>
          <w:tcPr>
            <w:tcW w:w="242" w:type="pct"/>
            <w:shd w:val="clear" w:color="auto" w:fill="auto"/>
          </w:tcPr>
          <w:p w:rsidR="00B13739" w:rsidRPr="00674A05" w:rsidRDefault="00B13739" w:rsidP="00B13739">
            <w:pPr>
              <w:spacing w:line="276" w:lineRule="auto"/>
              <w:jc w:val="both"/>
            </w:pPr>
            <w:r w:rsidRPr="00674A05">
              <w:t>1.</w:t>
            </w:r>
          </w:p>
        </w:tc>
        <w:tc>
          <w:tcPr>
            <w:tcW w:w="1893" w:type="pct"/>
            <w:shd w:val="clear" w:color="auto" w:fill="auto"/>
          </w:tcPr>
          <w:p w:rsidR="00B13739" w:rsidRPr="00674A05" w:rsidRDefault="00B13739" w:rsidP="00B13739">
            <w:pPr>
              <w:spacing w:line="276" w:lineRule="auto"/>
              <w:jc w:val="both"/>
            </w:pPr>
            <w:r w:rsidRPr="00674A05">
              <w:t>затрат</w:t>
            </w:r>
          </w:p>
        </w:tc>
        <w:tc>
          <w:tcPr>
            <w:tcW w:w="437" w:type="pct"/>
            <w:shd w:val="clear" w:color="auto" w:fill="auto"/>
          </w:tcPr>
          <w:p w:rsidR="00B13739" w:rsidRPr="00674A05" w:rsidRDefault="00B13739" w:rsidP="00B13739">
            <w:pPr>
              <w:spacing w:line="276" w:lineRule="auto"/>
              <w:jc w:val="both"/>
              <w:rPr>
                <w:b/>
              </w:rPr>
            </w:pPr>
          </w:p>
        </w:tc>
        <w:tc>
          <w:tcPr>
            <w:tcW w:w="680" w:type="pct"/>
            <w:shd w:val="clear" w:color="auto" w:fill="auto"/>
          </w:tcPr>
          <w:p w:rsidR="00B13739" w:rsidRPr="00674A05" w:rsidRDefault="00B13739" w:rsidP="00B13739">
            <w:pPr>
              <w:spacing w:line="276" w:lineRule="auto"/>
              <w:jc w:val="both"/>
              <w:rPr>
                <w:b/>
              </w:rPr>
            </w:pPr>
          </w:p>
        </w:tc>
        <w:tc>
          <w:tcPr>
            <w:tcW w:w="583" w:type="pct"/>
            <w:shd w:val="clear" w:color="auto" w:fill="auto"/>
          </w:tcPr>
          <w:p w:rsidR="00B13739" w:rsidRPr="00674A05" w:rsidRDefault="00B13739" w:rsidP="00B13739">
            <w:pPr>
              <w:spacing w:line="276" w:lineRule="auto"/>
              <w:jc w:val="both"/>
              <w:rPr>
                <w:b/>
              </w:rPr>
            </w:pPr>
          </w:p>
        </w:tc>
        <w:tc>
          <w:tcPr>
            <w:tcW w:w="582" w:type="pct"/>
            <w:shd w:val="clear" w:color="auto" w:fill="auto"/>
          </w:tcPr>
          <w:p w:rsidR="00B13739" w:rsidRPr="00674A05" w:rsidRDefault="00B13739" w:rsidP="00B13739">
            <w:pPr>
              <w:spacing w:line="276" w:lineRule="auto"/>
              <w:jc w:val="both"/>
              <w:rPr>
                <w:b/>
              </w:rPr>
            </w:pPr>
          </w:p>
        </w:tc>
        <w:tc>
          <w:tcPr>
            <w:tcW w:w="583" w:type="pct"/>
            <w:shd w:val="clear" w:color="auto" w:fill="auto"/>
          </w:tcPr>
          <w:p w:rsidR="00B13739" w:rsidRPr="00674A05" w:rsidRDefault="00B13739" w:rsidP="00B13739">
            <w:pPr>
              <w:spacing w:line="276" w:lineRule="auto"/>
              <w:jc w:val="both"/>
              <w:rPr>
                <w:b/>
              </w:rPr>
            </w:pPr>
          </w:p>
        </w:tc>
      </w:tr>
      <w:tr w:rsidR="00B13739" w:rsidRPr="00F77EC7" w:rsidTr="002267A4">
        <w:tc>
          <w:tcPr>
            <w:tcW w:w="242" w:type="pct"/>
            <w:shd w:val="clear" w:color="auto" w:fill="auto"/>
          </w:tcPr>
          <w:p w:rsidR="00B13739" w:rsidRPr="00674A05" w:rsidRDefault="00B13739" w:rsidP="00B13739">
            <w:pPr>
              <w:spacing w:line="276" w:lineRule="auto"/>
              <w:jc w:val="both"/>
            </w:pPr>
          </w:p>
        </w:tc>
        <w:tc>
          <w:tcPr>
            <w:tcW w:w="1893" w:type="pct"/>
            <w:shd w:val="clear" w:color="auto" w:fill="auto"/>
          </w:tcPr>
          <w:p w:rsidR="00B13739" w:rsidRDefault="00B13739" w:rsidP="00B13739">
            <w:pPr>
              <w:spacing w:line="276" w:lineRule="auto"/>
              <w:jc w:val="both"/>
            </w:pPr>
            <w:r w:rsidRPr="00674A05">
              <w:t>обсяг видатків  на забезпечення дитячим харчуванням дітей перших двох років життя із малозабезпечених сімей</w:t>
            </w:r>
          </w:p>
          <w:p w:rsidR="00674A05" w:rsidRPr="00674A05" w:rsidRDefault="00674A05" w:rsidP="00B13739">
            <w:pPr>
              <w:spacing w:line="276" w:lineRule="auto"/>
              <w:jc w:val="both"/>
            </w:pPr>
          </w:p>
        </w:tc>
        <w:tc>
          <w:tcPr>
            <w:tcW w:w="437" w:type="pct"/>
            <w:shd w:val="clear" w:color="auto" w:fill="auto"/>
          </w:tcPr>
          <w:p w:rsidR="00B13739" w:rsidRPr="00674A05" w:rsidRDefault="00B13739" w:rsidP="00B13739">
            <w:pPr>
              <w:spacing w:line="276" w:lineRule="auto"/>
              <w:jc w:val="both"/>
            </w:pPr>
            <w:r w:rsidRPr="00674A05">
              <w:t>грн</w:t>
            </w:r>
          </w:p>
        </w:tc>
        <w:tc>
          <w:tcPr>
            <w:tcW w:w="680" w:type="pct"/>
            <w:shd w:val="clear" w:color="auto" w:fill="auto"/>
          </w:tcPr>
          <w:p w:rsidR="00B13739" w:rsidRPr="00674A05" w:rsidRDefault="00B13739" w:rsidP="00B13739">
            <w:pPr>
              <w:spacing w:line="276" w:lineRule="auto"/>
              <w:jc w:val="both"/>
            </w:pPr>
            <w:r w:rsidRPr="00674A05">
              <w:t>кошторис</w:t>
            </w:r>
          </w:p>
        </w:tc>
        <w:tc>
          <w:tcPr>
            <w:tcW w:w="583" w:type="pct"/>
            <w:shd w:val="clear" w:color="auto" w:fill="auto"/>
          </w:tcPr>
          <w:p w:rsidR="00B13739" w:rsidRPr="00674A05" w:rsidRDefault="006A6A21" w:rsidP="00B13739">
            <w:pPr>
              <w:spacing w:line="276" w:lineRule="auto"/>
              <w:jc w:val="both"/>
            </w:pPr>
            <w:r w:rsidRPr="00674A05">
              <w:t>13150</w:t>
            </w:r>
          </w:p>
        </w:tc>
        <w:tc>
          <w:tcPr>
            <w:tcW w:w="582" w:type="pct"/>
            <w:shd w:val="clear" w:color="auto" w:fill="auto"/>
          </w:tcPr>
          <w:p w:rsidR="00B13739" w:rsidRPr="00674A05" w:rsidRDefault="00B13739" w:rsidP="00B13739">
            <w:pPr>
              <w:spacing w:line="276" w:lineRule="auto"/>
              <w:jc w:val="both"/>
            </w:pPr>
          </w:p>
        </w:tc>
        <w:tc>
          <w:tcPr>
            <w:tcW w:w="583" w:type="pct"/>
            <w:shd w:val="clear" w:color="auto" w:fill="auto"/>
          </w:tcPr>
          <w:p w:rsidR="00B13739" w:rsidRPr="00674A05" w:rsidRDefault="006A6A21" w:rsidP="00B13739">
            <w:pPr>
              <w:spacing w:line="276" w:lineRule="auto"/>
              <w:jc w:val="both"/>
            </w:pPr>
            <w:r w:rsidRPr="00674A05">
              <w:t>13150</w:t>
            </w:r>
          </w:p>
        </w:tc>
      </w:tr>
    </w:tbl>
    <w:p w:rsidR="00674A05" w:rsidRDefault="00674A05"/>
    <w:p w:rsidR="00674A05" w:rsidRPr="003F3F37" w:rsidRDefault="00674A05" w:rsidP="00674A05">
      <w:pPr>
        <w:jc w:val="right"/>
        <w:rPr>
          <w:b/>
        </w:rPr>
      </w:pPr>
      <w:r w:rsidRPr="003F3F37">
        <w:rPr>
          <w:b/>
        </w:rPr>
        <w:t xml:space="preserve">Продовження додатка </w:t>
      </w:r>
    </w:p>
    <w:p w:rsidR="00674A05" w:rsidRDefault="00674A05"/>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674A05" w:rsidRPr="00F77EC7" w:rsidTr="002267A4">
        <w:tc>
          <w:tcPr>
            <w:tcW w:w="242" w:type="pct"/>
            <w:shd w:val="clear" w:color="auto" w:fill="auto"/>
          </w:tcPr>
          <w:p w:rsidR="00674A05" w:rsidRPr="003F3F37" w:rsidRDefault="00674A05" w:rsidP="00674A05">
            <w:pPr>
              <w:pStyle w:val="ae"/>
              <w:spacing w:line="276" w:lineRule="auto"/>
              <w:jc w:val="center"/>
              <w:rPr>
                <w:lang w:val="uk-UA"/>
              </w:rPr>
            </w:pPr>
            <w:r w:rsidRPr="003F3F37">
              <w:rPr>
                <w:lang w:val="uk-UA"/>
              </w:rPr>
              <w:t>1</w:t>
            </w:r>
          </w:p>
        </w:tc>
        <w:tc>
          <w:tcPr>
            <w:tcW w:w="1893" w:type="pct"/>
            <w:shd w:val="clear" w:color="auto" w:fill="auto"/>
          </w:tcPr>
          <w:p w:rsidR="00674A05" w:rsidRPr="003F3F37" w:rsidRDefault="00674A05" w:rsidP="00674A05">
            <w:pPr>
              <w:pStyle w:val="ae"/>
              <w:spacing w:line="276" w:lineRule="auto"/>
              <w:jc w:val="center"/>
              <w:rPr>
                <w:lang w:val="uk-UA"/>
              </w:rPr>
            </w:pPr>
            <w:r w:rsidRPr="003F3F37">
              <w:rPr>
                <w:lang w:val="uk-UA"/>
              </w:rPr>
              <w:t>2</w:t>
            </w:r>
          </w:p>
        </w:tc>
        <w:tc>
          <w:tcPr>
            <w:tcW w:w="437" w:type="pct"/>
            <w:shd w:val="clear" w:color="auto" w:fill="auto"/>
          </w:tcPr>
          <w:p w:rsidR="00674A05" w:rsidRPr="003F3F37" w:rsidRDefault="00674A05" w:rsidP="00674A05">
            <w:pPr>
              <w:pStyle w:val="ae"/>
              <w:spacing w:line="276" w:lineRule="auto"/>
              <w:jc w:val="center"/>
              <w:rPr>
                <w:lang w:val="uk-UA"/>
              </w:rPr>
            </w:pPr>
            <w:r w:rsidRPr="003F3F37">
              <w:rPr>
                <w:lang w:val="uk-UA"/>
              </w:rPr>
              <w:t>3</w:t>
            </w:r>
          </w:p>
        </w:tc>
        <w:tc>
          <w:tcPr>
            <w:tcW w:w="680" w:type="pct"/>
            <w:shd w:val="clear" w:color="auto" w:fill="auto"/>
          </w:tcPr>
          <w:p w:rsidR="00674A05" w:rsidRPr="003F3F37" w:rsidRDefault="00674A05" w:rsidP="00674A05">
            <w:pPr>
              <w:pStyle w:val="ae"/>
              <w:spacing w:line="276" w:lineRule="auto"/>
              <w:jc w:val="center"/>
              <w:rPr>
                <w:lang w:val="uk-UA"/>
              </w:rPr>
            </w:pPr>
            <w:r w:rsidRPr="003F3F37">
              <w:rPr>
                <w:lang w:val="uk-UA"/>
              </w:rPr>
              <w:t>4</w:t>
            </w:r>
          </w:p>
        </w:tc>
        <w:tc>
          <w:tcPr>
            <w:tcW w:w="583" w:type="pct"/>
            <w:shd w:val="clear" w:color="auto" w:fill="auto"/>
          </w:tcPr>
          <w:p w:rsidR="00674A05" w:rsidRPr="003F3F37" w:rsidRDefault="00674A05" w:rsidP="00674A05">
            <w:pPr>
              <w:pStyle w:val="ae"/>
              <w:spacing w:line="276" w:lineRule="auto"/>
              <w:jc w:val="center"/>
              <w:rPr>
                <w:lang w:val="uk-UA"/>
              </w:rPr>
            </w:pPr>
            <w:r w:rsidRPr="003F3F37">
              <w:rPr>
                <w:lang w:val="uk-UA"/>
              </w:rPr>
              <w:t>5</w:t>
            </w:r>
          </w:p>
        </w:tc>
        <w:tc>
          <w:tcPr>
            <w:tcW w:w="582" w:type="pct"/>
            <w:shd w:val="clear" w:color="auto" w:fill="auto"/>
          </w:tcPr>
          <w:p w:rsidR="00674A05" w:rsidRPr="003F3F37" w:rsidRDefault="00674A05" w:rsidP="00674A05">
            <w:pPr>
              <w:pStyle w:val="ae"/>
              <w:spacing w:line="276" w:lineRule="auto"/>
              <w:jc w:val="center"/>
              <w:rPr>
                <w:lang w:val="uk-UA"/>
              </w:rPr>
            </w:pPr>
            <w:r w:rsidRPr="003F3F37">
              <w:rPr>
                <w:lang w:val="uk-UA"/>
              </w:rPr>
              <w:t>6</w:t>
            </w:r>
          </w:p>
        </w:tc>
        <w:tc>
          <w:tcPr>
            <w:tcW w:w="583" w:type="pct"/>
            <w:shd w:val="clear" w:color="auto" w:fill="auto"/>
          </w:tcPr>
          <w:p w:rsidR="00674A05" w:rsidRPr="003F3F37" w:rsidRDefault="00674A05" w:rsidP="00674A05">
            <w:pPr>
              <w:pStyle w:val="ae"/>
              <w:spacing w:line="276" w:lineRule="auto"/>
              <w:jc w:val="center"/>
              <w:rPr>
                <w:lang w:val="uk-UA"/>
              </w:rPr>
            </w:pPr>
            <w:r w:rsidRPr="003F3F37">
              <w:rPr>
                <w:lang w:val="uk-UA"/>
              </w:rPr>
              <w:t>7</w:t>
            </w:r>
          </w:p>
        </w:tc>
      </w:tr>
      <w:tr w:rsidR="00674A05" w:rsidRPr="00F77EC7" w:rsidTr="002267A4">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F77EC7" w:rsidRDefault="00674A05" w:rsidP="00674A05">
            <w:pPr>
              <w:spacing w:line="276" w:lineRule="auto"/>
              <w:jc w:val="both"/>
            </w:pPr>
            <w:r w:rsidRPr="00F77EC7">
              <w:t>обсяг видатків   на забезпечення спеціальним харчування дитини-інваліда з орфанним захворюванням</w:t>
            </w:r>
          </w:p>
        </w:tc>
        <w:tc>
          <w:tcPr>
            <w:tcW w:w="437" w:type="pct"/>
            <w:shd w:val="clear" w:color="auto" w:fill="auto"/>
          </w:tcPr>
          <w:p w:rsidR="00674A05" w:rsidRPr="00F77EC7" w:rsidRDefault="00674A05" w:rsidP="00674A05">
            <w:pPr>
              <w:spacing w:line="276" w:lineRule="auto"/>
              <w:jc w:val="both"/>
            </w:pPr>
            <w:r w:rsidRPr="00F77EC7">
              <w:t>грн</w:t>
            </w:r>
          </w:p>
        </w:tc>
        <w:tc>
          <w:tcPr>
            <w:tcW w:w="680" w:type="pct"/>
            <w:shd w:val="clear" w:color="auto" w:fill="auto"/>
          </w:tcPr>
          <w:p w:rsidR="00674A05" w:rsidRPr="00F77EC7" w:rsidRDefault="00674A05" w:rsidP="00674A05">
            <w:pPr>
              <w:spacing w:line="276" w:lineRule="auto"/>
              <w:jc w:val="both"/>
            </w:pPr>
            <w:r w:rsidRPr="00F77EC7">
              <w:t>которис</w:t>
            </w:r>
          </w:p>
        </w:tc>
        <w:tc>
          <w:tcPr>
            <w:tcW w:w="583" w:type="pct"/>
            <w:shd w:val="clear" w:color="auto" w:fill="auto"/>
          </w:tcPr>
          <w:p w:rsidR="00674A05" w:rsidRPr="00F77EC7" w:rsidRDefault="00674A05" w:rsidP="00674A05">
            <w:pPr>
              <w:spacing w:line="276" w:lineRule="auto"/>
              <w:jc w:val="both"/>
            </w:pPr>
            <w:r w:rsidRPr="00F77EC7">
              <w:t>61950</w:t>
            </w: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r w:rsidRPr="00F77EC7">
              <w:t>61950</w:t>
            </w:r>
          </w:p>
        </w:tc>
      </w:tr>
      <w:tr w:rsidR="00674A05" w:rsidRPr="00F77EC7" w:rsidTr="002267A4">
        <w:tc>
          <w:tcPr>
            <w:tcW w:w="242" w:type="pct"/>
            <w:shd w:val="clear" w:color="auto" w:fill="auto"/>
          </w:tcPr>
          <w:p w:rsidR="00674A05" w:rsidRPr="00F77EC7" w:rsidRDefault="00674A05" w:rsidP="00674A05">
            <w:pPr>
              <w:spacing w:line="276" w:lineRule="auto"/>
              <w:jc w:val="both"/>
            </w:pPr>
            <w:r w:rsidRPr="00F77EC7">
              <w:t>2</w:t>
            </w:r>
            <w:r>
              <w:t>.</w:t>
            </w:r>
          </w:p>
        </w:tc>
        <w:tc>
          <w:tcPr>
            <w:tcW w:w="1893" w:type="pct"/>
            <w:shd w:val="clear" w:color="auto" w:fill="auto"/>
          </w:tcPr>
          <w:p w:rsidR="00674A05" w:rsidRPr="00F77EC7" w:rsidRDefault="00674A05" w:rsidP="00674A05">
            <w:pPr>
              <w:spacing w:line="276" w:lineRule="auto"/>
              <w:jc w:val="both"/>
            </w:pPr>
            <w:r w:rsidRPr="00F77EC7">
              <w:t>продукту</w:t>
            </w:r>
          </w:p>
        </w:tc>
        <w:tc>
          <w:tcPr>
            <w:tcW w:w="437" w:type="pct"/>
            <w:shd w:val="clear" w:color="auto" w:fill="auto"/>
          </w:tcPr>
          <w:p w:rsidR="00674A05" w:rsidRPr="00F77EC7" w:rsidRDefault="00674A05" w:rsidP="00674A05">
            <w:pPr>
              <w:spacing w:line="276" w:lineRule="auto"/>
              <w:jc w:val="both"/>
              <w:rPr>
                <w:b/>
              </w:rPr>
            </w:pPr>
          </w:p>
        </w:tc>
        <w:tc>
          <w:tcPr>
            <w:tcW w:w="680" w:type="pct"/>
            <w:shd w:val="clear" w:color="auto" w:fill="auto"/>
          </w:tcPr>
          <w:p w:rsidR="00674A05" w:rsidRPr="00F77EC7" w:rsidRDefault="00674A05" w:rsidP="00674A05">
            <w:pPr>
              <w:spacing w:line="276" w:lineRule="auto"/>
              <w:jc w:val="both"/>
              <w:rPr>
                <w:b/>
              </w:rPr>
            </w:pPr>
          </w:p>
        </w:tc>
        <w:tc>
          <w:tcPr>
            <w:tcW w:w="583" w:type="pct"/>
            <w:shd w:val="clear" w:color="auto" w:fill="auto"/>
          </w:tcPr>
          <w:p w:rsidR="00674A05" w:rsidRPr="00F77EC7" w:rsidRDefault="00674A05" w:rsidP="00674A05">
            <w:pPr>
              <w:spacing w:line="276" w:lineRule="auto"/>
              <w:jc w:val="both"/>
              <w:rPr>
                <w:b/>
              </w:rPr>
            </w:pPr>
          </w:p>
        </w:tc>
        <w:tc>
          <w:tcPr>
            <w:tcW w:w="582" w:type="pct"/>
            <w:shd w:val="clear" w:color="auto" w:fill="auto"/>
          </w:tcPr>
          <w:p w:rsidR="00674A05" w:rsidRPr="00F77EC7" w:rsidRDefault="00674A05" w:rsidP="00674A05">
            <w:pPr>
              <w:spacing w:line="276" w:lineRule="auto"/>
              <w:jc w:val="both"/>
              <w:rPr>
                <w:b/>
              </w:rPr>
            </w:pPr>
          </w:p>
        </w:tc>
        <w:tc>
          <w:tcPr>
            <w:tcW w:w="583" w:type="pct"/>
            <w:shd w:val="clear" w:color="auto" w:fill="auto"/>
          </w:tcPr>
          <w:p w:rsidR="00674A05" w:rsidRPr="00F77EC7" w:rsidRDefault="00674A05" w:rsidP="00674A05">
            <w:pPr>
              <w:spacing w:line="276" w:lineRule="auto"/>
              <w:jc w:val="both"/>
              <w:rPr>
                <w:b/>
              </w:rPr>
            </w:pPr>
          </w:p>
        </w:tc>
      </w:tr>
      <w:tr w:rsidR="00674A05" w:rsidRPr="00F77EC7" w:rsidTr="002267A4">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F77EC7" w:rsidRDefault="00674A05" w:rsidP="00674A05">
            <w:pPr>
              <w:spacing w:line="276" w:lineRule="auto"/>
              <w:jc w:val="both"/>
            </w:pPr>
            <w:r w:rsidRPr="00F77EC7">
              <w:t xml:space="preserve">кількість осіб, що потребують забезпечення дитячим харчуванням </w:t>
            </w:r>
          </w:p>
        </w:tc>
        <w:tc>
          <w:tcPr>
            <w:tcW w:w="437" w:type="pct"/>
            <w:shd w:val="clear" w:color="auto" w:fill="auto"/>
          </w:tcPr>
          <w:p w:rsidR="00674A05" w:rsidRPr="00F77EC7" w:rsidRDefault="00674A05" w:rsidP="00674A05">
            <w:pPr>
              <w:spacing w:line="276" w:lineRule="auto"/>
              <w:jc w:val="both"/>
            </w:pPr>
            <w:r w:rsidRPr="00F77EC7">
              <w:t>осіб</w:t>
            </w:r>
          </w:p>
        </w:tc>
        <w:tc>
          <w:tcPr>
            <w:tcW w:w="680"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r>
              <w:t>3</w:t>
            </w: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r>
              <w:t>3</w:t>
            </w:r>
          </w:p>
        </w:tc>
      </w:tr>
      <w:tr w:rsidR="00B13739" w:rsidRPr="00F77EC7" w:rsidTr="00AE71F6">
        <w:tc>
          <w:tcPr>
            <w:tcW w:w="242" w:type="pct"/>
            <w:shd w:val="clear" w:color="auto" w:fill="auto"/>
          </w:tcPr>
          <w:p w:rsidR="00B13739" w:rsidRPr="00F77EC7" w:rsidRDefault="00B13739" w:rsidP="00674A05"/>
        </w:tc>
        <w:tc>
          <w:tcPr>
            <w:tcW w:w="1893" w:type="pct"/>
            <w:shd w:val="clear" w:color="auto" w:fill="auto"/>
          </w:tcPr>
          <w:p w:rsidR="00B13739" w:rsidRPr="00F77EC7" w:rsidRDefault="00B13739" w:rsidP="00B137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r w:rsidRPr="00F77EC7">
              <w:t>звернень</w:t>
            </w:r>
          </w:p>
        </w:tc>
        <w:tc>
          <w:tcPr>
            <w:tcW w:w="583" w:type="pct"/>
            <w:shd w:val="clear" w:color="auto" w:fill="auto"/>
          </w:tcPr>
          <w:p w:rsidR="00B13739" w:rsidRPr="00F77EC7" w:rsidRDefault="00B13739" w:rsidP="00B13739">
            <w:pPr>
              <w:spacing w:line="276" w:lineRule="auto"/>
              <w:jc w:val="both"/>
            </w:pPr>
            <w:r w:rsidRPr="00F77EC7">
              <w:t>1</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3</w:t>
            </w:r>
            <w:r>
              <w:t>.</w:t>
            </w:r>
          </w:p>
        </w:tc>
        <w:tc>
          <w:tcPr>
            <w:tcW w:w="1893" w:type="pct"/>
            <w:shd w:val="clear" w:color="auto" w:fill="auto"/>
          </w:tcPr>
          <w:p w:rsidR="00B13739" w:rsidRPr="00F77EC7" w:rsidRDefault="00B13739" w:rsidP="00B13739">
            <w:pPr>
              <w:spacing w:line="276" w:lineRule="auto"/>
              <w:jc w:val="both"/>
            </w:pPr>
            <w:r w:rsidRPr="00F77EC7">
              <w:t>ефективності</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945E8B">
            <w:pPr>
              <w:spacing w:line="276" w:lineRule="auto"/>
              <w:jc w:val="both"/>
            </w:pPr>
            <w:r w:rsidRPr="00F77EC7">
              <w:t>4</w:t>
            </w:r>
            <w:r w:rsidR="00945E8B">
              <w:t>383</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945E8B">
            <w:pPr>
              <w:spacing w:line="276" w:lineRule="auto"/>
              <w:jc w:val="both"/>
            </w:pPr>
            <w:r w:rsidRPr="00F77EC7">
              <w:t>4</w:t>
            </w:r>
            <w:r w:rsidR="00945E8B">
              <w:t>3</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61950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61950</w:t>
            </w:r>
          </w:p>
        </w:tc>
      </w:tr>
      <w:tr w:rsidR="00472275" w:rsidRPr="00F77EC7" w:rsidTr="00AE71F6">
        <w:tc>
          <w:tcPr>
            <w:tcW w:w="242" w:type="pct"/>
            <w:shd w:val="clear" w:color="auto" w:fill="auto"/>
          </w:tcPr>
          <w:p w:rsidR="00472275" w:rsidRPr="00F77EC7" w:rsidRDefault="00472275" w:rsidP="00B13739">
            <w:pPr>
              <w:spacing w:line="276" w:lineRule="auto"/>
              <w:jc w:val="both"/>
            </w:pPr>
          </w:p>
        </w:tc>
        <w:tc>
          <w:tcPr>
            <w:tcW w:w="1893" w:type="pct"/>
            <w:shd w:val="clear" w:color="auto" w:fill="auto"/>
          </w:tcPr>
          <w:p w:rsidR="00472275" w:rsidRPr="00F77EC7" w:rsidRDefault="00472275" w:rsidP="00674A05">
            <w:pPr>
              <w:spacing w:line="276" w:lineRule="auto"/>
              <w:jc w:val="both"/>
            </w:pPr>
            <w:r w:rsidRPr="002101E2">
              <w:t xml:space="preserve">Забезпечення безперешкодного доступу людей з обмеженими фізичними можливостями до </w:t>
            </w:r>
            <w:r w:rsidR="00674A05">
              <w:t>а</w:t>
            </w:r>
            <w:r w:rsidRPr="002101E2">
              <w:t>мбулаторії ЗПСМ №</w:t>
            </w:r>
            <w:r w:rsidR="00674A05">
              <w:t xml:space="preserve"> </w:t>
            </w:r>
            <w:r w:rsidRPr="002101E2">
              <w:t xml:space="preserve">1,  </w:t>
            </w:r>
            <w:r w:rsidR="00674A05">
              <w:t>а</w:t>
            </w:r>
            <w:r w:rsidRPr="002101E2">
              <w:t>мбулаторії ЗПСМ №</w:t>
            </w:r>
            <w:r w:rsidR="00674A05">
              <w:t xml:space="preserve"> </w:t>
            </w:r>
            <w:r w:rsidRPr="002101E2">
              <w:t>3, дотримання санітарних умов</w:t>
            </w:r>
          </w:p>
        </w:tc>
        <w:tc>
          <w:tcPr>
            <w:tcW w:w="437" w:type="pct"/>
            <w:shd w:val="clear" w:color="auto" w:fill="auto"/>
          </w:tcPr>
          <w:p w:rsidR="00472275" w:rsidRPr="00F77EC7" w:rsidRDefault="00472275" w:rsidP="00B13739">
            <w:pPr>
              <w:spacing w:line="276" w:lineRule="auto"/>
              <w:jc w:val="both"/>
            </w:pPr>
          </w:p>
        </w:tc>
        <w:tc>
          <w:tcPr>
            <w:tcW w:w="680"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c>
          <w:tcPr>
            <w:tcW w:w="582"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r>
      <w:tr w:rsidR="00472275" w:rsidRPr="00F77EC7" w:rsidTr="00AE71F6">
        <w:tc>
          <w:tcPr>
            <w:tcW w:w="242" w:type="pct"/>
            <w:shd w:val="clear" w:color="auto" w:fill="auto"/>
          </w:tcPr>
          <w:p w:rsidR="00472275" w:rsidRPr="00F77EC7" w:rsidRDefault="00C138CD" w:rsidP="00B13739">
            <w:pPr>
              <w:spacing w:line="276" w:lineRule="auto"/>
              <w:jc w:val="both"/>
            </w:pPr>
            <w:r>
              <w:t>1.</w:t>
            </w:r>
          </w:p>
        </w:tc>
        <w:tc>
          <w:tcPr>
            <w:tcW w:w="1893" w:type="pct"/>
            <w:shd w:val="clear" w:color="auto" w:fill="auto"/>
          </w:tcPr>
          <w:p w:rsidR="00472275" w:rsidRPr="00F77EC7" w:rsidRDefault="00472275" w:rsidP="00B13739">
            <w:pPr>
              <w:spacing w:line="276" w:lineRule="auto"/>
              <w:jc w:val="both"/>
            </w:pPr>
            <w:r w:rsidRPr="00472275">
              <w:t>затрат</w:t>
            </w:r>
          </w:p>
        </w:tc>
        <w:tc>
          <w:tcPr>
            <w:tcW w:w="437" w:type="pct"/>
            <w:shd w:val="clear" w:color="auto" w:fill="auto"/>
          </w:tcPr>
          <w:p w:rsidR="00472275" w:rsidRPr="00F77EC7" w:rsidRDefault="00472275" w:rsidP="00B13739">
            <w:pPr>
              <w:spacing w:line="276" w:lineRule="auto"/>
              <w:jc w:val="both"/>
            </w:pPr>
          </w:p>
        </w:tc>
        <w:tc>
          <w:tcPr>
            <w:tcW w:w="680"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c>
          <w:tcPr>
            <w:tcW w:w="582"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r>
      <w:tr w:rsidR="00472275" w:rsidRPr="00F77EC7" w:rsidTr="00AE71F6">
        <w:tc>
          <w:tcPr>
            <w:tcW w:w="242" w:type="pct"/>
            <w:shd w:val="clear" w:color="auto" w:fill="auto"/>
          </w:tcPr>
          <w:p w:rsidR="00472275" w:rsidRPr="00F77EC7" w:rsidRDefault="00472275" w:rsidP="00B13739">
            <w:pPr>
              <w:spacing w:line="276" w:lineRule="auto"/>
              <w:jc w:val="both"/>
            </w:pPr>
          </w:p>
        </w:tc>
        <w:tc>
          <w:tcPr>
            <w:tcW w:w="1893" w:type="pct"/>
            <w:shd w:val="clear" w:color="auto" w:fill="auto"/>
          </w:tcPr>
          <w:p w:rsidR="00472275" w:rsidRPr="00F77EC7" w:rsidRDefault="00674A05" w:rsidP="00674A05">
            <w:pPr>
              <w:spacing w:line="276" w:lineRule="auto"/>
              <w:jc w:val="both"/>
            </w:pPr>
            <w:r>
              <w:t>у</w:t>
            </w:r>
            <w:r w:rsidR="00472275" w:rsidRPr="002101E2">
              <w:t>ст</w:t>
            </w:r>
            <w:r>
              <w:t>ановлення  пандусу до приміщень</w:t>
            </w:r>
            <w:r w:rsidR="00472275" w:rsidRPr="002101E2">
              <w:t xml:space="preserve">  </w:t>
            </w:r>
            <w:r>
              <w:t>а</w:t>
            </w:r>
            <w:r w:rsidR="00472275" w:rsidRPr="002101E2">
              <w:t xml:space="preserve">мбулаторії ЗПСМ № 1 за адресою: Сумська обл., м. Ромни, вул. Полетик, 2,  </w:t>
            </w:r>
            <w:r>
              <w:t>а</w:t>
            </w:r>
            <w:r w:rsidR="00472275" w:rsidRPr="002101E2">
              <w:t>мбулаторії ЗПСМ №</w:t>
            </w:r>
            <w:r>
              <w:t xml:space="preserve"> </w:t>
            </w:r>
            <w:r w:rsidR="00472275" w:rsidRPr="002101E2">
              <w:t>3 за адресою: Сумська обл., м. Ромни, вул. Дудіна,43</w:t>
            </w:r>
          </w:p>
        </w:tc>
        <w:tc>
          <w:tcPr>
            <w:tcW w:w="437" w:type="pct"/>
            <w:shd w:val="clear" w:color="auto" w:fill="auto"/>
          </w:tcPr>
          <w:p w:rsidR="00472275" w:rsidRPr="00F77EC7" w:rsidRDefault="00310FEE" w:rsidP="00B13739">
            <w:pPr>
              <w:spacing w:line="276" w:lineRule="auto"/>
              <w:jc w:val="both"/>
            </w:pPr>
            <w:r>
              <w:t>грн</w:t>
            </w:r>
          </w:p>
        </w:tc>
        <w:tc>
          <w:tcPr>
            <w:tcW w:w="680" w:type="pct"/>
            <w:shd w:val="clear" w:color="auto" w:fill="auto"/>
          </w:tcPr>
          <w:p w:rsidR="00472275" w:rsidRPr="00F77EC7" w:rsidRDefault="00310FEE" w:rsidP="00B13739">
            <w:pPr>
              <w:spacing w:line="276" w:lineRule="auto"/>
              <w:jc w:val="both"/>
            </w:pPr>
            <w:r>
              <w:t>кошторис</w:t>
            </w:r>
          </w:p>
        </w:tc>
        <w:tc>
          <w:tcPr>
            <w:tcW w:w="583" w:type="pct"/>
            <w:shd w:val="clear" w:color="auto" w:fill="auto"/>
          </w:tcPr>
          <w:p w:rsidR="00472275" w:rsidRPr="00F77EC7" w:rsidRDefault="00310FEE" w:rsidP="00B13739">
            <w:pPr>
              <w:spacing w:line="276" w:lineRule="auto"/>
              <w:jc w:val="both"/>
            </w:pPr>
            <w:r>
              <w:t>61850</w:t>
            </w:r>
          </w:p>
        </w:tc>
        <w:tc>
          <w:tcPr>
            <w:tcW w:w="582"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310FEE" w:rsidP="00B13739">
            <w:pPr>
              <w:spacing w:line="276" w:lineRule="auto"/>
              <w:jc w:val="both"/>
            </w:pPr>
            <w:r>
              <w:t>61850</w:t>
            </w:r>
          </w:p>
        </w:tc>
      </w:tr>
      <w:tr w:rsidR="00472275" w:rsidRPr="00F77EC7" w:rsidTr="00AE71F6">
        <w:tc>
          <w:tcPr>
            <w:tcW w:w="242" w:type="pct"/>
            <w:shd w:val="clear" w:color="auto" w:fill="auto"/>
          </w:tcPr>
          <w:p w:rsidR="00472275" w:rsidRPr="00F77EC7" w:rsidRDefault="00472275" w:rsidP="00B13739">
            <w:pPr>
              <w:spacing w:line="276" w:lineRule="auto"/>
              <w:jc w:val="both"/>
            </w:pPr>
          </w:p>
        </w:tc>
        <w:tc>
          <w:tcPr>
            <w:tcW w:w="1893" w:type="pct"/>
            <w:shd w:val="clear" w:color="auto" w:fill="auto"/>
          </w:tcPr>
          <w:p w:rsidR="00472275" w:rsidRDefault="00472275" w:rsidP="00310FEE">
            <w:pPr>
              <w:spacing w:line="276" w:lineRule="auto"/>
              <w:jc w:val="both"/>
            </w:pPr>
            <w:r>
              <w:t>п</w:t>
            </w:r>
            <w:r w:rsidRPr="002101E2">
              <w:t>ридбання кабінок біотуалетів  для осіб з інвалідністю</w:t>
            </w:r>
            <w:r w:rsidR="00310FEE">
              <w:t xml:space="preserve"> та  </w:t>
            </w:r>
            <w:r w:rsidR="00310FEE" w:rsidRPr="00310FEE">
              <w:t>інших маломобільних груп населення</w:t>
            </w:r>
          </w:p>
          <w:p w:rsidR="00674A05" w:rsidRPr="00F77EC7" w:rsidRDefault="00674A05" w:rsidP="00310FEE">
            <w:pPr>
              <w:spacing w:line="276" w:lineRule="auto"/>
              <w:jc w:val="both"/>
            </w:pPr>
          </w:p>
        </w:tc>
        <w:tc>
          <w:tcPr>
            <w:tcW w:w="437" w:type="pct"/>
            <w:shd w:val="clear" w:color="auto" w:fill="auto"/>
          </w:tcPr>
          <w:p w:rsidR="00472275" w:rsidRPr="00F77EC7" w:rsidRDefault="00310FEE" w:rsidP="00B13739">
            <w:pPr>
              <w:spacing w:line="276" w:lineRule="auto"/>
              <w:jc w:val="both"/>
            </w:pPr>
            <w:r>
              <w:t>грн</w:t>
            </w:r>
          </w:p>
        </w:tc>
        <w:tc>
          <w:tcPr>
            <w:tcW w:w="680" w:type="pct"/>
            <w:shd w:val="clear" w:color="auto" w:fill="auto"/>
          </w:tcPr>
          <w:p w:rsidR="00472275" w:rsidRPr="00F77EC7" w:rsidRDefault="00310FEE" w:rsidP="00B13739">
            <w:pPr>
              <w:spacing w:line="276" w:lineRule="auto"/>
              <w:jc w:val="both"/>
            </w:pPr>
            <w:r w:rsidRPr="00310FEE">
              <w:t>кошторис</w:t>
            </w:r>
          </w:p>
        </w:tc>
        <w:tc>
          <w:tcPr>
            <w:tcW w:w="583" w:type="pct"/>
            <w:shd w:val="clear" w:color="auto" w:fill="auto"/>
          </w:tcPr>
          <w:p w:rsidR="00472275" w:rsidRPr="00F77EC7" w:rsidRDefault="00472275" w:rsidP="00B13739">
            <w:pPr>
              <w:spacing w:line="276" w:lineRule="auto"/>
              <w:jc w:val="both"/>
            </w:pPr>
          </w:p>
        </w:tc>
        <w:tc>
          <w:tcPr>
            <w:tcW w:w="582" w:type="pct"/>
            <w:shd w:val="clear" w:color="auto" w:fill="auto"/>
          </w:tcPr>
          <w:p w:rsidR="00472275" w:rsidRPr="00F77EC7" w:rsidRDefault="00310FEE" w:rsidP="00B13739">
            <w:pPr>
              <w:spacing w:line="276" w:lineRule="auto"/>
              <w:jc w:val="both"/>
            </w:pPr>
            <w:r>
              <w:t>152000</w:t>
            </w:r>
          </w:p>
        </w:tc>
        <w:tc>
          <w:tcPr>
            <w:tcW w:w="583" w:type="pct"/>
            <w:shd w:val="clear" w:color="auto" w:fill="auto"/>
          </w:tcPr>
          <w:p w:rsidR="00472275" w:rsidRPr="00F77EC7" w:rsidRDefault="00310FEE" w:rsidP="00B13739">
            <w:pPr>
              <w:spacing w:line="276" w:lineRule="auto"/>
              <w:jc w:val="both"/>
            </w:pPr>
            <w:r>
              <w:t>152000</w:t>
            </w:r>
          </w:p>
        </w:tc>
      </w:tr>
    </w:tbl>
    <w:p w:rsidR="00674A05" w:rsidRPr="00674A05" w:rsidRDefault="00674A05" w:rsidP="00674A05">
      <w:pPr>
        <w:jc w:val="right"/>
        <w:rPr>
          <w:b/>
        </w:rPr>
      </w:pPr>
      <w:r w:rsidRPr="00674A05">
        <w:rPr>
          <w:b/>
        </w:rPr>
        <w:lastRenderedPageBreak/>
        <w:t xml:space="preserve">Продовження додатка </w:t>
      </w:r>
    </w:p>
    <w:p w:rsidR="00674A05" w:rsidRDefault="00674A05"/>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674A05" w:rsidRPr="00F77EC7" w:rsidTr="00AE71F6">
        <w:tc>
          <w:tcPr>
            <w:tcW w:w="242" w:type="pct"/>
            <w:shd w:val="clear" w:color="auto" w:fill="auto"/>
          </w:tcPr>
          <w:p w:rsidR="00674A05" w:rsidRPr="003F3F37" w:rsidRDefault="00674A05" w:rsidP="00674A05">
            <w:pPr>
              <w:pStyle w:val="ae"/>
              <w:spacing w:line="276" w:lineRule="auto"/>
              <w:jc w:val="center"/>
              <w:rPr>
                <w:lang w:val="uk-UA"/>
              </w:rPr>
            </w:pPr>
            <w:r w:rsidRPr="003F3F37">
              <w:rPr>
                <w:lang w:val="uk-UA"/>
              </w:rPr>
              <w:t>1</w:t>
            </w:r>
          </w:p>
        </w:tc>
        <w:tc>
          <w:tcPr>
            <w:tcW w:w="1893" w:type="pct"/>
            <w:shd w:val="clear" w:color="auto" w:fill="auto"/>
          </w:tcPr>
          <w:p w:rsidR="00674A05" w:rsidRPr="003F3F37" w:rsidRDefault="00674A05" w:rsidP="00674A05">
            <w:pPr>
              <w:pStyle w:val="ae"/>
              <w:spacing w:line="276" w:lineRule="auto"/>
              <w:jc w:val="center"/>
              <w:rPr>
                <w:lang w:val="uk-UA"/>
              </w:rPr>
            </w:pPr>
            <w:r w:rsidRPr="003F3F37">
              <w:rPr>
                <w:lang w:val="uk-UA"/>
              </w:rPr>
              <w:t>2</w:t>
            </w:r>
          </w:p>
        </w:tc>
        <w:tc>
          <w:tcPr>
            <w:tcW w:w="437" w:type="pct"/>
            <w:shd w:val="clear" w:color="auto" w:fill="auto"/>
          </w:tcPr>
          <w:p w:rsidR="00674A05" w:rsidRPr="003F3F37" w:rsidRDefault="00674A05" w:rsidP="00674A05">
            <w:pPr>
              <w:pStyle w:val="ae"/>
              <w:spacing w:line="276" w:lineRule="auto"/>
              <w:jc w:val="center"/>
              <w:rPr>
                <w:lang w:val="uk-UA"/>
              </w:rPr>
            </w:pPr>
            <w:r w:rsidRPr="003F3F37">
              <w:rPr>
                <w:lang w:val="uk-UA"/>
              </w:rPr>
              <w:t>3</w:t>
            </w:r>
          </w:p>
        </w:tc>
        <w:tc>
          <w:tcPr>
            <w:tcW w:w="680" w:type="pct"/>
            <w:shd w:val="clear" w:color="auto" w:fill="auto"/>
          </w:tcPr>
          <w:p w:rsidR="00674A05" w:rsidRPr="003F3F37" w:rsidRDefault="00674A05" w:rsidP="00674A05">
            <w:pPr>
              <w:pStyle w:val="ae"/>
              <w:spacing w:line="276" w:lineRule="auto"/>
              <w:jc w:val="center"/>
              <w:rPr>
                <w:lang w:val="uk-UA"/>
              </w:rPr>
            </w:pPr>
            <w:r w:rsidRPr="003F3F37">
              <w:rPr>
                <w:lang w:val="uk-UA"/>
              </w:rPr>
              <w:t>4</w:t>
            </w:r>
          </w:p>
        </w:tc>
        <w:tc>
          <w:tcPr>
            <w:tcW w:w="583" w:type="pct"/>
            <w:shd w:val="clear" w:color="auto" w:fill="auto"/>
          </w:tcPr>
          <w:p w:rsidR="00674A05" w:rsidRPr="003F3F37" w:rsidRDefault="00674A05" w:rsidP="00674A05">
            <w:pPr>
              <w:pStyle w:val="ae"/>
              <w:spacing w:line="276" w:lineRule="auto"/>
              <w:jc w:val="center"/>
              <w:rPr>
                <w:lang w:val="uk-UA"/>
              </w:rPr>
            </w:pPr>
            <w:r w:rsidRPr="003F3F37">
              <w:rPr>
                <w:lang w:val="uk-UA"/>
              </w:rPr>
              <w:t>5</w:t>
            </w:r>
          </w:p>
        </w:tc>
        <w:tc>
          <w:tcPr>
            <w:tcW w:w="582" w:type="pct"/>
            <w:shd w:val="clear" w:color="auto" w:fill="auto"/>
          </w:tcPr>
          <w:p w:rsidR="00674A05" w:rsidRPr="003F3F37" w:rsidRDefault="00674A05" w:rsidP="00674A05">
            <w:pPr>
              <w:pStyle w:val="ae"/>
              <w:spacing w:line="276" w:lineRule="auto"/>
              <w:jc w:val="center"/>
              <w:rPr>
                <w:lang w:val="uk-UA"/>
              </w:rPr>
            </w:pPr>
            <w:r w:rsidRPr="003F3F37">
              <w:rPr>
                <w:lang w:val="uk-UA"/>
              </w:rPr>
              <w:t>6</w:t>
            </w:r>
          </w:p>
        </w:tc>
        <w:tc>
          <w:tcPr>
            <w:tcW w:w="583" w:type="pct"/>
            <w:shd w:val="clear" w:color="auto" w:fill="auto"/>
          </w:tcPr>
          <w:p w:rsidR="00674A05" w:rsidRPr="003F3F37" w:rsidRDefault="00674A05" w:rsidP="00674A05">
            <w:pPr>
              <w:pStyle w:val="ae"/>
              <w:spacing w:line="276" w:lineRule="auto"/>
              <w:jc w:val="center"/>
              <w:rPr>
                <w:lang w:val="uk-UA"/>
              </w:rPr>
            </w:pPr>
            <w:r w:rsidRPr="003F3F37">
              <w:rPr>
                <w:lang w:val="uk-UA"/>
              </w:rPr>
              <w:t>7</w:t>
            </w:r>
          </w:p>
        </w:tc>
      </w:tr>
      <w:tr w:rsidR="00674A05" w:rsidRPr="00F77EC7" w:rsidTr="00AE71F6">
        <w:tc>
          <w:tcPr>
            <w:tcW w:w="242" w:type="pct"/>
            <w:shd w:val="clear" w:color="auto" w:fill="auto"/>
          </w:tcPr>
          <w:p w:rsidR="00674A05" w:rsidRPr="00F77EC7" w:rsidRDefault="00674A05" w:rsidP="00674A05">
            <w:pPr>
              <w:spacing w:line="276" w:lineRule="auto"/>
              <w:jc w:val="both"/>
            </w:pPr>
            <w:r>
              <w:t>2.</w:t>
            </w:r>
          </w:p>
        </w:tc>
        <w:tc>
          <w:tcPr>
            <w:tcW w:w="1893" w:type="pct"/>
            <w:shd w:val="clear" w:color="auto" w:fill="auto"/>
          </w:tcPr>
          <w:p w:rsidR="00674A05" w:rsidRPr="00F77EC7" w:rsidRDefault="00674A05" w:rsidP="00674A05">
            <w:pPr>
              <w:spacing w:line="276" w:lineRule="auto"/>
              <w:jc w:val="both"/>
            </w:pPr>
            <w:r w:rsidRPr="00472275">
              <w:t>продукту</w:t>
            </w:r>
          </w:p>
        </w:tc>
        <w:tc>
          <w:tcPr>
            <w:tcW w:w="437" w:type="pct"/>
            <w:shd w:val="clear" w:color="auto" w:fill="auto"/>
          </w:tcPr>
          <w:p w:rsidR="00674A05" w:rsidRPr="00F77EC7" w:rsidRDefault="00674A05" w:rsidP="00674A05">
            <w:pPr>
              <w:spacing w:line="276" w:lineRule="auto"/>
              <w:jc w:val="both"/>
            </w:pPr>
          </w:p>
        </w:tc>
        <w:tc>
          <w:tcPr>
            <w:tcW w:w="680"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p>
        </w:tc>
      </w:tr>
      <w:tr w:rsidR="00674A05" w:rsidRPr="00F77EC7" w:rsidTr="00AE71F6">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DC2F6B" w:rsidRDefault="00674A05" w:rsidP="00674A05">
            <w:pPr>
              <w:spacing w:line="276" w:lineRule="auto"/>
              <w:jc w:val="both"/>
              <w:rPr>
                <w:lang w:val="en-US"/>
              </w:rPr>
            </w:pPr>
            <w:r>
              <w:t>кількість одиниць (пандусів)</w:t>
            </w:r>
          </w:p>
        </w:tc>
        <w:tc>
          <w:tcPr>
            <w:tcW w:w="437" w:type="pct"/>
            <w:shd w:val="clear" w:color="auto" w:fill="auto"/>
          </w:tcPr>
          <w:p w:rsidR="00674A05" w:rsidRPr="00F77EC7" w:rsidRDefault="00674A05" w:rsidP="00674A05">
            <w:pPr>
              <w:spacing w:line="276" w:lineRule="auto"/>
              <w:jc w:val="both"/>
            </w:pPr>
            <w:r>
              <w:t>од.</w:t>
            </w:r>
          </w:p>
        </w:tc>
        <w:tc>
          <w:tcPr>
            <w:tcW w:w="680" w:type="pct"/>
            <w:shd w:val="clear" w:color="auto" w:fill="auto"/>
          </w:tcPr>
          <w:p w:rsidR="00674A05" w:rsidRPr="00F77EC7" w:rsidRDefault="00674A05" w:rsidP="00674A05">
            <w:pPr>
              <w:spacing w:line="276" w:lineRule="auto"/>
              <w:jc w:val="both"/>
            </w:pPr>
            <w:r>
              <w:t>програма</w:t>
            </w:r>
          </w:p>
        </w:tc>
        <w:tc>
          <w:tcPr>
            <w:tcW w:w="583" w:type="pct"/>
            <w:shd w:val="clear" w:color="auto" w:fill="auto"/>
          </w:tcPr>
          <w:p w:rsidR="00674A05" w:rsidRPr="00F77EC7" w:rsidRDefault="00674A05" w:rsidP="00674A05">
            <w:pPr>
              <w:spacing w:line="276" w:lineRule="auto"/>
              <w:jc w:val="both"/>
            </w:pPr>
            <w:r>
              <w:t>2</w:t>
            </w: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r>
              <w:t>2</w:t>
            </w:r>
          </w:p>
        </w:tc>
      </w:tr>
      <w:tr w:rsidR="00674A05" w:rsidRPr="00F77EC7" w:rsidTr="00AE71F6">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F77EC7" w:rsidRDefault="00674A05" w:rsidP="00674A05">
            <w:pPr>
              <w:spacing w:line="276" w:lineRule="auto"/>
              <w:jc w:val="both"/>
            </w:pPr>
            <w:r w:rsidRPr="00310FEE">
              <w:t xml:space="preserve">кількість </w:t>
            </w:r>
            <w:r>
              <w:t>кабінок</w:t>
            </w:r>
          </w:p>
        </w:tc>
        <w:tc>
          <w:tcPr>
            <w:tcW w:w="437" w:type="pct"/>
            <w:shd w:val="clear" w:color="auto" w:fill="auto"/>
          </w:tcPr>
          <w:p w:rsidR="00674A05" w:rsidRPr="00F77EC7" w:rsidRDefault="00674A05" w:rsidP="00674A05">
            <w:pPr>
              <w:spacing w:line="276" w:lineRule="auto"/>
              <w:jc w:val="both"/>
            </w:pPr>
            <w:r>
              <w:t>шт</w:t>
            </w:r>
          </w:p>
        </w:tc>
        <w:tc>
          <w:tcPr>
            <w:tcW w:w="680" w:type="pct"/>
            <w:shd w:val="clear" w:color="auto" w:fill="auto"/>
          </w:tcPr>
          <w:p w:rsidR="00674A05" w:rsidRPr="00F77EC7" w:rsidRDefault="00674A05" w:rsidP="00674A05">
            <w:pPr>
              <w:spacing w:line="276" w:lineRule="auto"/>
              <w:jc w:val="both"/>
            </w:pPr>
            <w:r>
              <w:t>кошторис</w:t>
            </w:r>
          </w:p>
        </w:tc>
        <w:tc>
          <w:tcPr>
            <w:tcW w:w="583" w:type="pct"/>
            <w:shd w:val="clear" w:color="auto" w:fill="auto"/>
          </w:tcPr>
          <w:p w:rsidR="00674A05" w:rsidRPr="00F77EC7" w:rsidRDefault="00674A05" w:rsidP="00674A05">
            <w:pPr>
              <w:spacing w:line="276" w:lineRule="auto"/>
              <w:jc w:val="both"/>
            </w:pPr>
          </w:p>
        </w:tc>
        <w:tc>
          <w:tcPr>
            <w:tcW w:w="582" w:type="pct"/>
            <w:shd w:val="clear" w:color="auto" w:fill="auto"/>
          </w:tcPr>
          <w:p w:rsidR="00674A05" w:rsidRPr="00F77EC7" w:rsidRDefault="00674A05" w:rsidP="00674A05">
            <w:pPr>
              <w:spacing w:line="276" w:lineRule="auto"/>
              <w:jc w:val="both"/>
            </w:pPr>
            <w:r>
              <w:t>4</w:t>
            </w:r>
          </w:p>
        </w:tc>
        <w:tc>
          <w:tcPr>
            <w:tcW w:w="583" w:type="pct"/>
            <w:shd w:val="clear" w:color="auto" w:fill="auto"/>
          </w:tcPr>
          <w:p w:rsidR="00674A05" w:rsidRPr="00F77EC7" w:rsidRDefault="00674A05" w:rsidP="00674A05">
            <w:pPr>
              <w:spacing w:line="276" w:lineRule="auto"/>
              <w:jc w:val="both"/>
            </w:pPr>
            <w:r>
              <w:t>4</w:t>
            </w:r>
          </w:p>
        </w:tc>
      </w:tr>
      <w:tr w:rsidR="00674A05" w:rsidRPr="00F77EC7" w:rsidTr="00AE71F6">
        <w:tc>
          <w:tcPr>
            <w:tcW w:w="242" w:type="pct"/>
            <w:shd w:val="clear" w:color="auto" w:fill="auto"/>
          </w:tcPr>
          <w:p w:rsidR="00674A05" w:rsidRPr="00F77EC7" w:rsidRDefault="00674A05" w:rsidP="00674A05">
            <w:pPr>
              <w:spacing w:line="276" w:lineRule="auto"/>
              <w:jc w:val="both"/>
            </w:pPr>
            <w:r>
              <w:t>3.</w:t>
            </w:r>
          </w:p>
        </w:tc>
        <w:tc>
          <w:tcPr>
            <w:tcW w:w="1893" w:type="pct"/>
            <w:shd w:val="clear" w:color="auto" w:fill="auto"/>
          </w:tcPr>
          <w:p w:rsidR="00674A05" w:rsidRPr="00F77EC7" w:rsidRDefault="00674A05" w:rsidP="00674A05">
            <w:pPr>
              <w:spacing w:line="276" w:lineRule="auto"/>
              <w:jc w:val="both"/>
            </w:pPr>
            <w:r w:rsidRPr="00C138CD">
              <w:t>ефективності</w:t>
            </w:r>
          </w:p>
        </w:tc>
        <w:tc>
          <w:tcPr>
            <w:tcW w:w="437" w:type="pct"/>
            <w:shd w:val="clear" w:color="auto" w:fill="auto"/>
          </w:tcPr>
          <w:p w:rsidR="00674A05" w:rsidRPr="00F77EC7" w:rsidRDefault="00674A05" w:rsidP="00674A05">
            <w:pPr>
              <w:spacing w:line="276" w:lineRule="auto"/>
              <w:jc w:val="both"/>
            </w:pPr>
          </w:p>
        </w:tc>
        <w:tc>
          <w:tcPr>
            <w:tcW w:w="680"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p>
        </w:tc>
      </w:tr>
      <w:tr w:rsidR="00674A05" w:rsidRPr="00F77EC7" w:rsidTr="00AE71F6">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472275" w:rsidRDefault="00674A05" w:rsidP="00674A05">
            <w:pPr>
              <w:spacing w:line="276" w:lineRule="auto"/>
              <w:jc w:val="both"/>
            </w:pPr>
            <w:r>
              <w:t xml:space="preserve">середні витрати на </w:t>
            </w:r>
            <w:r w:rsidRPr="00DC2F6B">
              <w:t>одиниц</w:t>
            </w:r>
            <w:r>
              <w:t>ю</w:t>
            </w:r>
          </w:p>
        </w:tc>
        <w:tc>
          <w:tcPr>
            <w:tcW w:w="437" w:type="pct"/>
            <w:shd w:val="clear" w:color="auto" w:fill="auto"/>
          </w:tcPr>
          <w:p w:rsidR="00674A05" w:rsidRPr="00F77EC7" w:rsidRDefault="00674A05" w:rsidP="00674A05">
            <w:pPr>
              <w:spacing w:line="276" w:lineRule="auto"/>
              <w:jc w:val="both"/>
            </w:pPr>
            <w:r>
              <w:t>грн</w:t>
            </w:r>
          </w:p>
        </w:tc>
        <w:tc>
          <w:tcPr>
            <w:tcW w:w="680" w:type="pct"/>
            <w:shd w:val="clear" w:color="auto" w:fill="auto"/>
          </w:tcPr>
          <w:p w:rsidR="00674A05" w:rsidRPr="00F77EC7" w:rsidRDefault="00674A05" w:rsidP="00674A05">
            <w:pPr>
              <w:spacing w:line="276" w:lineRule="auto"/>
              <w:jc w:val="both"/>
            </w:pPr>
            <w:r>
              <w:t>розрахунок</w:t>
            </w:r>
          </w:p>
        </w:tc>
        <w:tc>
          <w:tcPr>
            <w:tcW w:w="583" w:type="pct"/>
            <w:shd w:val="clear" w:color="auto" w:fill="auto"/>
          </w:tcPr>
          <w:p w:rsidR="00674A05" w:rsidRPr="00F77EC7" w:rsidRDefault="00674A05" w:rsidP="00674A05">
            <w:pPr>
              <w:spacing w:line="276" w:lineRule="auto"/>
              <w:jc w:val="both"/>
            </w:pPr>
            <w:r>
              <w:t>30925</w:t>
            </w: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r>
              <w:t>30925</w:t>
            </w:r>
          </w:p>
        </w:tc>
      </w:tr>
      <w:tr w:rsidR="00674A05" w:rsidRPr="00F77EC7" w:rsidTr="00AE71F6">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472275" w:rsidRDefault="00674A05" w:rsidP="00674A05">
            <w:pPr>
              <w:spacing w:line="276" w:lineRule="auto"/>
              <w:jc w:val="both"/>
            </w:pPr>
            <w:r w:rsidRPr="00310FEE">
              <w:t xml:space="preserve">середні витрати на придбання </w:t>
            </w:r>
            <w:r>
              <w:t>кабінок</w:t>
            </w:r>
          </w:p>
        </w:tc>
        <w:tc>
          <w:tcPr>
            <w:tcW w:w="437" w:type="pct"/>
            <w:shd w:val="clear" w:color="auto" w:fill="auto"/>
          </w:tcPr>
          <w:p w:rsidR="00674A05" w:rsidRPr="00F77EC7" w:rsidRDefault="00674A05" w:rsidP="00674A05">
            <w:pPr>
              <w:spacing w:line="276" w:lineRule="auto"/>
              <w:jc w:val="both"/>
            </w:pPr>
            <w:r>
              <w:t>грн</w:t>
            </w:r>
          </w:p>
        </w:tc>
        <w:tc>
          <w:tcPr>
            <w:tcW w:w="680" w:type="pct"/>
            <w:shd w:val="clear" w:color="auto" w:fill="auto"/>
          </w:tcPr>
          <w:p w:rsidR="00674A05" w:rsidRPr="00F77EC7" w:rsidRDefault="00674A05" w:rsidP="00674A05">
            <w:pPr>
              <w:spacing w:line="276" w:lineRule="auto"/>
              <w:jc w:val="both"/>
            </w:pPr>
            <w:r>
              <w:t>розрахунок</w:t>
            </w:r>
          </w:p>
        </w:tc>
        <w:tc>
          <w:tcPr>
            <w:tcW w:w="583" w:type="pct"/>
            <w:shd w:val="clear" w:color="auto" w:fill="auto"/>
          </w:tcPr>
          <w:p w:rsidR="00674A05" w:rsidRPr="00F77EC7" w:rsidRDefault="00674A05" w:rsidP="00674A05">
            <w:pPr>
              <w:spacing w:line="276" w:lineRule="auto"/>
              <w:jc w:val="both"/>
            </w:pPr>
          </w:p>
        </w:tc>
        <w:tc>
          <w:tcPr>
            <w:tcW w:w="582" w:type="pct"/>
            <w:shd w:val="clear" w:color="auto" w:fill="auto"/>
          </w:tcPr>
          <w:p w:rsidR="00674A05" w:rsidRPr="00F77EC7" w:rsidRDefault="00674A05" w:rsidP="00674A05">
            <w:pPr>
              <w:spacing w:line="276" w:lineRule="auto"/>
              <w:jc w:val="both"/>
            </w:pPr>
            <w:r>
              <w:t>38000</w:t>
            </w:r>
          </w:p>
        </w:tc>
        <w:tc>
          <w:tcPr>
            <w:tcW w:w="583" w:type="pct"/>
            <w:shd w:val="clear" w:color="auto" w:fill="auto"/>
          </w:tcPr>
          <w:p w:rsidR="00674A05" w:rsidRPr="00F77EC7" w:rsidRDefault="00674A05" w:rsidP="00674A05">
            <w:pPr>
              <w:spacing w:line="276" w:lineRule="auto"/>
              <w:jc w:val="both"/>
            </w:pPr>
            <w:r>
              <w:t>38000</w:t>
            </w:r>
          </w:p>
        </w:tc>
      </w:tr>
      <w:tr w:rsidR="00674A05" w:rsidRPr="00F77EC7" w:rsidTr="00AE71F6">
        <w:tc>
          <w:tcPr>
            <w:tcW w:w="242" w:type="pct"/>
            <w:shd w:val="clear" w:color="auto" w:fill="auto"/>
          </w:tcPr>
          <w:p w:rsidR="00674A05" w:rsidRPr="00F77EC7" w:rsidRDefault="00674A05" w:rsidP="00674A05">
            <w:pPr>
              <w:spacing w:line="276" w:lineRule="auto"/>
              <w:jc w:val="both"/>
            </w:pPr>
            <w:r>
              <w:t>4.</w:t>
            </w:r>
          </w:p>
        </w:tc>
        <w:tc>
          <w:tcPr>
            <w:tcW w:w="1893" w:type="pct"/>
            <w:shd w:val="clear" w:color="auto" w:fill="auto"/>
          </w:tcPr>
          <w:p w:rsidR="00674A05" w:rsidRPr="00310FEE" w:rsidRDefault="00674A05" w:rsidP="00674A05">
            <w:pPr>
              <w:spacing w:line="276" w:lineRule="auto"/>
              <w:jc w:val="both"/>
            </w:pPr>
            <w:r>
              <w:t>якості</w:t>
            </w:r>
          </w:p>
        </w:tc>
        <w:tc>
          <w:tcPr>
            <w:tcW w:w="437" w:type="pct"/>
            <w:shd w:val="clear" w:color="auto" w:fill="auto"/>
          </w:tcPr>
          <w:p w:rsidR="00674A05" w:rsidRDefault="00674A05" w:rsidP="00674A05">
            <w:pPr>
              <w:spacing w:line="276" w:lineRule="auto"/>
              <w:jc w:val="both"/>
            </w:pPr>
          </w:p>
        </w:tc>
        <w:tc>
          <w:tcPr>
            <w:tcW w:w="680" w:type="pct"/>
            <w:shd w:val="clear" w:color="auto" w:fill="auto"/>
          </w:tcPr>
          <w:p w:rsidR="00674A05" w:rsidRDefault="00674A05" w:rsidP="00674A05">
            <w:pPr>
              <w:spacing w:line="276" w:lineRule="auto"/>
              <w:jc w:val="both"/>
            </w:pPr>
          </w:p>
        </w:tc>
        <w:tc>
          <w:tcPr>
            <w:tcW w:w="583" w:type="pct"/>
            <w:shd w:val="clear" w:color="auto" w:fill="auto"/>
          </w:tcPr>
          <w:p w:rsidR="00674A05" w:rsidRPr="00F77EC7" w:rsidRDefault="00674A05" w:rsidP="00674A05">
            <w:pPr>
              <w:spacing w:line="276" w:lineRule="auto"/>
              <w:jc w:val="both"/>
            </w:pPr>
          </w:p>
        </w:tc>
        <w:tc>
          <w:tcPr>
            <w:tcW w:w="582" w:type="pct"/>
            <w:shd w:val="clear" w:color="auto" w:fill="auto"/>
          </w:tcPr>
          <w:p w:rsidR="00674A05" w:rsidRDefault="00674A05" w:rsidP="00674A05">
            <w:pPr>
              <w:spacing w:line="276" w:lineRule="auto"/>
              <w:jc w:val="both"/>
            </w:pPr>
          </w:p>
        </w:tc>
        <w:tc>
          <w:tcPr>
            <w:tcW w:w="583" w:type="pct"/>
            <w:shd w:val="clear" w:color="auto" w:fill="auto"/>
          </w:tcPr>
          <w:p w:rsidR="00674A05" w:rsidRDefault="00674A05" w:rsidP="00674A05">
            <w:pPr>
              <w:spacing w:line="276" w:lineRule="auto"/>
              <w:jc w:val="both"/>
            </w:pPr>
          </w:p>
        </w:tc>
      </w:tr>
      <w:tr w:rsidR="00674A05" w:rsidRPr="00F77EC7" w:rsidTr="00AE71F6">
        <w:tc>
          <w:tcPr>
            <w:tcW w:w="242" w:type="pct"/>
            <w:shd w:val="clear" w:color="auto" w:fill="auto"/>
          </w:tcPr>
          <w:p w:rsidR="00674A05" w:rsidRDefault="00674A05" w:rsidP="00674A05">
            <w:pPr>
              <w:spacing w:line="276" w:lineRule="auto"/>
              <w:jc w:val="both"/>
              <w:rPr>
                <w:b/>
              </w:rPr>
            </w:pPr>
          </w:p>
        </w:tc>
        <w:tc>
          <w:tcPr>
            <w:tcW w:w="1893" w:type="pct"/>
            <w:shd w:val="clear" w:color="auto" w:fill="auto"/>
          </w:tcPr>
          <w:p w:rsidR="00674A05" w:rsidRPr="00D87C97" w:rsidRDefault="00674A05" w:rsidP="00674A05">
            <w:pPr>
              <w:spacing w:line="276" w:lineRule="auto"/>
              <w:jc w:val="both"/>
            </w:pPr>
            <w:r>
              <w:t>з</w:t>
            </w:r>
            <w:r w:rsidRPr="00D87C97">
              <w:t>абезпечення безперешкодного доступу людей з обмеженими фізичними можливостями</w:t>
            </w:r>
            <w:r>
              <w:t xml:space="preserve">, </w:t>
            </w:r>
            <w:r w:rsidRPr="00D87C97">
              <w:t>дотримання санітарних умов</w:t>
            </w:r>
          </w:p>
        </w:tc>
        <w:tc>
          <w:tcPr>
            <w:tcW w:w="437" w:type="pct"/>
            <w:shd w:val="clear" w:color="auto" w:fill="auto"/>
          </w:tcPr>
          <w:p w:rsidR="00674A05" w:rsidRPr="00D87C97" w:rsidRDefault="00674A05" w:rsidP="00674A05">
            <w:pPr>
              <w:spacing w:line="276" w:lineRule="auto"/>
              <w:jc w:val="both"/>
            </w:pPr>
            <w:r w:rsidRPr="00D87C97">
              <w:t>%</w:t>
            </w:r>
          </w:p>
        </w:tc>
        <w:tc>
          <w:tcPr>
            <w:tcW w:w="680" w:type="pct"/>
            <w:shd w:val="clear" w:color="auto" w:fill="auto"/>
          </w:tcPr>
          <w:p w:rsidR="00674A05" w:rsidRDefault="00674A05" w:rsidP="00674A05">
            <w:pPr>
              <w:spacing w:line="276" w:lineRule="auto"/>
              <w:jc w:val="both"/>
              <w:rPr>
                <w:b/>
              </w:rPr>
            </w:pPr>
          </w:p>
        </w:tc>
        <w:tc>
          <w:tcPr>
            <w:tcW w:w="583" w:type="pct"/>
            <w:shd w:val="clear" w:color="auto" w:fill="auto"/>
          </w:tcPr>
          <w:p w:rsidR="00674A05" w:rsidRPr="00D87C97" w:rsidRDefault="00674A05" w:rsidP="00674A05">
            <w:pPr>
              <w:spacing w:line="276" w:lineRule="auto"/>
              <w:jc w:val="both"/>
            </w:pPr>
            <w:r w:rsidRPr="00D87C97">
              <w:t>100</w:t>
            </w:r>
          </w:p>
        </w:tc>
        <w:tc>
          <w:tcPr>
            <w:tcW w:w="582" w:type="pct"/>
            <w:shd w:val="clear" w:color="auto" w:fill="auto"/>
          </w:tcPr>
          <w:p w:rsidR="00674A05" w:rsidRPr="00D87C97" w:rsidRDefault="00674A05" w:rsidP="00674A05">
            <w:pPr>
              <w:spacing w:line="276" w:lineRule="auto"/>
              <w:jc w:val="both"/>
            </w:pPr>
            <w:r>
              <w:t>100</w:t>
            </w:r>
          </w:p>
        </w:tc>
        <w:tc>
          <w:tcPr>
            <w:tcW w:w="583" w:type="pct"/>
            <w:shd w:val="clear" w:color="auto" w:fill="auto"/>
          </w:tcPr>
          <w:p w:rsidR="00674A05" w:rsidRPr="00D87C97" w:rsidRDefault="00674A05" w:rsidP="00674A05">
            <w:pPr>
              <w:spacing w:line="276" w:lineRule="auto"/>
              <w:jc w:val="both"/>
            </w:pPr>
            <w:r w:rsidRPr="00D87C97">
              <w:t>100</w:t>
            </w:r>
          </w:p>
        </w:tc>
      </w:tr>
    </w:tbl>
    <w:p w:rsidR="0089540D" w:rsidRDefault="0089540D" w:rsidP="008C383A">
      <w:pPr>
        <w:spacing w:line="276" w:lineRule="auto"/>
        <w:rPr>
          <w:b/>
        </w:rPr>
      </w:pPr>
      <w:r w:rsidRPr="0089540D">
        <w:rPr>
          <w:b/>
        </w:rPr>
        <w:tab/>
      </w:r>
      <w:r w:rsidRPr="0089540D">
        <w:rPr>
          <w:b/>
        </w:rPr>
        <w:tab/>
      </w:r>
      <w:r w:rsidRPr="0089540D">
        <w:rPr>
          <w:b/>
        </w:rPr>
        <w:tab/>
      </w:r>
    </w:p>
    <w:p w:rsidR="00C138CD" w:rsidRDefault="00C138CD" w:rsidP="006942AF">
      <w:pPr>
        <w:spacing w:line="276" w:lineRule="auto"/>
        <w:jc w:val="both"/>
        <w:rPr>
          <w:b/>
          <w:bCs/>
          <w:lang w:val="ru-RU"/>
        </w:rPr>
      </w:pPr>
    </w:p>
    <w:p w:rsidR="006942AF" w:rsidRDefault="006942AF" w:rsidP="006942AF">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Pr="00C138CD">
        <w:rPr>
          <w:b/>
          <w:bCs/>
          <w:lang w:val="ru-RU"/>
        </w:rPr>
        <w:t xml:space="preserve">                       </w:t>
      </w:r>
      <w:r>
        <w:rPr>
          <w:b/>
          <w:bCs/>
          <w:lang w:val="ru-RU"/>
        </w:rPr>
        <w:t xml:space="preserve">      </w:t>
      </w:r>
      <w:r w:rsidRPr="00C138CD">
        <w:rPr>
          <w:b/>
          <w:bCs/>
          <w:lang w:val="ru-RU"/>
        </w:rPr>
        <w:t xml:space="preserve">                                    </w:t>
      </w:r>
      <w:r>
        <w:rPr>
          <w:b/>
          <w:bCs/>
          <w:lang w:val="ru-RU"/>
        </w:rPr>
        <w:t xml:space="preserve">       </w:t>
      </w:r>
      <w:r>
        <w:rPr>
          <w:b/>
          <w:bCs/>
        </w:rPr>
        <w:t xml:space="preserve">Сергій </w:t>
      </w:r>
      <w:r w:rsidRPr="00C138CD">
        <w:rPr>
          <w:b/>
          <w:bCs/>
          <w:lang w:val="ru-RU"/>
        </w:rPr>
        <w:t xml:space="preserve"> </w:t>
      </w:r>
      <w:r>
        <w:rPr>
          <w:b/>
          <w:bCs/>
        </w:rPr>
        <w:t>САЛАТУН</w:t>
      </w:r>
      <w:r>
        <w:rPr>
          <w:b/>
          <w:bCs/>
          <w:lang w:val="ru-RU"/>
        </w:rPr>
        <w:t xml:space="preserve"> </w:t>
      </w:r>
      <w:r>
        <w:rPr>
          <w:b/>
          <w:bCs/>
        </w:rPr>
        <w:t xml:space="preserve">                                                                </w:t>
      </w:r>
    </w:p>
    <w:p w:rsidR="008A089E" w:rsidRPr="00AE71F6" w:rsidRDefault="008A089E" w:rsidP="008C383A">
      <w:pPr>
        <w:spacing w:line="276" w:lineRule="auto"/>
        <w:rPr>
          <w:b/>
          <w:sz w:val="16"/>
          <w:szCs w:val="16"/>
        </w:rPr>
      </w:pPr>
    </w:p>
    <w:p w:rsidR="001A212C" w:rsidRDefault="001A212C" w:rsidP="008C383A">
      <w:pPr>
        <w:spacing w:line="276" w:lineRule="auto"/>
        <w:rPr>
          <w:b/>
        </w:rPr>
      </w:pPr>
    </w:p>
    <w:p w:rsidR="008A089E" w:rsidRDefault="008A089E" w:rsidP="008C383A">
      <w:pPr>
        <w:spacing w:line="276" w:lineRule="auto"/>
        <w:rPr>
          <w:b/>
        </w:rPr>
      </w:pPr>
      <w:r>
        <w:rPr>
          <w:b/>
        </w:rPr>
        <w:t>ПОГОДЖЕНО</w:t>
      </w:r>
    </w:p>
    <w:p w:rsidR="001A212C" w:rsidRDefault="001A212C" w:rsidP="00127843">
      <w:pPr>
        <w:spacing w:line="276" w:lineRule="auto"/>
        <w:rPr>
          <w:rFonts w:eastAsia="Calibri"/>
          <w:b/>
          <w:lang w:eastAsia="en-US"/>
        </w:rPr>
      </w:pPr>
    </w:p>
    <w:p w:rsidR="00DD1709" w:rsidRDefault="00DD1709" w:rsidP="00DD170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DD1709" w:rsidRPr="00605223" w:rsidRDefault="00DD1709" w:rsidP="00DD170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DD1709" w:rsidRDefault="00DD1709" w:rsidP="008C383A">
      <w:pPr>
        <w:spacing w:line="276" w:lineRule="auto"/>
        <w:rPr>
          <w:color w:val="000000"/>
        </w:rPr>
      </w:pPr>
    </w:p>
    <w:p w:rsidR="00AE71F6" w:rsidRDefault="002267A4" w:rsidP="008C383A">
      <w:pPr>
        <w:spacing w:line="276" w:lineRule="auto"/>
        <w:rPr>
          <w:b/>
          <w:color w:val="000000"/>
        </w:rPr>
      </w:pPr>
      <w:r>
        <w:rPr>
          <w:color w:val="000000"/>
          <w:lang w:val="ru-RU"/>
        </w:rPr>
        <w:t>30.11</w:t>
      </w:r>
      <w:r w:rsidR="008A089E" w:rsidRPr="00B23366">
        <w:rPr>
          <w:color w:val="000000"/>
        </w:rPr>
        <w:t>.2020</w:t>
      </w:r>
    </w:p>
    <w:p w:rsidR="001A212C" w:rsidRDefault="001A212C" w:rsidP="008C383A">
      <w:pPr>
        <w:spacing w:line="276" w:lineRule="auto"/>
        <w:rPr>
          <w:color w:val="000000"/>
        </w:rPr>
      </w:pPr>
    </w:p>
    <w:p w:rsidR="002A1E46" w:rsidRDefault="008A089E" w:rsidP="008C383A">
      <w:pPr>
        <w:spacing w:line="276" w:lineRule="auto"/>
        <w:rPr>
          <w:color w:val="000000"/>
        </w:rPr>
      </w:pPr>
      <w:r w:rsidRPr="00AE71F6">
        <w:rPr>
          <w:color w:val="000000"/>
        </w:rPr>
        <w:t>М.П.</w:t>
      </w:r>
    </w:p>
    <w:p w:rsidR="001A212C" w:rsidRDefault="001A212C"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sectPr w:rsidR="009A3572" w:rsidSect="00D61FBE">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EB" w:rsidRDefault="003664EB" w:rsidP="008760D3">
      <w:r>
        <w:separator/>
      </w:r>
    </w:p>
  </w:endnote>
  <w:endnote w:type="continuationSeparator" w:id="0">
    <w:p w:rsidR="003664EB" w:rsidRDefault="003664EB"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EB" w:rsidRDefault="003664EB" w:rsidP="008760D3">
      <w:r>
        <w:separator/>
      </w:r>
    </w:p>
  </w:footnote>
  <w:footnote w:type="continuationSeparator" w:id="0">
    <w:p w:rsidR="003664EB" w:rsidRDefault="003664EB"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02769"/>
    <w:rsid w:val="000123E9"/>
    <w:rsid w:val="00012E48"/>
    <w:rsid w:val="0001461E"/>
    <w:rsid w:val="00014D43"/>
    <w:rsid w:val="000265CA"/>
    <w:rsid w:val="00027D05"/>
    <w:rsid w:val="00032564"/>
    <w:rsid w:val="000368A6"/>
    <w:rsid w:val="000416BD"/>
    <w:rsid w:val="000446BD"/>
    <w:rsid w:val="00045B46"/>
    <w:rsid w:val="000527F7"/>
    <w:rsid w:val="00053183"/>
    <w:rsid w:val="0005502F"/>
    <w:rsid w:val="0005692F"/>
    <w:rsid w:val="00062C2C"/>
    <w:rsid w:val="00081E6F"/>
    <w:rsid w:val="0008410F"/>
    <w:rsid w:val="00086765"/>
    <w:rsid w:val="00087399"/>
    <w:rsid w:val="000875AE"/>
    <w:rsid w:val="00092B7C"/>
    <w:rsid w:val="000A3BAC"/>
    <w:rsid w:val="000A5492"/>
    <w:rsid w:val="000B2FAA"/>
    <w:rsid w:val="000B3950"/>
    <w:rsid w:val="000B6E19"/>
    <w:rsid w:val="000C77B8"/>
    <w:rsid w:val="000D0A50"/>
    <w:rsid w:val="000D0F59"/>
    <w:rsid w:val="000D205D"/>
    <w:rsid w:val="000E1739"/>
    <w:rsid w:val="000E3538"/>
    <w:rsid w:val="000E527F"/>
    <w:rsid w:val="000F3840"/>
    <w:rsid w:val="000F46DC"/>
    <w:rsid w:val="000F4793"/>
    <w:rsid w:val="001004CA"/>
    <w:rsid w:val="001021A2"/>
    <w:rsid w:val="00104E60"/>
    <w:rsid w:val="00107F06"/>
    <w:rsid w:val="00110610"/>
    <w:rsid w:val="00116FED"/>
    <w:rsid w:val="0012599A"/>
    <w:rsid w:val="00127843"/>
    <w:rsid w:val="00141B57"/>
    <w:rsid w:val="00143FDC"/>
    <w:rsid w:val="00144F5F"/>
    <w:rsid w:val="00145D24"/>
    <w:rsid w:val="00153741"/>
    <w:rsid w:val="00161548"/>
    <w:rsid w:val="00162FB4"/>
    <w:rsid w:val="00171A4F"/>
    <w:rsid w:val="001731EE"/>
    <w:rsid w:val="0018013E"/>
    <w:rsid w:val="00180376"/>
    <w:rsid w:val="00185DA7"/>
    <w:rsid w:val="00191BCC"/>
    <w:rsid w:val="00193F02"/>
    <w:rsid w:val="001949EB"/>
    <w:rsid w:val="00195827"/>
    <w:rsid w:val="00197B36"/>
    <w:rsid w:val="001A0DF5"/>
    <w:rsid w:val="001A212C"/>
    <w:rsid w:val="001A3787"/>
    <w:rsid w:val="001A53F3"/>
    <w:rsid w:val="001B6068"/>
    <w:rsid w:val="001C3E9E"/>
    <w:rsid w:val="001C7ECF"/>
    <w:rsid w:val="001D0D26"/>
    <w:rsid w:val="001D4D74"/>
    <w:rsid w:val="001D571F"/>
    <w:rsid w:val="001D5DC5"/>
    <w:rsid w:val="001E0034"/>
    <w:rsid w:val="001E7A17"/>
    <w:rsid w:val="0020028B"/>
    <w:rsid w:val="00200438"/>
    <w:rsid w:val="00204838"/>
    <w:rsid w:val="00207E54"/>
    <w:rsid w:val="002101E2"/>
    <w:rsid w:val="00212157"/>
    <w:rsid w:val="00216EDD"/>
    <w:rsid w:val="0022231A"/>
    <w:rsid w:val="002226F2"/>
    <w:rsid w:val="0022390D"/>
    <w:rsid w:val="002267A4"/>
    <w:rsid w:val="00226E62"/>
    <w:rsid w:val="00230EE3"/>
    <w:rsid w:val="0024558F"/>
    <w:rsid w:val="002538DA"/>
    <w:rsid w:val="00254A5B"/>
    <w:rsid w:val="00261045"/>
    <w:rsid w:val="002625AF"/>
    <w:rsid w:val="002626B3"/>
    <w:rsid w:val="00262AF7"/>
    <w:rsid w:val="00270A5D"/>
    <w:rsid w:val="00274352"/>
    <w:rsid w:val="00281225"/>
    <w:rsid w:val="00282495"/>
    <w:rsid w:val="00283858"/>
    <w:rsid w:val="0029184A"/>
    <w:rsid w:val="0029308D"/>
    <w:rsid w:val="00295027"/>
    <w:rsid w:val="00295AF2"/>
    <w:rsid w:val="0029678F"/>
    <w:rsid w:val="002A0531"/>
    <w:rsid w:val="002A0A5E"/>
    <w:rsid w:val="002A1E46"/>
    <w:rsid w:val="002A403B"/>
    <w:rsid w:val="002A6499"/>
    <w:rsid w:val="002B7EEA"/>
    <w:rsid w:val="002C3847"/>
    <w:rsid w:val="002C7531"/>
    <w:rsid w:val="002D50CA"/>
    <w:rsid w:val="002D624B"/>
    <w:rsid w:val="002D6D7E"/>
    <w:rsid w:val="002F4D7F"/>
    <w:rsid w:val="002F53F0"/>
    <w:rsid w:val="002F5757"/>
    <w:rsid w:val="00304FB8"/>
    <w:rsid w:val="00310900"/>
    <w:rsid w:val="00310FEE"/>
    <w:rsid w:val="0031122F"/>
    <w:rsid w:val="00314F34"/>
    <w:rsid w:val="00315C26"/>
    <w:rsid w:val="00322011"/>
    <w:rsid w:val="00325F96"/>
    <w:rsid w:val="00330CCC"/>
    <w:rsid w:val="00332D4B"/>
    <w:rsid w:val="003367E5"/>
    <w:rsid w:val="00342A64"/>
    <w:rsid w:val="00344A2F"/>
    <w:rsid w:val="003629DD"/>
    <w:rsid w:val="003664EB"/>
    <w:rsid w:val="00371679"/>
    <w:rsid w:val="00380F3F"/>
    <w:rsid w:val="0038122D"/>
    <w:rsid w:val="003829E3"/>
    <w:rsid w:val="00382A06"/>
    <w:rsid w:val="00382B2E"/>
    <w:rsid w:val="003847AF"/>
    <w:rsid w:val="00384B54"/>
    <w:rsid w:val="0038599B"/>
    <w:rsid w:val="00396624"/>
    <w:rsid w:val="003A109F"/>
    <w:rsid w:val="003B0A33"/>
    <w:rsid w:val="003B454B"/>
    <w:rsid w:val="003C3FAC"/>
    <w:rsid w:val="003C691D"/>
    <w:rsid w:val="003C6EBC"/>
    <w:rsid w:val="003E2419"/>
    <w:rsid w:val="003E3F4B"/>
    <w:rsid w:val="003E4189"/>
    <w:rsid w:val="003E5F29"/>
    <w:rsid w:val="003E6EAF"/>
    <w:rsid w:val="003F040F"/>
    <w:rsid w:val="003F173A"/>
    <w:rsid w:val="003F3F37"/>
    <w:rsid w:val="003F6B70"/>
    <w:rsid w:val="00402A33"/>
    <w:rsid w:val="00417301"/>
    <w:rsid w:val="0042485A"/>
    <w:rsid w:val="00426A5F"/>
    <w:rsid w:val="0044100C"/>
    <w:rsid w:val="004423B6"/>
    <w:rsid w:val="00444611"/>
    <w:rsid w:val="0044530B"/>
    <w:rsid w:val="00451F78"/>
    <w:rsid w:val="00452B54"/>
    <w:rsid w:val="00453D33"/>
    <w:rsid w:val="0045451B"/>
    <w:rsid w:val="00462E63"/>
    <w:rsid w:val="00464AAA"/>
    <w:rsid w:val="004665B6"/>
    <w:rsid w:val="004667F1"/>
    <w:rsid w:val="00470CB3"/>
    <w:rsid w:val="00472275"/>
    <w:rsid w:val="00475EDB"/>
    <w:rsid w:val="00482B72"/>
    <w:rsid w:val="00494CE7"/>
    <w:rsid w:val="00494DDE"/>
    <w:rsid w:val="0049632A"/>
    <w:rsid w:val="004A040C"/>
    <w:rsid w:val="004A1950"/>
    <w:rsid w:val="004B4960"/>
    <w:rsid w:val="004B599A"/>
    <w:rsid w:val="004B760D"/>
    <w:rsid w:val="004D0E7F"/>
    <w:rsid w:val="004D131C"/>
    <w:rsid w:val="004D3732"/>
    <w:rsid w:val="004D432B"/>
    <w:rsid w:val="004D5BA0"/>
    <w:rsid w:val="004E3795"/>
    <w:rsid w:val="004F2983"/>
    <w:rsid w:val="004F381C"/>
    <w:rsid w:val="004F5447"/>
    <w:rsid w:val="0050002C"/>
    <w:rsid w:val="00502F10"/>
    <w:rsid w:val="00514B8D"/>
    <w:rsid w:val="005167E6"/>
    <w:rsid w:val="0052781F"/>
    <w:rsid w:val="00530BDE"/>
    <w:rsid w:val="005463BD"/>
    <w:rsid w:val="0055059F"/>
    <w:rsid w:val="005521AA"/>
    <w:rsid w:val="00560C37"/>
    <w:rsid w:val="005611D1"/>
    <w:rsid w:val="00564E51"/>
    <w:rsid w:val="005652B4"/>
    <w:rsid w:val="005670B3"/>
    <w:rsid w:val="005725A2"/>
    <w:rsid w:val="00572980"/>
    <w:rsid w:val="00574672"/>
    <w:rsid w:val="00581B49"/>
    <w:rsid w:val="00583116"/>
    <w:rsid w:val="00593A3A"/>
    <w:rsid w:val="005942AF"/>
    <w:rsid w:val="0059766D"/>
    <w:rsid w:val="005B68B8"/>
    <w:rsid w:val="005B7B29"/>
    <w:rsid w:val="005C27C3"/>
    <w:rsid w:val="005C2E57"/>
    <w:rsid w:val="005C3CDB"/>
    <w:rsid w:val="005C3D4E"/>
    <w:rsid w:val="005D2B84"/>
    <w:rsid w:val="005D4998"/>
    <w:rsid w:val="005E1279"/>
    <w:rsid w:val="005F14D5"/>
    <w:rsid w:val="005F43A4"/>
    <w:rsid w:val="005F44C1"/>
    <w:rsid w:val="00605223"/>
    <w:rsid w:val="006115BD"/>
    <w:rsid w:val="0061353B"/>
    <w:rsid w:val="00620873"/>
    <w:rsid w:val="00631B97"/>
    <w:rsid w:val="00632D18"/>
    <w:rsid w:val="006429B6"/>
    <w:rsid w:val="00646920"/>
    <w:rsid w:val="0065470A"/>
    <w:rsid w:val="00655DE5"/>
    <w:rsid w:val="00660179"/>
    <w:rsid w:val="00664507"/>
    <w:rsid w:val="0066489D"/>
    <w:rsid w:val="00665D4B"/>
    <w:rsid w:val="00674A05"/>
    <w:rsid w:val="00674F3E"/>
    <w:rsid w:val="00686B23"/>
    <w:rsid w:val="006942AF"/>
    <w:rsid w:val="006961A4"/>
    <w:rsid w:val="006A1F94"/>
    <w:rsid w:val="006A59DE"/>
    <w:rsid w:val="006A6A21"/>
    <w:rsid w:val="006A6AB8"/>
    <w:rsid w:val="006B3AC2"/>
    <w:rsid w:val="006B419F"/>
    <w:rsid w:val="006C391F"/>
    <w:rsid w:val="006C48EC"/>
    <w:rsid w:val="006C7B87"/>
    <w:rsid w:val="006D4B1B"/>
    <w:rsid w:val="006E0310"/>
    <w:rsid w:val="006E0F16"/>
    <w:rsid w:val="006E33F1"/>
    <w:rsid w:val="006F5B28"/>
    <w:rsid w:val="006F7301"/>
    <w:rsid w:val="00700935"/>
    <w:rsid w:val="00703F80"/>
    <w:rsid w:val="007053FE"/>
    <w:rsid w:val="00711068"/>
    <w:rsid w:val="0071243E"/>
    <w:rsid w:val="0071776D"/>
    <w:rsid w:val="00722D6B"/>
    <w:rsid w:val="0072655D"/>
    <w:rsid w:val="0073379D"/>
    <w:rsid w:val="00733843"/>
    <w:rsid w:val="007346C0"/>
    <w:rsid w:val="007357DF"/>
    <w:rsid w:val="00743D43"/>
    <w:rsid w:val="00746295"/>
    <w:rsid w:val="00750F89"/>
    <w:rsid w:val="00763DC9"/>
    <w:rsid w:val="007716C9"/>
    <w:rsid w:val="007730F3"/>
    <w:rsid w:val="0078763C"/>
    <w:rsid w:val="00793D18"/>
    <w:rsid w:val="007A56E7"/>
    <w:rsid w:val="007A5EF3"/>
    <w:rsid w:val="007B7DC7"/>
    <w:rsid w:val="007C02CC"/>
    <w:rsid w:val="007C0A1E"/>
    <w:rsid w:val="007C5F21"/>
    <w:rsid w:val="007D3093"/>
    <w:rsid w:val="007E083A"/>
    <w:rsid w:val="007E67F4"/>
    <w:rsid w:val="008027C1"/>
    <w:rsid w:val="00803032"/>
    <w:rsid w:val="00803CA3"/>
    <w:rsid w:val="00807FDE"/>
    <w:rsid w:val="00814ED3"/>
    <w:rsid w:val="008175FC"/>
    <w:rsid w:val="00820A57"/>
    <w:rsid w:val="00827D8C"/>
    <w:rsid w:val="00830D3A"/>
    <w:rsid w:val="00836426"/>
    <w:rsid w:val="0085004D"/>
    <w:rsid w:val="00850BFD"/>
    <w:rsid w:val="00855F11"/>
    <w:rsid w:val="00856B70"/>
    <w:rsid w:val="00857288"/>
    <w:rsid w:val="008614BC"/>
    <w:rsid w:val="00864711"/>
    <w:rsid w:val="00874890"/>
    <w:rsid w:val="0087495F"/>
    <w:rsid w:val="00874A46"/>
    <w:rsid w:val="008760D3"/>
    <w:rsid w:val="00883C3C"/>
    <w:rsid w:val="00884C7A"/>
    <w:rsid w:val="00884E7B"/>
    <w:rsid w:val="00892B1A"/>
    <w:rsid w:val="0089540D"/>
    <w:rsid w:val="008A089E"/>
    <w:rsid w:val="008A2218"/>
    <w:rsid w:val="008A3274"/>
    <w:rsid w:val="008A38DB"/>
    <w:rsid w:val="008A58BE"/>
    <w:rsid w:val="008B06A0"/>
    <w:rsid w:val="008B0C65"/>
    <w:rsid w:val="008B5A2A"/>
    <w:rsid w:val="008B69A3"/>
    <w:rsid w:val="008C3338"/>
    <w:rsid w:val="008C383A"/>
    <w:rsid w:val="008C3B7D"/>
    <w:rsid w:val="008C406A"/>
    <w:rsid w:val="008C5663"/>
    <w:rsid w:val="008D6231"/>
    <w:rsid w:val="008E48D9"/>
    <w:rsid w:val="008F3742"/>
    <w:rsid w:val="008F6B99"/>
    <w:rsid w:val="008F6D4F"/>
    <w:rsid w:val="00900CB1"/>
    <w:rsid w:val="00915319"/>
    <w:rsid w:val="00916CD3"/>
    <w:rsid w:val="00927258"/>
    <w:rsid w:val="00932C7E"/>
    <w:rsid w:val="00935112"/>
    <w:rsid w:val="00937DEB"/>
    <w:rsid w:val="00945E8B"/>
    <w:rsid w:val="009564A3"/>
    <w:rsid w:val="00961659"/>
    <w:rsid w:val="0096583D"/>
    <w:rsid w:val="009808F2"/>
    <w:rsid w:val="00981CED"/>
    <w:rsid w:val="00985CBE"/>
    <w:rsid w:val="00986DC8"/>
    <w:rsid w:val="009913E8"/>
    <w:rsid w:val="00996BB9"/>
    <w:rsid w:val="00996D1F"/>
    <w:rsid w:val="009A3572"/>
    <w:rsid w:val="009A5D81"/>
    <w:rsid w:val="009B3884"/>
    <w:rsid w:val="009B6804"/>
    <w:rsid w:val="009B73F4"/>
    <w:rsid w:val="009C34E2"/>
    <w:rsid w:val="009C3573"/>
    <w:rsid w:val="009C35F8"/>
    <w:rsid w:val="009C6A65"/>
    <w:rsid w:val="009C6D81"/>
    <w:rsid w:val="009D018A"/>
    <w:rsid w:val="009D15DD"/>
    <w:rsid w:val="009D3371"/>
    <w:rsid w:val="009D7C73"/>
    <w:rsid w:val="009E7945"/>
    <w:rsid w:val="009F6955"/>
    <w:rsid w:val="00A13839"/>
    <w:rsid w:val="00A14D5C"/>
    <w:rsid w:val="00A178F3"/>
    <w:rsid w:val="00A204CB"/>
    <w:rsid w:val="00A21355"/>
    <w:rsid w:val="00A26D0A"/>
    <w:rsid w:val="00A353EF"/>
    <w:rsid w:val="00A370E0"/>
    <w:rsid w:val="00A37A25"/>
    <w:rsid w:val="00A427A5"/>
    <w:rsid w:val="00A47B2C"/>
    <w:rsid w:val="00A53DBE"/>
    <w:rsid w:val="00A57421"/>
    <w:rsid w:val="00A64F23"/>
    <w:rsid w:val="00A66464"/>
    <w:rsid w:val="00A71E26"/>
    <w:rsid w:val="00A84BB7"/>
    <w:rsid w:val="00A866D7"/>
    <w:rsid w:val="00A92AE1"/>
    <w:rsid w:val="00A93A74"/>
    <w:rsid w:val="00A96EC6"/>
    <w:rsid w:val="00AA2602"/>
    <w:rsid w:val="00AA51AE"/>
    <w:rsid w:val="00AC347F"/>
    <w:rsid w:val="00AC3CF8"/>
    <w:rsid w:val="00AC6075"/>
    <w:rsid w:val="00AD4A27"/>
    <w:rsid w:val="00AD6D74"/>
    <w:rsid w:val="00AD7355"/>
    <w:rsid w:val="00AE45DC"/>
    <w:rsid w:val="00AE5AFE"/>
    <w:rsid w:val="00AE71F6"/>
    <w:rsid w:val="00B0207E"/>
    <w:rsid w:val="00B109D6"/>
    <w:rsid w:val="00B1166D"/>
    <w:rsid w:val="00B117D9"/>
    <w:rsid w:val="00B13739"/>
    <w:rsid w:val="00B21B5A"/>
    <w:rsid w:val="00B23366"/>
    <w:rsid w:val="00B24F34"/>
    <w:rsid w:val="00B344CF"/>
    <w:rsid w:val="00B409FA"/>
    <w:rsid w:val="00B4312B"/>
    <w:rsid w:val="00B4515A"/>
    <w:rsid w:val="00B50BEF"/>
    <w:rsid w:val="00B5126C"/>
    <w:rsid w:val="00B52458"/>
    <w:rsid w:val="00B53FA1"/>
    <w:rsid w:val="00B56252"/>
    <w:rsid w:val="00B616C8"/>
    <w:rsid w:val="00B623B5"/>
    <w:rsid w:val="00B62FF9"/>
    <w:rsid w:val="00B6529A"/>
    <w:rsid w:val="00B65DBD"/>
    <w:rsid w:val="00B70A5C"/>
    <w:rsid w:val="00B72E1D"/>
    <w:rsid w:val="00B75C81"/>
    <w:rsid w:val="00B77E1D"/>
    <w:rsid w:val="00B8426A"/>
    <w:rsid w:val="00B84F36"/>
    <w:rsid w:val="00B9085F"/>
    <w:rsid w:val="00B9126B"/>
    <w:rsid w:val="00B93C42"/>
    <w:rsid w:val="00BA3700"/>
    <w:rsid w:val="00BB028D"/>
    <w:rsid w:val="00BB1B27"/>
    <w:rsid w:val="00BB2C5F"/>
    <w:rsid w:val="00BB6584"/>
    <w:rsid w:val="00BB6DB4"/>
    <w:rsid w:val="00BC2AA9"/>
    <w:rsid w:val="00BC4143"/>
    <w:rsid w:val="00BC598F"/>
    <w:rsid w:val="00BC7B4D"/>
    <w:rsid w:val="00BD0BE0"/>
    <w:rsid w:val="00BD552F"/>
    <w:rsid w:val="00BE1CA0"/>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3722B"/>
    <w:rsid w:val="00C3727B"/>
    <w:rsid w:val="00C378FC"/>
    <w:rsid w:val="00C41658"/>
    <w:rsid w:val="00C43FB6"/>
    <w:rsid w:val="00C46E8B"/>
    <w:rsid w:val="00C55025"/>
    <w:rsid w:val="00C56F2A"/>
    <w:rsid w:val="00C60741"/>
    <w:rsid w:val="00C62168"/>
    <w:rsid w:val="00C643B5"/>
    <w:rsid w:val="00C653A3"/>
    <w:rsid w:val="00C65D94"/>
    <w:rsid w:val="00C71B7B"/>
    <w:rsid w:val="00C734E1"/>
    <w:rsid w:val="00C75ED6"/>
    <w:rsid w:val="00C76957"/>
    <w:rsid w:val="00C80EAF"/>
    <w:rsid w:val="00C83A19"/>
    <w:rsid w:val="00C8684A"/>
    <w:rsid w:val="00CA7182"/>
    <w:rsid w:val="00CB2292"/>
    <w:rsid w:val="00CB6C64"/>
    <w:rsid w:val="00CC323C"/>
    <w:rsid w:val="00CD307F"/>
    <w:rsid w:val="00CF1024"/>
    <w:rsid w:val="00CF2E92"/>
    <w:rsid w:val="00D0129B"/>
    <w:rsid w:val="00D01A8D"/>
    <w:rsid w:val="00D02CA3"/>
    <w:rsid w:val="00D06EFC"/>
    <w:rsid w:val="00D10125"/>
    <w:rsid w:val="00D155BD"/>
    <w:rsid w:val="00D23D84"/>
    <w:rsid w:val="00D32050"/>
    <w:rsid w:val="00D3395C"/>
    <w:rsid w:val="00D354F8"/>
    <w:rsid w:val="00D45AFE"/>
    <w:rsid w:val="00D47EED"/>
    <w:rsid w:val="00D50BA2"/>
    <w:rsid w:val="00D51CD8"/>
    <w:rsid w:val="00D55883"/>
    <w:rsid w:val="00D60E03"/>
    <w:rsid w:val="00D61AEC"/>
    <w:rsid w:val="00D61FBE"/>
    <w:rsid w:val="00D63FB7"/>
    <w:rsid w:val="00D721A6"/>
    <w:rsid w:val="00D72D51"/>
    <w:rsid w:val="00D7756D"/>
    <w:rsid w:val="00D86864"/>
    <w:rsid w:val="00D87C97"/>
    <w:rsid w:val="00D962E0"/>
    <w:rsid w:val="00D96512"/>
    <w:rsid w:val="00DA18BC"/>
    <w:rsid w:val="00DA2E31"/>
    <w:rsid w:val="00DB110F"/>
    <w:rsid w:val="00DB29D0"/>
    <w:rsid w:val="00DC2F6B"/>
    <w:rsid w:val="00DC312E"/>
    <w:rsid w:val="00DC7C53"/>
    <w:rsid w:val="00DD1527"/>
    <w:rsid w:val="00DD1709"/>
    <w:rsid w:val="00DE3B64"/>
    <w:rsid w:val="00DE5D7B"/>
    <w:rsid w:val="00DE6412"/>
    <w:rsid w:val="00DF0461"/>
    <w:rsid w:val="00DF5A29"/>
    <w:rsid w:val="00DF658D"/>
    <w:rsid w:val="00E0200D"/>
    <w:rsid w:val="00E051CF"/>
    <w:rsid w:val="00E132A9"/>
    <w:rsid w:val="00E16D7E"/>
    <w:rsid w:val="00E2522F"/>
    <w:rsid w:val="00E305A8"/>
    <w:rsid w:val="00E317F2"/>
    <w:rsid w:val="00E34163"/>
    <w:rsid w:val="00E35E7E"/>
    <w:rsid w:val="00E36186"/>
    <w:rsid w:val="00E40FF4"/>
    <w:rsid w:val="00E52401"/>
    <w:rsid w:val="00E52860"/>
    <w:rsid w:val="00E53C14"/>
    <w:rsid w:val="00E54B75"/>
    <w:rsid w:val="00E65E5F"/>
    <w:rsid w:val="00E737B0"/>
    <w:rsid w:val="00E826AD"/>
    <w:rsid w:val="00E844DD"/>
    <w:rsid w:val="00E84E63"/>
    <w:rsid w:val="00E868A7"/>
    <w:rsid w:val="00E90AC5"/>
    <w:rsid w:val="00E910D7"/>
    <w:rsid w:val="00E92824"/>
    <w:rsid w:val="00E95B18"/>
    <w:rsid w:val="00EA134D"/>
    <w:rsid w:val="00EB0638"/>
    <w:rsid w:val="00EB1E05"/>
    <w:rsid w:val="00EB2C8D"/>
    <w:rsid w:val="00EB7A44"/>
    <w:rsid w:val="00EC0972"/>
    <w:rsid w:val="00EC09EA"/>
    <w:rsid w:val="00EC58C7"/>
    <w:rsid w:val="00ED441D"/>
    <w:rsid w:val="00ED5302"/>
    <w:rsid w:val="00ED76FB"/>
    <w:rsid w:val="00EE5596"/>
    <w:rsid w:val="00EE7E00"/>
    <w:rsid w:val="00EF43D7"/>
    <w:rsid w:val="00EF564F"/>
    <w:rsid w:val="00EF7E0A"/>
    <w:rsid w:val="00F00EC9"/>
    <w:rsid w:val="00F07075"/>
    <w:rsid w:val="00F113B1"/>
    <w:rsid w:val="00F11920"/>
    <w:rsid w:val="00F12038"/>
    <w:rsid w:val="00F13146"/>
    <w:rsid w:val="00F13B58"/>
    <w:rsid w:val="00F13D27"/>
    <w:rsid w:val="00F1475C"/>
    <w:rsid w:val="00F17783"/>
    <w:rsid w:val="00F20671"/>
    <w:rsid w:val="00F32E01"/>
    <w:rsid w:val="00F34536"/>
    <w:rsid w:val="00F36A8B"/>
    <w:rsid w:val="00F37FCC"/>
    <w:rsid w:val="00F430AA"/>
    <w:rsid w:val="00F446B0"/>
    <w:rsid w:val="00F45B48"/>
    <w:rsid w:val="00F52B67"/>
    <w:rsid w:val="00F52BED"/>
    <w:rsid w:val="00F576FE"/>
    <w:rsid w:val="00F60202"/>
    <w:rsid w:val="00F62CBD"/>
    <w:rsid w:val="00F747CD"/>
    <w:rsid w:val="00F74E8E"/>
    <w:rsid w:val="00F76FA9"/>
    <w:rsid w:val="00F77EC7"/>
    <w:rsid w:val="00F83365"/>
    <w:rsid w:val="00F84715"/>
    <w:rsid w:val="00F94D0D"/>
    <w:rsid w:val="00F971FD"/>
    <w:rsid w:val="00F977AA"/>
    <w:rsid w:val="00FA3705"/>
    <w:rsid w:val="00FA6EAA"/>
    <w:rsid w:val="00FB236E"/>
    <w:rsid w:val="00FB3457"/>
    <w:rsid w:val="00FB3E0E"/>
    <w:rsid w:val="00FC7291"/>
    <w:rsid w:val="00FD2B9F"/>
    <w:rsid w:val="00FE0C5F"/>
    <w:rsid w:val="00FE648A"/>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13462"/>
  <w15:docId w15:val="{E52DEC68-BB44-41C9-8896-957BED36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27F0-7329-4930-B939-01D20CF0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6</cp:revision>
  <cp:lastPrinted>2020-01-28T11:23:00Z</cp:lastPrinted>
  <dcterms:created xsi:type="dcterms:W3CDTF">2020-11-30T15:03:00Z</dcterms:created>
  <dcterms:modified xsi:type="dcterms:W3CDTF">2020-12-01T07:03:00Z</dcterms:modified>
</cp:coreProperties>
</file>