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 w:rsidR="00881D57">
        <w:rPr>
          <w:b/>
          <w:bCs/>
          <w:sz w:val="24"/>
          <w:szCs w:val="24"/>
        </w:rPr>
        <w:t>18</w:t>
      </w:r>
      <w:r w:rsidR="00E1416D" w:rsidRPr="00737A0E">
        <w:rPr>
          <w:b/>
          <w:bCs/>
          <w:sz w:val="24"/>
          <w:szCs w:val="24"/>
        </w:rPr>
        <w:t>.</w:t>
      </w:r>
      <w:r w:rsidR="00881D57">
        <w:rPr>
          <w:b/>
          <w:bCs/>
          <w:sz w:val="24"/>
          <w:szCs w:val="24"/>
        </w:rPr>
        <w:t>11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1032B2">
        <w:rPr>
          <w:sz w:val="24"/>
          <w:szCs w:val="24"/>
        </w:rPr>
        <w:t>1</w:t>
      </w:r>
      <w:r w:rsidR="00881D57">
        <w:rPr>
          <w:sz w:val="24"/>
          <w:szCs w:val="24"/>
        </w:rPr>
        <w:t>0</w:t>
      </w:r>
      <w:r w:rsidR="001032B2">
        <w:rPr>
          <w:sz w:val="24"/>
          <w:szCs w:val="24"/>
        </w:rPr>
        <w:t>.1</w:t>
      </w:r>
      <w:r w:rsidR="00881D57">
        <w:rPr>
          <w:sz w:val="24"/>
          <w:szCs w:val="24"/>
        </w:rPr>
        <w:t>1</w:t>
      </w:r>
      <w:r w:rsidR="007F6C43">
        <w:rPr>
          <w:sz w:val="24"/>
          <w:szCs w:val="24"/>
        </w:rPr>
        <w:t>.</w:t>
      </w:r>
      <w:r w:rsidR="001032B2">
        <w:rPr>
          <w:sz w:val="24"/>
          <w:szCs w:val="24"/>
        </w:rPr>
        <w:t>20</w:t>
      </w:r>
      <w:r w:rsidR="00965D15">
        <w:rPr>
          <w:sz w:val="24"/>
          <w:szCs w:val="24"/>
        </w:rPr>
        <w:t>20</w:t>
      </w:r>
      <w:r w:rsidR="007F6C43">
        <w:rPr>
          <w:sz w:val="24"/>
          <w:szCs w:val="24"/>
        </w:rPr>
        <w:t xml:space="preserve"> 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81D57" w:rsidRPr="00DE768E" w:rsidRDefault="00881D57" w:rsidP="00881D57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881D57" w:rsidRDefault="00881D57" w:rsidP="00881D5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В</w:t>
      </w:r>
      <w:r w:rsidRPr="00863259">
        <w:rPr>
          <w:sz w:val="24"/>
          <w:szCs w:val="24"/>
        </w:rPr>
        <w:t xml:space="preserve">ключити до складу  сім’ї  </w:t>
      </w:r>
      <w:r w:rsidR="00E128CC">
        <w:rPr>
          <w:sz w:val="24"/>
          <w:szCs w:val="24"/>
        </w:rPr>
        <w:t>ОСОБУ 1</w:t>
      </w:r>
      <w:r>
        <w:rPr>
          <w:sz w:val="24"/>
          <w:szCs w:val="24"/>
        </w:rPr>
        <w:t xml:space="preserve">  його доньку –</w:t>
      </w:r>
      <w:r w:rsidRPr="00863259">
        <w:rPr>
          <w:sz w:val="24"/>
          <w:szCs w:val="24"/>
        </w:rPr>
        <w:t xml:space="preserve"> </w:t>
      </w:r>
      <w:r w:rsidR="00E128CC">
        <w:rPr>
          <w:sz w:val="24"/>
          <w:szCs w:val="24"/>
        </w:rPr>
        <w:t>ОСОБУ 2</w:t>
      </w:r>
      <w:r>
        <w:rPr>
          <w:sz w:val="24"/>
          <w:szCs w:val="24"/>
        </w:rPr>
        <w:t>; занести до списку першочергов</w:t>
      </w:r>
      <w:r w:rsidR="00892ADA">
        <w:rPr>
          <w:sz w:val="24"/>
          <w:szCs w:val="24"/>
        </w:rPr>
        <w:t xml:space="preserve">ого права отримання житла, </w:t>
      </w:r>
      <w:r>
        <w:rPr>
          <w:sz w:val="24"/>
          <w:szCs w:val="24"/>
        </w:rPr>
        <w:t xml:space="preserve"> як  багатодітну сім</w:t>
      </w:r>
      <w:r w:rsidRPr="00881D57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ю</w:t>
      </w:r>
      <w:r w:rsidR="00E128CC">
        <w:rPr>
          <w:sz w:val="24"/>
          <w:szCs w:val="24"/>
        </w:rPr>
        <w:t xml:space="preserve"> під № 480.</w:t>
      </w:r>
      <w:r>
        <w:rPr>
          <w:sz w:val="24"/>
          <w:szCs w:val="24"/>
        </w:rPr>
        <w:t xml:space="preserve"> </w:t>
      </w:r>
      <w:r w:rsidRPr="00863259">
        <w:rPr>
          <w:sz w:val="24"/>
          <w:szCs w:val="24"/>
        </w:rPr>
        <w:t xml:space="preserve"> </w:t>
      </w:r>
    </w:p>
    <w:p w:rsidR="00881D57" w:rsidRDefault="00881D57" w:rsidP="00881D57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892ADA" w:rsidRDefault="00892ADA" w:rsidP="00881D57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2ADA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863259">
        <w:rPr>
          <w:sz w:val="24"/>
          <w:szCs w:val="24"/>
        </w:rPr>
        <w:t xml:space="preserve">ключити до складу  сім’ї  </w:t>
      </w:r>
      <w:r w:rsidR="00E128CC">
        <w:rPr>
          <w:sz w:val="24"/>
          <w:szCs w:val="24"/>
        </w:rPr>
        <w:t>ОСОБИ 3</w:t>
      </w:r>
      <w:r>
        <w:rPr>
          <w:sz w:val="24"/>
          <w:szCs w:val="24"/>
        </w:rPr>
        <w:t xml:space="preserve"> його доньку –</w:t>
      </w:r>
      <w:r w:rsidRPr="00863259">
        <w:rPr>
          <w:sz w:val="24"/>
          <w:szCs w:val="24"/>
        </w:rPr>
        <w:t xml:space="preserve"> </w:t>
      </w:r>
      <w:r w:rsidR="00E128CC">
        <w:rPr>
          <w:sz w:val="24"/>
          <w:szCs w:val="24"/>
        </w:rPr>
        <w:t>ОСОБУ 4</w:t>
      </w:r>
      <w:r>
        <w:rPr>
          <w:sz w:val="24"/>
          <w:szCs w:val="24"/>
        </w:rPr>
        <w:t>.</w:t>
      </w:r>
    </w:p>
    <w:p w:rsidR="00892ADA" w:rsidRDefault="00892ADA" w:rsidP="00881D57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81D57" w:rsidRPr="00892ADA" w:rsidRDefault="00892ADA" w:rsidP="00892ADA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="00881D57" w:rsidRPr="00892ADA">
        <w:rPr>
          <w:sz w:val="24"/>
          <w:szCs w:val="24"/>
        </w:rPr>
        <w:t xml:space="preserve"> Зняти з квартирного обліку:</w:t>
      </w:r>
    </w:p>
    <w:p w:rsidR="00881D57" w:rsidRPr="008617A8" w:rsidRDefault="00881D57" w:rsidP="00881D57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8617A8" w:rsidRPr="008617A8" w:rsidRDefault="00E128CC" w:rsidP="008617A8">
      <w:pPr>
        <w:pStyle w:val="a6"/>
        <w:numPr>
          <w:ilvl w:val="0"/>
          <w:numId w:val="32"/>
        </w:num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5</w:t>
      </w:r>
      <w:r w:rsidR="00881D57" w:rsidRPr="008617A8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="00881D57" w:rsidRPr="008617A8">
        <w:rPr>
          <w:sz w:val="24"/>
          <w:szCs w:val="24"/>
        </w:rPr>
        <w:t>, у зв</w:t>
      </w:r>
      <w:r w:rsidR="00881D57" w:rsidRPr="00E128CC">
        <w:rPr>
          <w:sz w:val="24"/>
          <w:szCs w:val="24"/>
        </w:rPr>
        <w:t xml:space="preserve">’язку </w:t>
      </w:r>
      <w:r w:rsidR="00892ADA" w:rsidRPr="00E128CC">
        <w:rPr>
          <w:sz w:val="24"/>
          <w:szCs w:val="24"/>
        </w:rPr>
        <w:t>і</w:t>
      </w:r>
      <w:r w:rsidR="00881D57" w:rsidRPr="00E128CC">
        <w:rPr>
          <w:sz w:val="24"/>
          <w:szCs w:val="24"/>
        </w:rPr>
        <w:t xml:space="preserve">з </w:t>
      </w:r>
      <w:r w:rsidR="00892ADA" w:rsidRPr="00E128CC">
        <w:rPr>
          <w:sz w:val="24"/>
          <w:szCs w:val="24"/>
        </w:rPr>
        <w:t>зміною місця реєстрації</w:t>
      </w:r>
      <w:r w:rsidR="00881D57" w:rsidRPr="008617A8">
        <w:rPr>
          <w:sz w:val="24"/>
          <w:szCs w:val="24"/>
        </w:rPr>
        <w:t>;</w:t>
      </w:r>
    </w:p>
    <w:p w:rsidR="008617A8" w:rsidRDefault="00E128CC" w:rsidP="008617A8">
      <w:pPr>
        <w:pStyle w:val="a6"/>
        <w:numPr>
          <w:ilvl w:val="0"/>
          <w:numId w:val="32"/>
        </w:num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6</w:t>
      </w:r>
      <w:r w:rsidR="008617A8">
        <w:rPr>
          <w:sz w:val="24"/>
          <w:szCs w:val="24"/>
        </w:rPr>
        <w:t xml:space="preserve"> у зв</w:t>
      </w:r>
      <w:r w:rsidR="008617A8" w:rsidRPr="008617A8">
        <w:rPr>
          <w:sz w:val="24"/>
          <w:szCs w:val="24"/>
          <w:lang w:val="ru-RU"/>
        </w:rPr>
        <w:t>’</w:t>
      </w:r>
      <w:proofErr w:type="spellStart"/>
      <w:r w:rsidR="008617A8">
        <w:rPr>
          <w:sz w:val="24"/>
          <w:szCs w:val="24"/>
        </w:rPr>
        <w:t>язку</w:t>
      </w:r>
      <w:proofErr w:type="spellEnd"/>
      <w:r w:rsidR="008617A8">
        <w:rPr>
          <w:sz w:val="24"/>
          <w:szCs w:val="24"/>
        </w:rPr>
        <w:t xml:space="preserve"> зі смертю;</w:t>
      </w:r>
    </w:p>
    <w:p w:rsidR="008617A8" w:rsidRPr="008617A8" w:rsidRDefault="00E128CC" w:rsidP="008617A8">
      <w:pPr>
        <w:pStyle w:val="a6"/>
        <w:numPr>
          <w:ilvl w:val="0"/>
          <w:numId w:val="32"/>
        </w:num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7</w:t>
      </w:r>
      <w:r w:rsidR="008617A8" w:rsidRPr="008617A8">
        <w:rPr>
          <w:sz w:val="24"/>
          <w:szCs w:val="24"/>
        </w:rPr>
        <w:t xml:space="preserve"> у зв’язку зі смертю;</w:t>
      </w:r>
    </w:p>
    <w:p w:rsidR="008617A8" w:rsidRPr="00E128CC" w:rsidRDefault="00E128CC" w:rsidP="008617A8">
      <w:pPr>
        <w:pStyle w:val="a6"/>
        <w:numPr>
          <w:ilvl w:val="0"/>
          <w:numId w:val="32"/>
        </w:numPr>
        <w:spacing w:line="276" w:lineRule="auto"/>
        <w:ind w:right="-1"/>
        <w:jc w:val="both"/>
        <w:rPr>
          <w:sz w:val="24"/>
          <w:szCs w:val="24"/>
        </w:rPr>
      </w:pPr>
      <w:r w:rsidRPr="00E128CC">
        <w:rPr>
          <w:sz w:val="24"/>
          <w:szCs w:val="24"/>
        </w:rPr>
        <w:t>ОСОБУ</w:t>
      </w:r>
      <w:r>
        <w:rPr>
          <w:sz w:val="24"/>
          <w:szCs w:val="24"/>
        </w:rPr>
        <w:t xml:space="preserve"> 8</w:t>
      </w:r>
      <w:r w:rsidRPr="00E128CC">
        <w:rPr>
          <w:sz w:val="24"/>
          <w:szCs w:val="24"/>
        </w:rPr>
        <w:t xml:space="preserve"> </w:t>
      </w:r>
      <w:r w:rsidR="008617A8" w:rsidRPr="00E128CC">
        <w:rPr>
          <w:sz w:val="24"/>
          <w:szCs w:val="24"/>
        </w:rPr>
        <w:t xml:space="preserve"> у зв’язку зі смертю;</w:t>
      </w:r>
    </w:p>
    <w:p w:rsidR="008617A8" w:rsidRPr="00E128CC" w:rsidRDefault="00E128CC" w:rsidP="008617A8">
      <w:pPr>
        <w:pStyle w:val="a6"/>
        <w:numPr>
          <w:ilvl w:val="0"/>
          <w:numId w:val="32"/>
        </w:num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9</w:t>
      </w:r>
      <w:r w:rsidR="008617A8" w:rsidRPr="00E128CC">
        <w:rPr>
          <w:sz w:val="24"/>
          <w:szCs w:val="24"/>
        </w:rPr>
        <w:t xml:space="preserve"> у зв’язку зі смертю;</w:t>
      </w:r>
    </w:p>
    <w:p w:rsidR="008617A8" w:rsidRPr="00E128CC" w:rsidRDefault="00E128CC" w:rsidP="008617A8">
      <w:pPr>
        <w:pStyle w:val="a6"/>
        <w:numPr>
          <w:ilvl w:val="0"/>
          <w:numId w:val="32"/>
        </w:num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10</w:t>
      </w:r>
      <w:r w:rsidR="008617A8" w:rsidRPr="00E128CC">
        <w:rPr>
          <w:sz w:val="24"/>
          <w:szCs w:val="24"/>
        </w:rPr>
        <w:t xml:space="preserve"> у зв’язку зі смертю.</w:t>
      </w:r>
    </w:p>
    <w:p w:rsidR="005B78D9" w:rsidRPr="00E128CC" w:rsidRDefault="005B78D9" w:rsidP="001B224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E01D68" w:rsidRDefault="00E01D68" w:rsidP="00E01D68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78D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C74D1">
        <w:rPr>
          <w:sz w:val="24"/>
          <w:szCs w:val="24"/>
        </w:rPr>
        <w:t>Відділу обліку і розподілу житла на підставі пункт</w:t>
      </w:r>
      <w:r w:rsidR="00DE63BC">
        <w:rPr>
          <w:sz w:val="24"/>
          <w:szCs w:val="24"/>
        </w:rPr>
        <w:t>ів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E63BC">
        <w:rPr>
          <w:sz w:val="24"/>
          <w:szCs w:val="24"/>
        </w:rPr>
        <w:t>-3</w:t>
      </w:r>
      <w:r w:rsidRPr="001C74D1">
        <w:rPr>
          <w:sz w:val="24"/>
          <w:szCs w:val="24"/>
        </w:rPr>
        <w:t xml:space="preserve"> цього рішення </w:t>
      </w:r>
      <w:proofErr w:type="spellStart"/>
      <w:r w:rsidRPr="001C74D1">
        <w:rPr>
          <w:sz w:val="24"/>
          <w:szCs w:val="24"/>
        </w:rPr>
        <w:t>внести</w:t>
      </w:r>
      <w:proofErr w:type="spellEnd"/>
      <w:r w:rsidRPr="001C74D1">
        <w:rPr>
          <w:sz w:val="24"/>
          <w:szCs w:val="24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01D68" w:rsidRPr="001C74D1" w:rsidRDefault="00E01D68" w:rsidP="001032B2">
      <w:pPr>
        <w:tabs>
          <w:tab w:val="left" w:pos="426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</w:p>
    <w:p w:rsidR="001032B2" w:rsidRPr="001032B2" w:rsidRDefault="001032B2" w:rsidP="001032B2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01D68" w:rsidRDefault="00E01D68" w:rsidP="00E01D68">
      <w:pPr>
        <w:spacing w:line="276" w:lineRule="auto"/>
        <w:ind w:right="-1"/>
        <w:jc w:val="both"/>
        <w:rPr>
          <w:sz w:val="24"/>
          <w:szCs w:val="24"/>
        </w:rPr>
      </w:pPr>
    </w:p>
    <w:p w:rsidR="00E01D68" w:rsidRDefault="00E01D68" w:rsidP="00E01D68">
      <w:pPr>
        <w:spacing w:line="276" w:lineRule="auto"/>
        <w:ind w:left="284" w:right="-1"/>
        <w:jc w:val="both"/>
        <w:rPr>
          <w:sz w:val="16"/>
          <w:szCs w:val="16"/>
        </w:rPr>
      </w:pPr>
    </w:p>
    <w:p w:rsidR="0077131D" w:rsidRDefault="0085314B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  <w:r w:rsidRPr="0085314B">
        <w:rPr>
          <w:sz w:val="24"/>
          <w:szCs w:val="24"/>
        </w:rPr>
        <w:t xml:space="preserve">      </w:t>
      </w: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E128CC">
        <w:rPr>
          <w:rStyle w:val="a3"/>
          <w:color w:val="auto"/>
          <w:sz w:val="24"/>
          <w:szCs w:val="24"/>
        </w:rPr>
        <w:t>18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1032B2">
        <w:rPr>
          <w:rStyle w:val="a3"/>
          <w:color w:val="auto"/>
          <w:sz w:val="24"/>
          <w:szCs w:val="24"/>
        </w:rPr>
        <w:t>1</w:t>
      </w:r>
      <w:r w:rsidR="00E128CC">
        <w:rPr>
          <w:rStyle w:val="a3"/>
          <w:color w:val="auto"/>
          <w:sz w:val="24"/>
          <w:szCs w:val="24"/>
        </w:rPr>
        <w:t>1</w:t>
      </w:r>
      <w:bookmarkStart w:id="0" w:name="_GoBack"/>
      <w:bookmarkEnd w:id="0"/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</w:t>
      </w:r>
      <w:r w:rsidR="006F2A52">
        <w:rPr>
          <w:rStyle w:val="a3"/>
          <w:color w:val="auto"/>
          <w:sz w:val="24"/>
          <w:szCs w:val="24"/>
        </w:rPr>
        <w:t>75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1B4EF9"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30"/>
  </w:num>
  <w:num w:numId="5">
    <w:abstractNumId w:val="16"/>
  </w:num>
  <w:num w:numId="6">
    <w:abstractNumId w:val="4"/>
  </w:num>
  <w:num w:numId="7">
    <w:abstractNumId w:val="26"/>
  </w:num>
  <w:num w:numId="8">
    <w:abstractNumId w:val="15"/>
  </w:num>
  <w:num w:numId="9">
    <w:abstractNumId w:val="20"/>
  </w:num>
  <w:num w:numId="10">
    <w:abstractNumId w:val="28"/>
  </w:num>
  <w:num w:numId="11">
    <w:abstractNumId w:val="17"/>
  </w:num>
  <w:num w:numId="12">
    <w:abstractNumId w:val="5"/>
  </w:num>
  <w:num w:numId="13">
    <w:abstractNumId w:val="29"/>
  </w:num>
  <w:num w:numId="14">
    <w:abstractNumId w:val="27"/>
  </w:num>
  <w:num w:numId="15">
    <w:abstractNumId w:val="11"/>
  </w:num>
  <w:num w:numId="16">
    <w:abstractNumId w:val="10"/>
  </w:num>
  <w:num w:numId="17">
    <w:abstractNumId w:val="21"/>
  </w:num>
  <w:num w:numId="18">
    <w:abstractNumId w:val="1"/>
  </w:num>
  <w:num w:numId="19">
    <w:abstractNumId w:val="18"/>
  </w:num>
  <w:num w:numId="20">
    <w:abstractNumId w:val="6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2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032B2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77C0"/>
    <w:rsid w:val="001B224A"/>
    <w:rsid w:val="001B3AD5"/>
    <w:rsid w:val="001B4EF9"/>
    <w:rsid w:val="001C5C82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C2F89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D2624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B78D9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70574"/>
    <w:rsid w:val="0077131D"/>
    <w:rsid w:val="0077741B"/>
    <w:rsid w:val="007943CA"/>
    <w:rsid w:val="007A2DDA"/>
    <w:rsid w:val="007B0069"/>
    <w:rsid w:val="007B1CE4"/>
    <w:rsid w:val="007C2C05"/>
    <w:rsid w:val="007D7889"/>
    <w:rsid w:val="007F6C43"/>
    <w:rsid w:val="00825677"/>
    <w:rsid w:val="008503A4"/>
    <w:rsid w:val="00850632"/>
    <w:rsid w:val="0085314B"/>
    <w:rsid w:val="0086073F"/>
    <w:rsid w:val="008617A8"/>
    <w:rsid w:val="00861E34"/>
    <w:rsid w:val="00864CCA"/>
    <w:rsid w:val="00881D57"/>
    <w:rsid w:val="0088765D"/>
    <w:rsid w:val="00892ADA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06D7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E63BC"/>
    <w:rsid w:val="00DF5EA0"/>
    <w:rsid w:val="00E010DB"/>
    <w:rsid w:val="00E01D68"/>
    <w:rsid w:val="00E0349F"/>
    <w:rsid w:val="00E128CC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3108-F63D-413F-9414-EDCD06C9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6</cp:revision>
  <cp:lastPrinted>2014-09-02T07:23:00Z</cp:lastPrinted>
  <dcterms:created xsi:type="dcterms:W3CDTF">2020-10-13T07:27:00Z</dcterms:created>
  <dcterms:modified xsi:type="dcterms:W3CDTF">2020-10-27T08:07:00Z</dcterms:modified>
</cp:coreProperties>
</file>