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81" w:rsidRPr="00075381" w:rsidRDefault="00075381" w:rsidP="00075381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075381">
        <w:rPr>
          <w:b/>
          <w:sz w:val="24"/>
          <w:szCs w:val="24"/>
        </w:rPr>
        <w:t xml:space="preserve">ПРОЕКТ </w:t>
      </w:r>
      <w:proofErr w:type="gramStart"/>
      <w:r w:rsidRPr="00075381">
        <w:rPr>
          <w:b/>
          <w:sz w:val="24"/>
          <w:szCs w:val="24"/>
        </w:rPr>
        <w:t>Р</w:t>
      </w:r>
      <w:proofErr w:type="gramEnd"/>
      <w:r w:rsidRPr="00075381">
        <w:rPr>
          <w:b/>
          <w:sz w:val="24"/>
          <w:szCs w:val="24"/>
        </w:rPr>
        <w:t xml:space="preserve">ІШЕННЯ </w:t>
      </w:r>
    </w:p>
    <w:p w:rsidR="00075381" w:rsidRPr="00075381" w:rsidRDefault="00075381" w:rsidP="00075381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075381">
        <w:rPr>
          <w:b/>
          <w:sz w:val="24"/>
          <w:szCs w:val="24"/>
        </w:rPr>
        <w:t>РОМЕНСЬКОЇ МІСЬКОЇ РАДИ СУМСЬКОЇ ОБЛАСТІ</w:t>
      </w:r>
    </w:p>
    <w:p w:rsidR="00075381" w:rsidRDefault="00075381" w:rsidP="00075381">
      <w:pPr>
        <w:pStyle w:val="a3"/>
        <w:ind w:left="644"/>
        <w:rPr>
          <w:b/>
          <w:bCs/>
          <w:sz w:val="24"/>
          <w:szCs w:val="24"/>
          <w:lang w:val="uk-UA"/>
        </w:rPr>
      </w:pPr>
    </w:p>
    <w:p w:rsidR="00075381" w:rsidRDefault="00075381" w:rsidP="00075381">
      <w:pPr>
        <w:pStyle w:val="a3"/>
        <w:ind w:left="426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23.09.2020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</w:t>
      </w:r>
    </w:p>
    <w:p w:rsidR="003023BA" w:rsidRDefault="003023BA" w:rsidP="00075381">
      <w:pPr>
        <w:pStyle w:val="a3"/>
        <w:tabs>
          <w:tab w:val="left" w:pos="-2977"/>
          <w:tab w:val="left" w:pos="4111"/>
        </w:tabs>
        <w:spacing w:after="0" w:line="276" w:lineRule="auto"/>
        <w:ind w:left="426" w:right="4818"/>
        <w:jc w:val="both"/>
        <w:rPr>
          <w:b/>
          <w:sz w:val="24"/>
          <w:szCs w:val="24"/>
          <w:lang w:val="uk-UA"/>
        </w:rPr>
      </w:pPr>
    </w:p>
    <w:p w:rsidR="00FF441B" w:rsidRDefault="00FF441B" w:rsidP="00075381">
      <w:pPr>
        <w:pStyle w:val="a3"/>
        <w:tabs>
          <w:tab w:val="left" w:pos="-2977"/>
          <w:tab w:val="left" w:pos="4111"/>
        </w:tabs>
        <w:spacing w:after="0" w:line="276" w:lineRule="auto"/>
        <w:ind w:left="426"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проведення експертної грошової оцінки земельної ділянки </w:t>
      </w:r>
    </w:p>
    <w:p w:rsidR="00FF441B" w:rsidRDefault="00FF441B" w:rsidP="00075381">
      <w:pPr>
        <w:pStyle w:val="a3"/>
        <w:tabs>
          <w:tab w:val="left" w:pos="-2977"/>
          <w:tab w:val="left" w:pos="4111"/>
        </w:tabs>
        <w:spacing w:after="0" w:line="276" w:lineRule="auto"/>
        <w:ind w:left="426" w:right="4394"/>
        <w:jc w:val="both"/>
        <w:rPr>
          <w:b/>
          <w:sz w:val="16"/>
          <w:szCs w:val="16"/>
          <w:lang w:val="uk-UA"/>
        </w:rPr>
      </w:pPr>
    </w:p>
    <w:p w:rsidR="008516D6" w:rsidRDefault="008516D6" w:rsidP="008516D6">
      <w:pPr>
        <w:spacing w:line="276" w:lineRule="auto"/>
        <w:ind w:left="426"/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статті 128 Земельного Кодексу України, рішення, на підставі поданої заяви </w:t>
      </w:r>
    </w:p>
    <w:p w:rsidR="008516D6" w:rsidRDefault="008516D6" w:rsidP="008516D6">
      <w:pPr>
        <w:spacing w:before="120" w:after="120" w:line="276" w:lineRule="auto"/>
        <w:ind w:left="426"/>
        <w:jc w:val="both"/>
        <w:rPr>
          <w:sz w:val="16"/>
          <w:szCs w:val="16"/>
          <w:lang w:val="uk-UA"/>
        </w:rPr>
      </w:pPr>
      <w:r>
        <w:rPr>
          <w:sz w:val="24"/>
          <w:szCs w:val="24"/>
        </w:rPr>
        <w:t>МІСЬКА РАДА ВИРІШИЛА:</w:t>
      </w:r>
    </w:p>
    <w:p w:rsidR="00A7613E" w:rsidRDefault="008516D6" w:rsidP="00A7613E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Надати дозвіл на проведення експертної грошової оцінки земельної ділянки, розташованої за адресою: м. Ромни, вул. Аптекарська, 3 загальною площею 0,1142 га, кадастровий номер 5910700000:05:012:0141 для будівництва і обслуговування багатоквартирного житлового будинку з об’єктами торгово-розважальної та ринкової інфраструктури.</w:t>
      </w:r>
    </w:p>
    <w:p w:rsidR="00A7613E" w:rsidRDefault="00A7613E" w:rsidP="00A7613E">
      <w:pPr>
        <w:pStyle w:val="a5"/>
        <w:tabs>
          <w:tab w:val="left" w:pos="0"/>
          <w:tab w:val="left" w:pos="284"/>
        </w:tabs>
        <w:spacing w:line="276" w:lineRule="auto"/>
        <w:ind w:left="426"/>
        <w:jc w:val="both"/>
        <w:rPr>
          <w:sz w:val="24"/>
          <w:szCs w:val="24"/>
          <w:lang w:val="uk-UA"/>
        </w:rPr>
      </w:pPr>
      <w:r w:rsidRPr="00A7613E">
        <w:rPr>
          <w:sz w:val="24"/>
          <w:szCs w:val="24"/>
          <w:lang w:val="uk-UA"/>
        </w:rPr>
        <w:t>Орендар: ТОВ «</w:t>
      </w:r>
      <w:proofErr w:type="spellStart"/>
      <w:r w:rsidRPr="00A7613E">
        <w:rPr>
          <w:sz w:val="24"/>
          <w:szCs w:val="24"/>
          <w:lang w:val="uk-UA"/>
        </w:rPr>
        <w:t>Будпартнер-Інвест</w:t>
      </w:r>
      <w:proofErr w:type="spellEnd"/>
      <w:r w:rsidRPr="00A7613E">
        <w:rPr>
          <w:sz w:val="24"/>
          <w:szCs w:val="24"/>
          <w:lang w:val="uk-UA"/>
        </w:rPr>
        <w:t>».</w:t>
      </w:r>
    </w:p>
    <w:p w:rsidR="00A7613E" w:rsidRDefault="008516D6" w:rsidP="008516D6">
      <w:pPr>
        <w:pStyle w:val="a3"/>
        <w:numPr>
          <w:ilvl w:val="0"/>
          <w:numId w:val="1"/>
        </w:numPr>
        <w:tabs>
          <w:tab w:val="left" w:pos="-284"/>
        </w:tabs>
        <w:spacing w:line="276" w:lineRule="auto"/>
        <w:ind w:left="426" w:firstLine="0"/>
        <w:jc w:val="both"/>
        <w:rPr>
          <w:sz w:val="24"/>
          <w:szCs w:val="24"/>
          <w:lang w:val="uk-UA"/>
        </w:rPr>
      </w:pPr>
      <w:r w:rsidRPr="00A7613E">
        <w:rPr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 w:rsidRPr="00A7613E">
        <w:rPr>
          <w:sz w:val="24"/>
          <w:szCs w:val="24"/>
          <w:lang w:val="uk-UA"/>
        </w:rPr>
        <w:t>Хороньку</w:t>
      </w:r>
      <w:proofErr w:type="spellEnd"/>
      <w:r w:rsidRPr="00A7613E">
        <w:rPr>
          <w:sz w:val="24"/>
          <w:szCs w:val="24"/>
          <w:lang w:val="uk-UA"/>
        </w:rPr>
        <w:t xml:space="preserve"> С.В. від імені міської ради укласти з орендарем договір про оплату авансового внеску в розмірі 20 % від нормативної грошової оцінки земельної ділянки.</w:t>
      </w:r>
    </w:p>
    <w:p w:rsidR="008516D6" w:rsidRPr="00A7613E" w:rsidRDefault="008516D6" w:rsidP="008516D6">
      <w:pPr>
        <w:pStyle w:val="a3"/>
        <w:numPr>
          <w:ilvl w:val="0"/>
          <w:numId w:val="1"/>
        </w:numPr>
        <w:tabs>
          <w:tab w:val="left" w:pos="-284"/>
        </w:tabs>
        <w:spacing w:line="276" w:lineRule="auto"/>
        <w:ind w:left="426" w:firstLine="0"/>
        <w:jc w:val="both"/>
        <w:rPr>
          <w:sz w:val="24"/>
          <w:szCs w:val="24"/>
          <w:lang w:val="uk-UA"/>
        </w:rPr>
      </w:pPr>
      <w:r w:rsidRPr="00A7613E">
        <w:rPr>
          <w:sz w:val="24"/>
          <w:szCs w:val="24"/>
          <w:lang w:val="uk-UA"/>
        </w:rPr>
        <w:t>Управлінню економічного розвитку Роменської міської ради організувати                проведення експертної грошової оцінки земельної ділянки.</w:t>
      </w:r>
    </w:p>
    <w:p w:rsidR="00075381" w:rsidRPr="00075381" w:rsidRDefault="00075381" w:rsidP="00075381">
      <w:pPr>
        <w:pStyle w:val="a5"/>
        <w:ind w:left="426"/>
        <w:jc w:val="center"/>
        <w:rPr>
          <w:b/>
          <w:sz w:val="24"/>
          <w:szCs w:val="24"/>
          <w:lang w:val="uk-UA"/>
        </w:rPr>
      </w:pPr>
    </w:p>
    <w:p w:rsidR="00075381" w:rsidRDefault="00075381" w:rsidP="00075381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  <w:r w:rsidRPr="00B527F8"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 w:rsidRPr="00B527F8">
        <w:rPr>
          <w:sz w:val="24"/>
          <w:szCs w:val="24"/>
          <w:lang w:val="uk-UA"/>
        </w:rPr>
        <w:t>Переваруха</w:t>
      </w:r>
      <w:proofErr w:type="spellEnd"/>
      <w:r w:rsidRPr="00B527F8">
        <w:rPr>
          <w:sz w:val="24"/>
          <w:szCs w:val="24"/>
          <w:lang w:val="uk-UA"/>
        </w:rPr>
        <w:t xml:space="preserve"> Л.В. – головний спеціаліст відділу земельних ресурсів управління економічного розвитку Роменської міської ради</w:t>
      </w:r>
    </w:p>
    <w:p w:rsidR="00075381" w:rsidRDefault="00075381" w:rsidP="00075381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b/>
          <w:sz w:val="24"/>
          <w:szCs w:val="24"/>
          <w:lang w:val="uk-UA"/>
        </w:rPr>
      </w:pPr>
    </w:p>
    <w:p w:rsidR="00075381" w:rsidRDefault="00075381" w:rsidP="00075381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  <w:proofErr w:type="spellStart"/>
      <w:r w:rsidRPr="004341E8">
        <w:rPr>
          <w:b/>
          <w:sz w:val="24"/>
          <w:szCs w:val="24"/>
        </w:rPr>
        <w:t>Зауваження</w:t>
      </w:r>
      <w:proofErr w:type="spellEnd"/>
      <w:r w:rsidRPr="004341E8">
        <w:rPr>
          <w:b/>
          <w:sz w:val="24"/>
          <w:szCs w:val="24"/>
        </w:rPr>
        <w:t xml:space="preserve"> та </w:t>
      </w:r>
      <w:proofErr w:type="spellStart"/>
      <w:r w:rsidRPr="004341E8"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: до проекту </w:t>
      </w:r>
      <w:proofErr w:type="spellStart"/>
      <w:r>
        <w:rPr>
          <w:sz w:val="24"/>
          <w:szCs w:val="24"/>
        </w:rPr>
        <w:t>приймаються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тел. 5 32 92 </w:t>
      </w:r>
      <w:r>
        <w:rPr>
          <w:sz w:val="24"/>
          <w:szCs w:val="24"/>
          <w:lang w:val="uk-UA"/>
        </w:rPr>
        <w:t xml:space="preserve">  </w:t>
      </w:r>
    </w:p>
    <w:p w:rsidR="00075381" w:rsidRPr="00075381" w:rsidRDefault="00075381" w:rsidP="00075381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 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дресою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econ@</w:t>
      </w:r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EA4248" w:rsidRPr="00FF441B" w:rsidRDefault="00A7613E" w:rsidP="00075381">
      <w:pPr>
        <w:ind w:left="426"/>
        <w:rPr>
          <w:lang w:val="uk-UA"/>
        </w:rPr>
      </w:pPr>
    </w:p>
    <w:sectPr w:rsidR="00EA4248" w:rsidRPr="00FF441B" w:rsidSect="00F573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41B"/>
    <w:rsid w:val="00075381"/>
    <w:rsid w:val="001E0764"/>
    <w:rsid w:val="003023BA"/>
    <w:rsid w:val="00356D4F"/>
    <w:rsid w:val="006E40A1"/>
    <w:rsid w:val="008516D6"/>
    <w:rsid w:val="008940EB"/>
    <w:rsid w:val="00895339"/>
    <w:rsid w:val="00A7613E"/>
    <w:rsid w:val="00F573B6"/>
    <w:rsid w:val="00FF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441B"/>
    <w:pPr>
      <w:spacing w:after="120"/>
    </w:pPr>
  </w:style>
  <w:style w:type="character" w:customStyle="1" w:styleId="a4">
    <w:name w:val="Основной текст Знак"/>
    <w:basedOn w:val="a0"/>
    <w:link w:val="a3"/>
    <w:rsid w:val="00FF44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qFormat/>
    <w:rsid w:val="00FF4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7</cp:revision>
  <dcterms:created xsi:type="dcterms:W3CDTF">2020-09-09T07:17:00Z</dcterms:created>
  <dcterms:modified xsi:type="dcterms:W3CDTF">2020-09-10T11:19:00Z</dcterms:modified>
</cp:coreProperties>
</file>