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Дата розгляду:</w:t>
      </w:r>
      <w:r w:rsidR="00447BF4">
        <w:rPr>
          <w:b/>
          <w:bCs/>
          <w:sz w:val="24"/>
          <w:szCs w:val="24"/>
        </w:rPr>
        <w:t>1</w:t>
      </w:r>
      <w:r w:rsidR="001C38F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 w:rsidR="00F81F24">
        <w:rPr>
          <w:b/>
          <w:bCs/>
          <w:sz w:val="24"/>
          <w:szCs w:val="24"/>
        </w:rPr>
        <w:t>0</w:t>
      </w:r>
      <w:r w:rsidR="001C38F1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.20</w:t>
      </w:r>
      <w:r w:rsidR="00F81F24">
        <w:rPr>
          <w:b/>
          <w:bCs/>
          <w:sz w:val="24"/>
          <w:szCs w:val="24"/>
        </w:rPr>
        <w:t>20</w:t>
      </w:r>
      <w:r w:rsidR="006C504F">
        <w:rPr>
          <w:b/>
          <w:bCs/>
          <w:sz w:val="24"/>
          <w:szCs w:val="24"/>
        </w:rPr>
        <w:t xml:space="preserve">                                                           </w:t>
      </w:r>
      <w:r w:rsidR="00D4271C">
        <w:rPr>
          <w:b/>
          <w:bCs/>
          <w:sz w:val="24"/>
          <w:szCs w:val="24"/>
        </w:rPr>
        <w:t xml:space="preserve">   </w:t>
      </w:r>
      <w:r w:rsidR="006C504F">
        <w:rPr>
          <w:b/>
          <w:bCs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EA129D" w:rsidRDefault="00EA129D" w:rsidP="00EA12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427960" w:rsidRDefault="00427960" w:rsidP="00427960">
      <w:pPr>
        <w:spacing w:line="276" w:lineRule="auto"/>
        <w:ind w:firstLine="426"/>
        <w:rPr>
          <w:sz w:val="16"/>
          <w:szCs w:val="16"/>
        </w:rPr>
      </w:pPr>
    </w:p>
    <w:p w:rsidR="00427960" w:rsidRDefault="00427960" w:rsidP="0042796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підпункту 2 пункту «а» статті 30</w:t>
      </w:r>
      <w:r w:rsidR="001E5D7D">
        <w:rPr>
          <w:sz w:val="24"/>
          <w:szCs w:val="24"/>
        </w:rPr>
        <w:t>,40</w:t>
      </w:r>
      <w:r>
        <w:rPr>
          <w:sz w:val="24"/>
          <w:szCs w:val="24"/>
        </w:rPr>
        <w:t xml:space="preserve"> Закону України «Про місцеве самоврядування в Україні», підпункту 7 пункту 1 статті 9, стат</w:t>
      </w:r>
      <w:r w:rsidR="001E5D7D">
        <w:rPr>
          <w:sz w:val="24"/>
          <w:szCs w:val="24"/>
        </w:rPr>
        <w:t>ті 17, підпункту 1 пункту 1 статті 19</w:t>
      </w:r>
      <w:r>
        <w:rPr>
          <w:sz w:val="24"/>
          <w:szCs w:val="24"/>
        </w:rPr>
        <w:t xml:space="preserve">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 протоколу наглядової ради у сфері розподілу соціального житла</w:t>
      </w:r>
      <w:r>
        <w:rPr>
          <w:b/>
          <w:sz w:val="24"/>
          <w:szCs w:val="24"/>
        </w:rPr>
        <w:t xml:space="preserve"> </w:t>
      </w:r>
    </w:p>
    <w:p w:rsidR="00427960" w:rsidRDefault="00427960" w:rsidP="00427960">
      <w:pPr>
        <w:spacing w:line="276" w:lineRule="auto"/>
        <w:ind w:firstLine="426"/>
        <w:jc w:val="both"/>
        <w:rPr>
          <w:sz w:val="16"/>
          <w:szCs w:val="16"/>
        </w:rPr>
      </w:pPr>
    </w:p>
    <w:p w:rsidR="00427960" w:rsidRPr="00137A86" w:rsidRDefault="00427960" w:rsidP="0042796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427960" w:rsidRPr="00C31D66" w:rsidRDefault="00427960" w:rsidP="00427960">
      <w:pPr>
        <w:spacing w:line="276" w:lineRule="auto"/>
        <w:jc w:val="both"/>
        <w:rPr>
          <w:sz w:val="16"/>
          <w:szCs w:val="16"/>
        </w:rPr>
      </w:pPr>
    </w:p>
    <w:p w:rsidR="00E05129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43058">
        <w:rPr>
          <w:sz w:val="24"/>
          <w:szCs w:val="24"/>
        </w:rPr>
        <w:t xml:space="preserve">Зняти із соціального квартирного обліку </w:t>
      </w:r>
      <w:r w:rsidRPr="00137A86">
        <w:rPr>
          <w:sz w:val="24"/>
          <w:szCs w:val="24"/>
        </w:rPr>
        <w:t xml:space="preserve"> </w:t>
      </w:r>
      <w:r w:rsidR="00AB2EFE">
        <w:rPr>
          <w:sz w:val="24"/>
          <w:szCs w:val="24"/>
        </w:rPr>
        <w:t>ОСОБУ 1</w:t>
      </w:r>
      <w:r>
        <w:rPr>
          <w:bCs/>
          <w:sz w:val="24"/>
          <w:szCs w:val="24"/>
        </w:rPr>
        <w:t xml:space="preserve">, склад сім’ї: </w:t>
      </w:r>
      <w:r w:rsidR="00AB2EFE">
        <w:rPr>
          <w:bCs/>
          <w:sz w:val="24"/>
          <w:szCs w:val="24"/>
        </w:rPr>
        <w:t>КОНФІДЕНЦІЙНА ІНФОРМАЦІЯ</w:t>
      </w:r>
      <w:r w:rsidR="004B4414">
        <w:rPr>
          <w:bCs/>
          <w:sz w:val="24"/>
          <w:szCs w:val="24"/>
        </w:rPr>
        <w:t>.</w:t>
      </w:r>
    </w:p>
    <w:p w:rsidR="00427960" w:rsidRPr="00C31D66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6"/>
          <w:szCs w:val="16"/>
        </w:rPr>
      </w:pPr>
    </w:p>
    <w:p w:rsidR="00427960" w:rsidRPr="00137A86" w:rsidRDefault="00427960" w:rsidP="00890B10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7960" w:rsidRDefault="00427960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="00F23F93">
        <w:rPr>
          <w:i/>
          <w:sz w:val="24"/>
          <w:szCs w:val="24"/>
        </w:rPr>
        <w:t>В.</w:t>
      </w:r>
      <w:r w:rsidR="00CC6201">
        <w:rPr>
          <w:i/>
          <w:sz w:val="24"/>
          <w:szCs w:val="24"/>
        </w:rPr>
        <w:t>ГЛУШКО</w:t>
      </w:r>
      <w:r w:rsidRPr="003C500F">
        <w:rPr>
          <w:i/>
          <w:sz w:val="24"/>
          <w:szCs w:val="24"/>
        </w:rPr>
        <w:t xml:space="preserve">, </w:t>
      </w:r>
      <w:r w:rsidR="00F23F93">
        <w:rPr>
          <w:i/>
          <w:sz w:val="24"/>
          <w:szCs w:val="24"/>
        </w:rPr>
        <w:t xml:space="preserve"> </w:t>
      </w:r>
      <w:r w:rsidRPr="003C500F">
        <w:rPr>
          <w:i/>
          <w:sz w:val="24"/>
          <w:szCs w:val="24"/>
        </w:rPr>
        <w:t xml:space="preserve">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D4271C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p w:rsidR="00D4271C" w:rsidRPr="00737A0E" w:rsidRDefault="00D4271C" w:rsidP="00D4271C">
      <w:pPr>
        <w:spacing w:line="276" w:lineRule="auto"/>
        <w:jc w:val="both"/>
        <w:rPr>
          <w:i/>
          <w:sz w:val="24"/>
          <w:szCs w:val="24"/>
        </w:rPr>
      </w:pPr>
      <w:r w:rsidRPr="003C500F">
        <w:rPr>
          <w:rStyle w:val="a5"/>
          <w:b/>
          <w:color w:val="auto"/>
          <w:sz w:val="24"/>
          <w:szCs w:val="24"/>
        </w:rPr>
        <w:t>Зауваження та пропозиції</w:t>
      </w:r>
      <w:r w:rsidRPr="003C500F">
        <w:rPr>
          <w:rStyle w:val="a5"/>
          <w:color w:val="auto"/>
          <w:sz w:val="24"/>
          <w:szCs w:val="24"/>
        </w:rPr>
        <w:t xml:space="preserve"> до проекту приймаються до </w:t>
      </w:r>
      <w:r w:rsidR="000717C7">
        <w:rPr>
          <w:rStyle w:val="a5"/>
          <w:color w:val="auto"/>
          <w:sz w:val="24"/>
          <w:szCs w:val="24"/>
        </w:rPr>
        <w:t>1</w:t>
      </w:r>
      <w:r w:rsidR="001C38F1">
        <w:rPr>
          <w:rStyle w:val="a5"/>
          <w:color w:val="auto"/>
          <w:sz w:val="24"/>
          <w:szCs w:val="24"/>
        </w:rPr>
        <w:t>5</w:t>
      </w:r>
      <w:r w:rsidR="00F23F93">
        <w:rPr>
          <w:rStyle w:val="a5"/>
          <w:color w:val="auto"/>
          <w:sz w:val="24"/>
          <w:szCs w:val="24"/>
        </w:rPr>
        <w:t>.</w:t>
      </w:r>
      <w:r w:rsidR="00F81F24">
        <w:rPr>
          <w:rStyle w:val="a5"/>
          <w:color w:val="auto"/>
          <w:sz w:val="24"/>
          <w:szCs w:val="24"/>
        </w:rPr>
        <w:t>0</w:t>
      </w:r>
      <w:r w:rsidR="001C38F1">
        <w:rPr>
          <w:rStyle w:val="a5"/>
          <w:color w:val="auto"/>
          <w:sz w:val="24"/>
          <w:szCs w:val="24"/>
        </w:rPr>
        <w:t>7</w:t>
      </w:r>
      <w:bookmarkStart w:id="0" w:name="_GoBack"/>
      <w:bookmarkEnd w:id="0"/>
      <w:r w:rsidRPr="003C500F">
        <w:rPr>
          <w:rStyle w:val="a5"/>
          <w:color w:val="auto"/>
          <w:sz w:val="24"/>
          <w:szCs w:val="24"/>
        </w:rPr>
        <w:t>.20</w:t>
      </w:r>
      <w:r w:rsidR="00F81F24">
        <w:rPr>
          <w:rStyle w:val="a5"/>
          <w:color w:val="auto"/>
          <w:sz w:val="24"/>
          <w:szCs w:val="24"/>
        </w:rPr>
        <w:t>20</w:t>
      </w:r>
      <w:r w:rsidRPr="003C500F">
        <w:rPr>
          <w:rStyle w:val="a5"/>
          <w:color w:val="auto"/>
          <w:sz w:val="24"/>
          <w:szCs w:val="24"/>
        </w:rPr>
        <w:t xml:space="preserve"> за </w:t>
      </w:r>
      <w:proofErr w:type="spellStart"/>
      <w:r w:rsidRPr="003C500F">
        <w:rPr>
          <w:rStyle w:val="a5"/>
          <w:color w:val="auto"/>
          <w:sz w:val="24"/>
          <w:szCs w:val="24"/>
        </w:rPr>
        <w:t>тел</w:t>
      </w:r>
      <w:proofErr w:type="spellEnd"/>
      <w:r w:rsidRPr="003C500F">
        <w:rPr>
          <w:rStyle w:val="a5"/>
          <w:color w:val="auto"/>
          <w:sz w:val="24"/>
          <w:szCs w:val="24"/>
        </w:rPr>
        <w:t xml:space="preserve">. </w:t>
      </w:r>
      <w:r>
        <w:rPr>
          <w:rStyle w:val="a5"/>
          <w:color w:val="auto"/>
          <w:sz w:val="24"/>
          <w:szCs w:val="24"/>
        </w:rPr>
        <w:t>5-32-</w:t>
      </w:r>
      <w:r w:rsidR="00840477">
        <w:rPr>
          <w:rStyle w:val="a5"/>
          <w:color w:val="auto"/>
          <w:sz w:val="24"/>
          <w:szCs w:val="24"/>
        </w:rPr>
        <w:t>75</w:t>
      </w:r>
      <w:r w:rsidRPr="003C500F">
        <w:rPr>
          <w:rStyle w:val="a5"/>
          <w:color w:val="auto"/>
          <w:sz w:val="24"/>
          <w:szCs w:val="24"/>
        </w:rPr>
        <w:t xml:space="preserve"> та на електронну адресу - </w:t>
      </w:r>
      <w:r>
        <w:rPr>
          <w:rFonts w:ascii="Arial" w:hAnsi="Arial" w:cs="Arial"/>
          <w:color w:val="333333"/>
          <w:sz w:val="19"/>
          <w:szCs w:val="19"/>
          <w:shd w:val="clear" w:color="auto" w:fill="F8F8F8"/>
        </w:rPr>
        <w:t>zhitlo@romny-vk.gov.ua</w:t>
      </w:r>
    </w:p>
    <w:p w:rsidR="00D4271C" w:rsidRPr="003C500F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sectPr w:rsidR="00D4271C" w:rsidRPr="003C500F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29D"/>
    <w:rsid w:val="000717C7"/>
    <w:rsid w:val="000818FA"/>
    <w:rsid w:val="000A2A70"/>
    <w:rsid w:val="000C59F7"/>
    <w:rsid w:val="001A5D42"/>
    <w:rsid w:val="001C38F1"/>
    <w:rsid w:val="001E5D7D"/>
    <w:rsid w:val="00263433"/>
    <w:rsid w:val="00267E56"/>
    <w:rsid w:val="003168D2"/>
    <w:rsid w:val="00322C8C"/>
    <w:rsid w:val="003C2711"/>
    <w:rsid w:val="003C5B30"/>
    <w:rsid w:val="003C7085"/>
    <w:rsid w:val="003E002F"/>
    <w:rsid w:val="003F1B19"/>
    <w:rsid w:val="00404D1A"/>
    <w:rsid w:val="00427960"/>
    <w:rsid w:val="00433D96"/>
    <w:rsid w:val="00447BF4"/>
    <w:rsid w:val="004B4414"/>
    <w:rsid w:val="004C7A59"/>
    <w:rsid w:val="005049E8"/>
    <w:rsid w:val="00531853"/>
    <w:rsid w:val="006864DB"/>
    <w:rsid w:val="006C504F"/>
    <w:rsid w:val="007330BE"/>
    <w:rsid w:val="007547FF"/>
    <w:rsid w:val="00771F41"/>
    <w:rsid w:val="00840477"/>
    <w:rsid w:val="008733DD"/>
    <w:rsid w:val="00875338"/>
    <w:rsid w:val="00890B10"/>
    <w:rsid w:val="00927279"/>
    <w:rsid w:val="009C6456"/>
    <w:rsid w:val="00A15990"/>
    <w:rsid w:val="00A43058"/>
    <w:rsid w:val="00A43F7E"/>
    <w:rsid w:val="00A772F9"/>
    <w:rsid w:val="00AB2EFE"/>
    <w:rsid w:val="00AE265F"/>
    <w:rsid w:val="00AF1929"/>
    <w:rsid w:val="00B85974"/>
    <w:rsid w:val="00C72E53"/>
    <w:rsid w:val="00C74A64"/>
    <w:rsid w:val="00CB32AE"/>
    <w:rsid w:val="00CC6201"/>
    <w:rsid w:val="00D4271C"/>
    <w:rsid w:val="00D80ED2"/>
    <w:rsid w:val="00E05129"/>
    <w:rsid w:val="00E466F6"/>
    <w:rsid w:val="00E50A50"/>
    <w:rsid w:val="00E94630"/>
    <w:rsid w:val="00EA129D"/>
    <w:rsid w:val="00F23F93"/>
    <w:rsid w:val="00F373B0"/>
    <w:rsid w:val="00F81F24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Admin</cp:lastModifiedBy>
  <cp:revision>38</cp:revision>
  <dcterms:created xsi:type="dcterms:W3CDTF">2016-07-21T08:05:00Z</dcterms:created>
  <dcterms:modified xsi:type="dcterms:W3CDTF">2020-07-02T05:48:00Z</dcterms:modified>
</cp:coreProperties>
</file>