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>ПРОЕКТ РІШЕННЯ</w:t>
      </w:r>
    </w:p>
    <w:p w:rsidR="005720E3" w:rsidRDefault="005720E3" w:rsidP="005720E3">
      <w:pPr>
        <w:pStyle w:val="1"/>
        <w:rPr>
          <w:color w:val="auto"/>
        </w:rPr>
      </w:pPr>
      <w:r>
        <w:rPr>
          <w:color w:val="auto"/>
        </w:rPr>
        <w:t xml:space="preserve"> ВИКОНАВЧОГО КОМІТЕТУ РОМЕНСЬКОЇ МІСЬКОЇ РАДИ</w:t>
      </w:r>
    </w:p>
    <w:p w:rsidR="005720E3" w:rsidRDefault="005720E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197"/>
        <w:gridCol w:w="3181"/>
        <w:gridCol w:w="3193"/>
      </w:tblGrid>
      <w:tr w:rsidR="0095768D" w:rsidTr="00223432">
        <w:tc>
          <w:tcPr>
            <w:tcW w:w="3284" w:type="dxa"/>
            <w:hideMark/>
          </w:tcPr>
          <w:p w:rsidR="0095768D" w:rsidRPr="00B71402" w:rsidRDefault="0095768D" w:rsidP="0022343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285" w:type="dxa"/>
            <w:hideMark/>
          </w:tcPr>
          <w:p w:rsidR="0095768D" w:rsidRDefault="0095768D" w:rsidP="002234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285" w:type="dxa"/>
            <w:hideMark/>
          </w:tcPr>
          <w:p w:rsidR="0095768D" w:rsidRDefault="0095768D" w:rsidP="0022343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№______</w:t>
            </w:r>
          </w:p>
        </w:tc>
      </w:tr>
    </w:tbl>
    <w:p w:rsidR="0095768D" w:rsidRDefault="0095768D" w:rsidP="0095768D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5768D" w:rsidTr="00223432">
        <w:tc>
          <w:tcPr>
            <w:tcW w:w="5070" w:type="dxa"/>
            <w:hideMark/>
          </w:tcPr>
          <w:p w:rsidR="0095768D" w:rsidRDefault="0095768D" w:rsidP="0022343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надання дозволу на розміщення зовнішньої реклами</w:t>
            </w:r>
          </w:p>
        </w:tc>
        <w:tc>
          <w:tcPr>
            <w:tcW w:w="4501" w:type="dxa"/>
          </w:tcPr>
          <w:p w:rsidR="0095768D" w:rsidRDefault="0095768D" w:rsidP="00223432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68D" w:rsidRDefault="0095768D" w:rsidP="0095768D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768D" w:rsidRDefault="0095768D" w:rsidP="0095768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статті 40 Закону України «Про місцеве самоврядування в Україні», пункту 1 статті 16  Закону України «Про рекламу»,пункту 13 частини «а» статті 30 Закону України «Про місцеве самоврядування в Україні», </w:t>
      </w:r>
      <w:r w:rsidRPr="00AD6CF8">
        <w:rPr>
          <w:rFonts w:ascii="Times New Roman" w:hAnsi="Times New Roman"/>
          <w:sz w:val="24"/>
          <w:szCs w:val="24"/>
          <w:lang w:val="uk-UA"/>
        </w:rPr>
        <w:t>Правил розміщення зовнішньої реклами на території м. Ромни, затверджених рішенням Роменської міської ради від 25.11.2011, розглянувши заяви фізични</w:t>
      </w:r>
      <w:r>
        <w:rPr>
          <w:rFonts w:ascii="Times New Roman" w:hAnsi="Times New Roman"/>
          <w:sz w:val="24"/>
          <w:szCs w:val="24"/>
          <w:lang w:val="uk-UA"/>
        </w:rPr>
        <w:t xml:space="preserve">х осіб-підприємців: Василенко О.М., Яременка В.І., </w:t>
      </w:r>
    </w:p>
    <w:p w:rsidR="0095768D" w:rsidRPr="00C15848" w:rsidRDefault="0095768D" w:rsidP="0095768D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768D" w:rsidRPr="00AD6CF8" w:rsidRDefault="0095768D" w:rsidP="0095768D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AD6CF8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95768D" w:rsidRDefault="0095768D" w:rsidP="0095768D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D6CF8">
        <w:rPr>
          <w:rFonts w:ascii="Times New Roman" w:hAnsi="Times New Roman"/>
          <w:sz w:val="24"/>
          <w:szCs w:val="24"/>
          <w:lang w:val="uk-UA" w:eastAsia="uk-UA"/>
        </w:rPr>
        <w:t>Надати дозвіл на розміщення зовнішньої реклами терміном на 5 років:</w:t>
      </w:r>
    </w:p>
    <w:p w:rsidR="0095768D" w:rsidRPr="00F1496D" w:rsidRDefault="0095768D" w:rsidP="0095768D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768D" w:rsidRDefault="0095768D" w:rsidP="0095768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1496D">
        <w:rPr>
          <w:rFonts w:ascii="Times New Roman" w:hAnsi="Times New Roman"/>
          <w:sz w:val="24"/>
          <w:szCs w:val="24"/>
          <w:lang w:val="uk-UA"/>
        </w:rPr>
        <w:t>фізичній особі-підприємцю Василенко Олені Миколаївні –2 вивіски на фасаді магазину за адресою: бульвар Шевченка, 8;</w:t>
      </w:r>
    </w:p>
    <w:p w:rsidR="0095768D" w:rsidRPr="00F1496D" w:rsidRDefault="0095768D" w:rsidP="0095768D">
      <w:pPr>
        <w:pStyle w:val="a3"/>
        <w:shd w:val="clear" w:color="auto" w:fill="FFFFFF"/>
        <w:tabs>
          <w:tab w:val="left" w:pos="0"/>
          <w:tab w:val="left" w:pos="567"/>
        </w:tabs>
        <w:spacing w:before="120" w:after="0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768D" w:rsidRDefault="0095768D" w:rsidP="0095768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1496D">
        <w:rPr>
          <w:rFonts w:ascii="Times New Roman" w:hAnsi="Times New Roman"/>
          <w:sz w:val="24"/>
          <w:szCs w:val="24"/>
          <w:lang w:val="uk-UA"/>
        </w:rPr>
        <w:t xml:space="preserve">фізичній </w:t>
      </w:r>
      <w:proofErr w:type="spellStart"/>
      <w:r w:rsidRPr="00F1496D">
        <w:rPr>
          <w:rFonts w:ascii="Times New Roman" w:hAnsi="Times New Roman"/>
          <w:sz w:val="24"/>
          <w:szCs w:val="24"/>
          <w:lang w:val="uk-UA"/>
        </w:rPr>
        <w:t>особі-підприємцюЯременку</w:t>
      </w:r>
      <w:proofErr w:type="spellEnd"/>
      <w:r w:rsidRPr="00F1496D">
        <w:rPr>
          <w:rFonts w:ascii="Times New Roman" w:hAnsi="Times New Roman"/>
          <w:sz w:val="24"/>
          <w:szCs w:val="24"/>
          <w:lang w:val="uk-UA"/>
        </w:rPr>
        <w:t xml:space="preserve"> Владиславу </w:t>
      </w:r>
      <w:proofErr w:type="spellStart"/>
      <w:r w:rsidRPr="00F1496D">
        <w:rPr>
          <w:rFonts w:ascii="Times New Roman" w:hAnsi="Times New Roman"/>
          <w:sz w:val="24"/>
          <w:szCs w:val="24"/>
          <w:lang w:val="uk-UA"/>
        </w:rPr>
        <w:t>Івановичу–</w:t>
      </w:r>
      <w:proofErr w:type="spellEnd"/>
      <w:r w:rsidRPr="00F1496D">
        <w:rPr>
          <w:rFonts w:ascii="Times New Roman" w:hAnsi="Times New Roman"/>
          <w:sz w:val="24"/>
          <w:szCs w:val="24"/>
          <w:lang w:val="uk-UA"/>
        </w:rPr>
        <w:t xml:space="preserve"> 2 вивіски на фасаді магазину  за адресою: бульвар Шевченка,8.</w:t>
      </w:r>
    </w:p>
    <w:p w:rsidR="0095768D" w:rsidRPr="00F1496D" w:rsidRDefault="0095768D" w:rsidP="0095768D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95768D" w:rsidRDefault="0095768D" w:rsidP="0095768D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6CF8">
        <w:rPr>
          <w:rFonts w:ascii="Times New Roman" w:hAnsi="Times New Roman"/>
          <w:bCs/>
          <w:sz w:val="24"/>
          <w:szCs w:val="24"/>
          <w:lang w:val="uk-UA"/>
        </w:rPr>
        <w:t>Управлінню житлово-комунального господарства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95768D" w:rsidRPr="00F1496D" w:rsidRDefault="0095768D" w:rsidP="0095768D">
      <w:pPr>
        <w:pStyle w:val="a3"/>
        <w:shd w:val="clear" w:color="auto" w:fill="FFFFFF"/>
        <w:tabs>
          <w:tab w:val="left" w:pos="0"/>
        </w:tabs>
        <w:spacing w:before="120" w:after="0"/>
        <w:ind w:left="64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95768D" w:rsidRDefault="0095768D" w:rsidP="0095768D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забезпечити оформлення дозволів на розміщення зовнішньої реклами;</w:t>
      </w:r>
    </w:p>
    <w:p w:rsidR="0095768D" w:rsidRPr="00F1496D" w:rsidRDefault="0095768D" w:rsidP="0095768D">
      <w:pPr>
        <w:pStyle w:val="a3"/>
        <w:shd w:val="clear" w:color="auto" w:fill="FFFFFF"/>
        <w:tabs>
          <w:tab w:val="left" w:pos="0"/>
        </w:tabs>
        <w:spacing w:before="120" w:after="0"/>
        <w:ind w:left="426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95768D" w:rsidRDefault="0095768D" w:rsidP="0095768D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120" w:after="0"/>
        <w:ind w:left="0" w:firstLine="42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D6CF8">
        <w:rPr>
          <w:rFonts w:ascii="Times New Roman" w:hAnsi="Times New Roman"/>
          <w:bCs/>
          <w:sz w:val="24"/>
          <w:szCs w:val="24"/>
          <w:lang w:val="uk-UA"/>
        </w:rPr>
        <w:t>укласти договір із власниками реклами, забезпечити контроль за своєчасністю та повнотою його виконання, в разі невиконання розірвати договір та ініціювати скасування цього рішення.</w:t>
      </w:r>
    </w:p>
    <w:p w:rsidR="005720E3" w:rsidRPr="00AD6CF8" w:rsidRDefault="005720E3" w:rsidP="005720E3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25EFC" w:rsidRDefault="00125EFC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E5A56"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  <w:lang w:val="uk-UA"/>
        </w:rPr>
        <w:t>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proofErr w:type="spellEnd"/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</w:t>
      </w:r>
      <w:proofErr w:type="spellStart"/>
      <w:r w:rsidRPr="006F1F82">
        <w:rPr>
          <w:rFonts w:ascii="Times New Roman" w:hAnsi="Times New Roman"/>
          <w:sz w:val="24"/>
          <w:szCs w:val="24"/>
          <w:lang w:val="uk-UA"/>
        </w:rPr>
        <w:t>господарст</w:t>
      </w:r>
      <w:r w:rsidRPr="00AD6CF8">
        <w:rPr>
          <w:rFonts w:ascii="Times New Roman" w:hAnsi="Times New Roman"/>
          <w:sz w:val="24"/>
          <w:szCs w:val="24"/>
        </w:rPr>
        <w:t>ва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Роменської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міської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ради         </w:t>
      </w: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20E3" w:rsidRPr="00AD6CF8" w:rsidRDefault="005720E3" w:rsidP="005720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6CF8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AD6CF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6CF8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</w:t>
      </w:r>
      <w:r w:rsidR="0095768D">
        <w:rPr>
          <w:rFonts w:ascii="Times New Roman" w:hAnsi="Times New Roman"/>
          <w:sz w:val="24"/>
          <w:szCs w:val="24"/>
          <w:lang w:val="uk-UA"/>
        </w:rPr>
        <w:t>до 16.06.2020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/>
          <w:sz w:val="24"/>
          <w:szCs w:val="24"/>
        </w:rPr>
        <w:t>або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D6CF8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AD6CF8">
        <w:rPr>
          <w:rFonts w:ascii="Times New Roman" w:hAnsi="Times New Roman"/>
          <w:sz w:val="24"/>
          <w:szCs w:val="24"/>
        </w:rPr>
        <w:t xml:space="preserve">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AD6CF8">
        <w:rPr>
          <w:rFonts w:ascii="Times New Roman" w:hAnsi="Times New Roman" w:cs="Times New Roman"/>
          <w:sz w:val="24"/>
          <w:szCs w:val="24"/>
          <w:lang w:val="uk-UA"/>
        </w:rPr>
        <w:t>vk</w:t>
      </w:r>
      <w:proofErr w:type="spellEnd"/>
      <w:r w:rsidRPr="00AD6CF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D6CF8">
        <w:rPr>
          <w:rFonts w:ascii="Times New Roman" w:hAnsi="Times New Roman" w:cs="Times New Roman"/>
          <w:sz w:val="24"/>
          <w:szCs w:val="24"/>
        </w:rPr>
        <w:t>gov.ua</w:t>
      </w:r>
      <w:proofErr w:type="spellEnd"/>
    </w:p>
    <w:p w:rsidR="00722A7B" w:rsidRDefault="00722A7B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43A3" w:rsidRDefault="000043A3" w:rsidP="00722A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2A7B" w:rsidRPr="00745EAC" w:rsidRDefault="00722A7B" w:rsidP="00722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7B" w:rsidRDefault="00722A7B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95768D" w:rsidRDefault="0095768D" w:rsidP="00722A7B">
      <w:pPr>
        <w:rPr>
          <w:lang w:val="uk-UA"/>
        </w:rPr>
      </w:pPr>
    </w:p>
    <w:p w:rsidR="0095768D" w:rsidRDefault="0095768D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95768D" w:rsidRDefault="0095768D" w:rsidP="009576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95768D" w:rsidRDefault="0095768D" w:rsidP="0095768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«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надання дозволу на розміщення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зовнішньої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реклами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5768D" w:rsidRDefault="0095768D" w:rsidP="0095768D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95768D" w:rsidRDefault="0095768D" w:rsidP="00957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видачі дозволів на розміщення зовнішньої реклами на підставі рішення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п. 1 ст. 16 Закону України «Про рекламу». Реалізація проекту сприятиме поповненню міського бюджету шляхом  надходження коштів за тимчасове користування місцями для розташування рекламних засобів.</w:t>
      </w:r>
    </w:p>
    <w:p w:rsidR="0095768D" w:rsidRPr="00937321" w:rsidRDefault="0095768D" w:rsidP="0095768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37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768D" w:rsidRDefault="0095768D" w:rsidP="0095768D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B38D3">
        <w:rPr>
          <w:rFonts w:ascii="Times New Roman" w:hAnsi="Times New Roman"/>
          <w:sz w:val="24"/>
          <w:szCs w:val="24"/>
          <w:lang w:val="uk-UA"/>
        </w:rPr>
        <w:t>З метою необхідності триманням на контролі стану щодо</w:t>
      </w:r>
      <w:r w:rsidRPr="006B38D3">
        <w:rPr>
          <w:rFonts w:ascii="Times New Roman" w:hAnsi="Times New Roman"/>
          <w:bCs/>
          <w:sz w:val="24"/>
          <w:szCs w:val="24"/>
          <w:lang w:val="uk-UA"/>
        </w:rPr>
        <w:t xml:space="preserve"> тимчасового користування місцями розташування зовнішньої реклами в місті Ромни </w:t>
      </w:r>
      <w:r w:rsidRPr="006B38D3">
        <w:rPr>
          <w:rFonts w:ascii="Times New Roman" w:hAnsi="Times New Roman"/>
          <w:sz w:val="24"/>
          <w:szCs w:val="24"/>
          <w:lang w:val="uk-UA"/>
        </w:rPr>
        <w:t xml:space="preserve">слід розглянути дане рішення на черговому засіданні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, що планується у червні  2020</w:t>
      </w:r>
      <w:r w:rsidRPr="006B38D3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95768D" w:rsidRDefault="0095768D" w:rsidP="0095768D">
      <w:pPr>
        <w:pStyle w:val="a3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95768D" w:rsidRDefault="0095768D" w:rsidP="00957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Олександр ШЕВЧЕНКО</w:t>
      </w: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Default="0095768D" w:rsidP="0095768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95768D" w:rsidRPr="00745EAC" w:rsidRDefault="0095768D" w:rsidP="00957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68D" w:rsidRDefault="0095768D" w:rsidP="0095768D"/>
    <w:p w:rsidR="0095768D" w:rsidRPr="0095768D" w:rsidRDefault="0095768D" w:rsidP="00722A7B"/>
    <w:p w:rsidR="005720E3" w:rsidRPr="005720E3" w:rsidRDefault="005720E3" w:rsidP="0057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720E3" w:rsidRPr="005720E3" w:rsidSect="003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A07CB8"/>
    <w:multiLevelType w:val="hybridMultilevel"/>
    <w:tmpl w:val="F160902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E3"/>
    <w:rsid w:val="000043A3"/>
    <w:rsid w:val="00125EFC"/>
    <w:rsid w:val="002E5A56"/>
    <w:rsid w:val="00311D00"/>
    <w:rsid w:val="003E313D"/>
    <w:rsid w:val="00460AFB"/>
    <w:rsid w:val="005720E3"/>
    <w:rsid w:val="00594883"/>
    <w:rsid w:val="006A12FA"/>
    <w:rsid w:val="006B783C"/>
    <w:rsid w:val="006C4538"/>
    <w:rsid w:val="00722A7B"/>
    <w:rsid w:val="007E0289"/>
    <w:rsid w:val="00811380"/>
    <w:rsid w:val="008A6EEA"/>
    <w:rsid w:val="008C5443"/>
    <w:rsid w:val="0095768D"/>
    <w:rsid w:val="00AF6473"/>
    <w:rsid w:val="00C12965"/>
    <w:rsid w:val="00C822D7"/>
    <w:rsid w:val="00F63010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D"/>
  </w:style>
  <w:style w:type="paragraph" w:styleId="1">
    <w:name w:val="heading 1"/>
    <w:basedOn w:val="a"/>
    <w:next w:val="a"/>
    <w:link w:val="10"/>
    <w:qFormat/>
    <w:rsid w:val="005720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0E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5720E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2019-10-04T07:41:00Z</dcterms:created>
  <dcterms:modified xsi:type="dcterms:W3CDTF">2020-06-10T07:15:00Z</dcterms:modified>
</cp:coreProperties>
</file>