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040F95" w:rsidRDefault="00040F95" w:rsidP="00040F9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0F95" w:rsidRDefault="00040F95" w:rsidP="00040F95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040F95" w:rsidTr="00040F95">
        <w:tc>
          <w:tcPr>
            <w:tcW w:w="3199" w:type="dxa"/>
            <w:hideMark/>
          </w:tcPr>
          <w:p w:rsidR="00040F95" w:rsidRDefault="00E8206F" w:rsidP="00DF2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7C6AF4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DF2F1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36B5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DF2F1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A36B5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040F9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040F95" w:rsidRDefault="0004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040F95" w:rsidRDefault="0004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8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6"/>
      </w:tblGrid>
      <w:tr w:rsidR="00040F95" w:rsidTr="00040F95">
        <w:tc>
          <w:tcPr>
            <w:tcW w:w="6062" w:type="dxa"/>
            <w:hideMark/>
          </w:tcPr>
          <w:p w:rsidR="00040F95" w:rsidRDefault="00040F95" w:rsidP="0051080C">
            <w:pPr>
              <w:pStyle w:val="a7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 затвердження висновку служби у справах дітей про підтвердж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ення місця проживання малолітньої дитини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ї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ї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тимчасового виїзду за межі України</w:t>
            </w:r>
          </w:p>
        </w:tc>
        <w:tc>
          <w:tcPr>
            <w:tcW w:w="4076" w:type="dxa"/>
          </w:tcPr>
          <w:p w:rsidR="00040F95" w:rsidRDefault="00040F95">
            <w:pPr>
              <w:rPr>
                <w:rFonts w:ascii="Times New Roman" w:hAnsi="Times New Roman" w:cs="Times New Roman"/>
              </w:rPr>
            </w:pPr>
          </w:p>
        </w:tc>
      </w:tr>
    </w:tbl>
    <w:p w:rsidR="00040F95" w:rsidRDefault="00040F95" w:rsidP="00040F95">
      <w:pPr>
        <w:pStyle w:val="a7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040F95" w:rsidRDefault="00040F95" w:rsidP="00040F95">
      <w:pPr>
        <w:pStyle w:val="a7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підпункту 4 пункту «б» частини першої статті 34,частини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040F95" w:rsidRDefault="00040F95" w:rsidP="00040F95">
      <w:pPr>
        <w:pStyle w:val="a4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Затвердити висновок служби у справах дітей від </w:t>
      </w:r>
      <w:r w:rsidR="000D1F18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№ </w:t>
      </w:r>
      <w:r w:rsidR="000D1F18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про </w:t>
      </w:r>
      <w:r>
        <w:rPr>
          <w:rStyle w:val="1840"/>
          <w:sz w:val="24"/>
          <w:szCs w:val="24"/>
        </w:rPr>
        <w:t>підтвердження місця проживання малолітньої дитини</w:t>
      </w:r>
      <w:r>
        <w:rPr>
          <w:rFonts w:eastAsia="Calibri"/>
          <w:sz w:val="24"/>
          <w:szCs w:val="24"/>
        </w:rPr>
        <w:t xml:space="preserve"> ОСОБИ 1</w:t>
      </w:r>
      <w:r>
        <w:rPr>
          <w:sz w:val="24"/>
          <w:szCs w:val="24"/>
        </w:rPr>
        <w:t xml:space="preserve">, КОНФІДЕНЦІЙНА ІНФОРМАЦІЯ року народження, </w:t>
      </w:r>
      <w:r>
        <w:rPr>
          <w:rStyle w:val="1840"/>
          <w:sz w:val="24"/>
          <w:szCs w:val="24"/>
        </w:rPr>
        <w:t xml:space="preserve">разом з матір’ю – </w:t>
      </w:r>
      <w:r w:rsidR="00BC4965">
        <w:rPr>
          <w:sz w:val="24"/>
          <w:szCs w:val="24"/>
        </w:rPr>
        <w:t xml:space="preserve">ОСОБОЮ </w:t>
      </w:r>
      <w:r w:rsidR="00BC4965" w:rsidRPr="00BC4965">
        <w:rPr>
          <w:sz w:val="24"/>
          <w:szCs w:val="24"/>
        </w:rPr>
        <w:t>2</w:t>
      </w:r>
      <w:r>
        <w:rPr>
          <w:rStyle w:val="1840"/>
          <w:sz w:val="24"/>
          <w:szCs w:val="24"/>
        </w:rPr>
        <w:t xml:space="preserve"> за адресою: </w:t>
      </w:r>
      <w:r>
        <w:rPr>
          <w:sz w:val="24"/>
          <w:szCs w:val="24"/>
        </w:rPr>
        <w:t>вул. КОНФІДЕНЦІЙНА ІНФОРМАЦІЯ, КОНФІДЕНЦІЙНА ІНФОРМАЦІЯ, м. Ромни</w:t>
      </w:r>
      <w:r>
        <w:rPr>
          <w:rStyle w:val="1840"/>
          <w:sz w:val="24"/>
          <w:szCs w:val="24"/>
        </w:rPr>
        <w:t xml:space="preserve"> для їх тимчасового виїзду за межі України (додається).</w:t>
      </w:r>
    </w:p>
    <w:p w:rsidR="00040F95" w:rsidRDefault="00040F95" w:rsidP="00040F95">
      <w:pPr>
        <w:pStyle w:val="a4"/>
        <w:tabs>
          <w:tab w:val="left" w:pos="709"/>
          <w:tab w:val="left" w:pos="851"/>
        </w:tabs>
        <w:ind w:right="0"/>
        <w:jc w:val="both"/>
        <w:outlineLvl w:val="0"/>
        <w:rPr>
          <w:sz w:val="16"/>
          <w:szCs w:val="16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Установити термін чинності цього рішення із </w:t>
      </w:r>
      <w:r w:rsidR="00BC4965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по </w:t>
      </w:r>
      <w:r w:rsidR="00BC4965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. </w:t>
      </w:r>
    </w:p>
    <w:p w:rsidR="00040F95" w:rsidRPr="00AB0D4B" w:rsidRDefault="00040F95" w:rsidP="00040F95">
      <w:pPr>
        <w:pStyle w:val="a6"/>
        <w:spacing w:after="0"/>
        <w:ind w:left="0"/>
        <w:rPr>
          <w:sz w:val="24"/>
          <w:szCs w:val="24"/>
          <w:lang w:val="uk-UA"/>
        </w:rPr>
      </w:pPr>
    </w:p>
    <w:p w:rsidR="00040F95" w:rsidRPr="00AB0D4B" w:rsidRDefault="00040F95" w:rsidP="00040F95">
      <w:pPr>
        <w:pStyle w:val="a6"/>
        <w:spacing w:after="0"/>
        <w:ind w:left="0"/>
        <w:rPr>
          <w:sz w:val="24"/>
          <w:szCs w:val="24"/>
          <w:lang w:val="uk-UA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Pr="00ED1588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6AF4" w:rsidRDefault="007C6AF4" w:rsidP="007C6A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 сектору з питань опіки та піклування служби у справах дітей виконавчого комітету Роменської міської ради.</w:t>
      </w:r>
    </w:p>
    <w:p w:rsidR="007C6AF4" w:rsidRDefault="007C6AF4" w:rsidP="007C6A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6AF4" w:rsidRPr="002A0533" w:rsidRDefault="007C6AF4" w:rsidP="007C6A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DF2F1F">
        <w:rPr>
          <w:rFonts w:ascii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hAnsi="Times New Roman"/>
          <w:sz w:val="24"/>
          <w:szCs w:val="24"/>
          <w:lang w:val="uk-UA" w:eastAsia="ru-RU"/>
        </w:rPr>
        <w:t>.0</w:t>
      </w:r>
      <w:r w:rsidR="00DF2F1F">
        <w:rPr>
          <w:rFonts w:ascii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.2020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4A0F3F" w:rsidRPr="007C6AF4" w:rsidRDefault="004A0F3F" w:rsidP="007C6AF4">
      <w:pPr>
        <w:spacing w:after="0" w:line="240" w:lineRule="auto"/>
        <w:jc w:val="both"/>
        <w:rPr>
          <w:iCs/>
          <w:color w:val="0000FF"/>
          <w:u w:val="single"/>
          <w:lang w:val="uk-UA"/>
        </w:rPr>
      </w:pPr>
    </w:p>
    <w:sectPr w:rsidR="004A0F3F" w:rsidRPr="007C6AF4" w:rsidSect="00A9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EA2"/>
    <w:rsid w:val="00040F95"/>
    <w:rsid w:val="000D1F18"/>
    <w:rsid w:val="000F76C8"/>
    <w:rsid w:val="001C51E7"/>
    <w:rsid w:val="00310C21"/>
    <w:rsid w:val="003B52DF"/>
    <w:rsid w:val="003C4655"/>
    <w:rsid w:val="00410A5E"/>
    <w:rsid w:val="004503D8"/>
    <w:rsid w:val="004A0F3F"/>
    <w:rsid w:val="004D6853"/>
    <w:rsid w:val="0051080C"/>
    <w:rsid w:val="00566663"/>
    <w:rsid w:val="00682F17"/>
    <w:rsid w:val="006D7B1D"/>
    <w:rsid w:val="007C6AF4"/>
    <w:rsid w:val="00825EA2"/>
    <w:rsid w:val="00960716"/>
    <w:rsid w:val="00A36B5B"/>
    <w:rsid w:val="00A96686"/>
    <w:rsid w:val="00AB0D4B"/>
    <w:rsid w:val="00B31B11"/>
    <w:rsid w:val="00BA556E"/>
    <w:rsid w:val="00BC4965"/>
    <w:rsid w:val="00BC7DC3"/>
    <w:rsid w:val="00C72E02"/>
    <w:rsid w:val="00DD09A7"/>
    <w:rsid w:val="00DE5B5D"/>
    <w:rsid w:val="00DF2F1F"/>
    <w:rsid w:val="00E155F9"/>
    <w:rsid w:val="00E24F4B"/>
    <w:rsid w:val="00E53615"/>
    <w:rsid w:val="00E8206F"/>
    <w:rsid w:val="00ED1588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1533</Characters>
  <Application>Microsoft Office Word</Application>
  <DocSecurity>0</DocSecurity>
  <Lines>12</Lines>
  <Paragraphs>3</Paragraphs>
  <ScaleCrop>false</ScaleCrop>
  <Company>Krokoz™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22</cp:revision>
  <dcterms:created xsi:type="dcterms:W3CDTF">2018-10-24T07:40:00Z</dcterms:created>
  <dcterms:modified xsi:type="dcterms:W3CDTF">2020-03-17T13:50:00Z</dcterms:modified>
</cp:coreProperties>
</file>