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46" w:rsidRDefault="009A4CFA" w:rsidP="009A4CF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</w:t>
      </w:r>
      <w:r w:rsidR="00577746"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A4CFA" w:rsidRPr="009A4CFA" w:rsidRDefault="009A4CFA" w:rsidP="009A4CF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577746" w:rsidRPr="002E2D17" w:rsidRDefault="002E2D17" w:rsidP="00577746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577746">
        <w:rPr>
          <w:rFonts w:ascii="Times New Roman" w:hAnsi="Times New Roman"/>
          <w:b/>
          <w:sz w:val="24"/>
          <w:szCs w:val="24"/>
          <w:lang w:val="uk-UA"/>
        </w:rPr>
        <w:t>22.04</w:t>
      </w:r>
      <w:r w:rsidR="00577746" w:rsidRPr="001A364D">
        <w:rPr>
          <w:rFonts w:ascii="Times New Roman" w:hAnsi="Times New Roman"/>
          <w:b/>
          <w:sz w:val="24"/>
          <w:szCs w:val="24"/>
          <w:lang w:val="uk-UA"/>
        </w:rPr>
        <w:t xml:space="preserve">.2020                                            </w:t>
      </w:r>
      <w:r w:rsidR="0057774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577746" w:rsidRPr="001A364D" w:rsidTr="00CD168C">
        <w:trPr>
          <w:trHeight w:val="557"/>
        </w:trPr>
        <w:tc>
          <w:tcPr>
            <w:tcW w:w="9214" w:type="dxa"/>
          </w:tcPr>
          <w:p w:rsidR="00577746" w:rsidRDefault="00577746" w:rsidP="00CD168C">
            <w:pPr>
              <w:spacing w:after="0"/>
              <w:ind w:left="-7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рішення міської ради сьомого </w:t>
            </w:r>
          </w:p>
          <w:p w:rsidR="00577746" w:rsidRDefault="00577746" w:rsidP="00CD168C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скликання від 25.03.2020 «Про затвердження списку </w:t>
            </w:r>
          </w:p>
          <w:p w:rsidR="00577746" w:rsidRPr="001A364D" w:rsidRDefault="00577746" w:rsidP="00CD168C">
            <w:pPr>
              <w:ind w:left="-7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присяжних»</w:t>
            </w:r>
          </w:p>
        </w:tc>
      </w:tr>
    </w:tbl>
    <w:p w:rsidR="00577746" w:rsidRPr="00E84072" w:rsidRDefault="00577746" w:rsidP="00577746">
      <w:pPr>
        <w:pStyle w:val="a4"/>
        <w:spacing w:line="276" w:lineRule="auto"/>
        <w:ind w:firstLine="425"/>
        <w:rPr>
          <w:bCs/>
          <w:lang w:val="ru-RU"/>
        </w:rPr>
      </w:pPr>
      <w:r w:rsidRPr="008F4191">
        <w:rPr>
          <w:bCs/>
        </w:rPr>
        <w:t xml:space="preserve">Відповідно до </w:t>
      </w:r>
      <w:r>
        <w:rPr>
          <w:bCs/>
          <w:lang w:val="ru-RU"/>
        </w:rPr>
        <w:t xml:space="preserve">частини 5 статті 124 Конституції України, </w:t>
      </w:r>
      <w:r w:rsidRPr="008F4191">
        <w:rPr>
          <w:bCs/>
        </w:rPr>
        <w:t>статті 25 Закону України «Про місцеве с</w:t>
      </w:r>
      <w:r>
        <w:rPr>
          <w:bCs/>
        </w:rPr>
        <w:t>амоврядування в Україні», статті 64 Закону України «Про судоустрій і статус суддів» та згоди кандидата</w:t>
      </w:r>
      <w:r>
        <w:rPr>
          <w:bCs/>
          <w:lang w:val="ru-RU"/>
        </w:rPr>
        <w:t xml:space="preserve"> до списку присяжних</w:t>
      </w:r>
    </w:p>
    <w:p w:rsidR="00577746" w:rsidRDefault="00577746" w:rsidP="00577746">
      <w:pPr>
        <w:pStyle w:val="a4"/>
        <w:spacing w:before="120" w:after="120" w:line="276" w:lineRule="auto"/>
        <w:rPr>
          <w:bCs/>
        </w:rPr>
      </w:pPr>
      <w:r w:rsidRPr="001A364D">
        <w:rPr>
          <w:bCs/>
        </w:rPr>
        <w:t>МІСЬКА РАДА ВИРІШИЛА:</w:t>
      </w:r>
    </w:p>
    <w:p w:rsidR="00577746" w:rsidRDefault="00577746" w:rsidP="00577746">
      <w:pPr>
        <w:pStyle w:val="a4"/>
        <w:spacing w:line="276" w:lineRule="auto"/>
        <w:ind w:firstLine="425"/>
        <w:rPr>
          <w:bCs/>
        </w:rPr>
      </w:pPr>
      <w:r>
        <w:rPr>
          <w:bCs/>
        </w:rPr>
        <w:t>Внести до рішення міської ради від 25.03.2020 «Про затвердження списку присяжних» такі зміни: доповнити Списо</w:t>
      </w:r>
      <w:r w:rsidRPr="00CB2C73">
        <w:rPr>
          <w:bCs/>
        </w:rPr>
        <w:t>к присяжних,</w:t>
      </w:r>
      <w:r>
        <w:rPr>
          <w:bCs/>
        </w:rPr>
        <w:t xml:space="preserve"> </w:t>
      </w:r>
      <w:r w:rsidRPr="00CB2C73">
        <w:rPr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Cs/>
        </w:rPr>
        <w:t>, пунктами 17, 18, 19, 20 згідно із додатком до цього рішення.</w:t>
      </w:r>
    </w:p>
    <w:p w:rsidR="00577746" w:rsidRDefault="00577746" w:rsidP="00577746">
      <w:pPr>
        <w:pStyle w:val="a4"/>
        <w:spacing w:line="276" w:lineRule="auto"/>
        <w:rPr>
          <w:bCs/>
        </w:rPr>
      </w:pPr>
    </w:p>
    <w:p w:rsidR="00577746" w:rsidRPr="008B6E8D" w:rsidRDefault="00577746" w:rsidP="00577746">
      <w:pPr>
        <w:pStyle w:val="a4"/>
        <w:spacing w:line="276" w:lineRule="auto"/>
        <w:rPr>
          <w:b/>
          <w:bCs/>
        </w:rPr>
      </w:pPr>
    </w:p>
    <w:p w:rsidR="00577746" w:rsidRPr="002F1E1C" w:rsidRDefault="002F1E1C" w:rsidP="00577746">
      <w:pPr>
        <w:pStyle w:val="a4"/>
        <w:spacing w:line="276" w:lineRule="auto"/>
        <w:rPr>
          <w:bCs/>
        </w:rPr>
      </w:pPr>
      <w:r w:rsidRPr="002F1E1C">
        <w:rPr>
          <w:b/>
          <w:bCs/>
        </w:rPr>
        <w:t>Розробник проекту:</w:t>
      </w:r>
      <w:r w:rsidRPr="002F1E1C">
        <w:rPr>
          <w:bCs/>
        </w:rPr>
        <w:t xml:space="preserve"> Юлія ЦАПКО, головний спеціаліст відділу юридичної та кадрової роботи</w:t>
      </w:r>
    </w:p>
    <w:p w:rsidR="00F1069F" w:rsidRPr="008F6AF1" w:rsidRDefault="002F1E1C">
      <w:pPr>
        <w:rPr>
          <w:rFonts w:ascii="Times New Roman" w:hAnsi="Times New Roman"/>
          <w:sz w:val="24"/>
          <w:szCs w:val="24"/>
          <w:lang w:val="uk-UA"/>
        </w:rPr>
      </w:pPr>
      <w:r w:rsidRPr="002F1E1C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2F1E1C">
        <w:rPr>
          <w:rFonts w:ascii="Times New Roman" w:hAnsi="Times New Roman"/>
          <w:sz w:val="24"/>
          <w:szCs w:val="24"/>
          <w:lang w:val="uk-UA"/>
        </w:rPr>
        <w:t xml:space="preserve"> 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6AF1">
        <w:rPr>
          <w:rFonts w:ascii="Times New Roman" w:hAnsi="Times New Roman"/>
          <w:sz w:val="24"/>
          <w:szCs w:val="24"/>
          <w:lang w:val="uk-UA"/>
        </w:rPr>
        <w:t xml:space="preserve">до 17.04.2020 за телефоном 5-29-01 або на електронну адресу </w:t>
      </w:r>
      <w:hyperlink r:id="rId4" w:tgtFrame="_blank" w:history="1">
        <w:r w:rsidR="008F6AF1">
          <w:rPr>
            <w:rStyle w:val="a7"/>
            <w:rFonts w:ascii="Arial" w:hAnsi="Arial" w:cs="Arial"/>
            <w:color w:val="336699"/>
            <w:sz w:val="21"/>
            <w:szCs w:val="21"/>
            <w:shd w:val="clear" w:color="auto" w:fill="F8F8F8"/>
          </w:rPr>
          <w:t>yurist@romny-vk.gov.ua</w:t>
        </w:r>
      </w:hyperlink>
      <w:r w:rsidR="008F6AF1">
        <w:rPr>
          <w:lang w:val="uk-UA"/>
        </w:rPr>
        <w:t xml:space="preserve"> </w:t>
      </w: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</w:pPr>
    </w:p>
    <w:p w:rsidR="00577746" w:rsidRDefault="00577746">
      <w:pPr>
        <w:rPr>
          <w:lang w:val="uk-UA"/>
        </w:rPr>
        <w:sectPr w:rsidR="00577746" w:rsidSect="00F106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746" w:rsidRPr="000B6826" w:rsidRDefault="00577746" w:rsidP="00577746">
      <w:pPr>
        <w:pStyle w:val="2"/>
        <w:spacing w:after="0" w:line="240" w:lineRule="auto"/>
        <w:ind w:left="1148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577746" w:rsidRPr="000B6826" w:rsidRDefault="00577746" w:rsidP="00577746">
      <w:pPr>
        <w:tabs>
          <w:tab w:val="num" w:pos="284"/>
          <w:tab w:val="left" w:pos="5676"/>
        </w:tabs>
        <w:spacing w:after="0" w:line="240" w:lineRule="auto"/>
        <w:ind w:left="11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0B6826">
        <w:rPr>
          <w:rFonts w:ascii="Times New Roman" w:hAnsi="Times New Roman"/>
          <w:b/>
          <w:sz w:val="24"/>
          <w:szCs w:val="24"/>
          <w:lang w:val="uk-UA"/>
        </w:rPr>
        <w:t xml:space="preserve">ішення </w:t>
      </w:r>
      <w:r w:rsidRPr="000B6826">
        <w:rPr>
          <w:rFonts w:ascii="Times New Roman" w:hAnsi="Times New Roman"/>
          <w:b/>
          <w:sz w:val="24"/>
          <w:szCs w:val="24"/>
        </w:rPr>
        <w:t>міської</w:t>
      </w:r>
      <w:r w:rsidRPr="000B68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B6826">
        <w:rPr>
          <w:rFonts w:ascii="Times New Roman" w:hAnsi="Times New Roman"/>
          <w:b/>
          <w:sz w:val="24"/>
          <w:szCs w:val="24"/>
        </w:rPr>
        <w:t xml:space="preserve">ради </w:t>
      </w:r>
    </w:p>
    <w:p w:rsidR="00577746" w:rsidRDefault="00577746" w:rsidP="00577746">
      <w:pPr>
        <w:spacing w:after="0" w:line="240" w:lineRule="auto"/>
        <w:ind w:left="1148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22.04</w:t>
      </w:r>
      <w:r w:rsidRPr="000B6826">
        <w:rPr>
          <w:rFonts w:ascii="Times New Roman" w:hAnsi="Times New Roman"/>
          <w:b/>
          <w:sz w:val="24"/>
          <w:szCs w:val="24"/>
          <w:lang w:val="uk-UA"/>
        </w:rPr>
        <w:t>.2020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77746" w:rsidRDefault="00577746" w:rsidP="00577746">
      <w:pPr>
        <w:pStyle w:val="a4"/>
        <w:ind w:left="720"/>
        <w:jc w:val="center"/>
        <w:rPr>
          <w:b/>
          <w:bCs/>
        </w:rPr>
      </w:pPr>
    </w:p>
    <w:p w:rsidR="00577746" w:rsidRDefault="00577746" w:rsidP="00577746">
      <w:pPr>
        <w:pStyle w:val="a4"/>
        <w:ind w:left="720"/>
        <w:jc w:val="center"/>
        <w:rPr>
          <w:b/>
          <w:bCs/>
        </w:rPr>
      </w:pPr>
      <w:r>
        <w:rPr>
          <w:b/>
          <w:bCs/>
        </w:rPr>
        <w:t>Доповнення до списку присяжних,</w:t>
      </w:r>
    </w:p>
    <w:p w:rsidR="00577746" w:rsidRDefault="00577746" w:rsidP="00577746">
      <w:pPr>
        <w:pStyle w:val="a4"/>
        <w:ind w:left="720"/>
        <w:jc w:val="center"/>
        <w:rPr>
          <w:b/>
          <w:bCs/>
        </w:rPr>
      </w:pPr>
      <w:r w:rsidRPr="0067708A">
        <w:rPr>
          <w:b/>
          <w:bCs/>
        </w:rPr>
        <w:t>які будуть залучатися до розгляду і вирішення справ у Роменському міськрайонному суді Сумської області</w:t>
      </w:r>
      <w:r>
        <w:rPr>
          <w:b/>
          <w:bCs/>
        </w:rPr>
        <w:t xml:space="preserve">, </w:t>
      </w:r>
    </w:p>
    <w:p w:rsidR="00577746" w:rsidRPr="00F720C7" w:rsidRDefault="00577746" w:rsidP="00577746">
      <w:pPr>
        <w:pStyle w:val="a4"/>
        <w:ind w:left="720"/>
        <w:jc w:val="center"/>
        <w:rPr>
          <w:b/>
          <w:bCs/>
        </w:rPr>
      </w:pPr>
      <w:r w:rsidRPr="00F720C7">
        <w:rPr>
          <w:b/>
          <w:bCs/>
        </w:rPr>
        <w:t>затвердженого рішення</w:t>
      </w:r>
      <w:r>
        <w:rPr>
          <w:b/>
          <w:bCs/>
        </w:rPr>
        <w:t>м</w:t>
      </w:r>
      <w:r w:rsidRPr="00F720C7">
        <w:rPr>
          <w:b/>
          <w:bCs/>
        </w:rPr>
        <w:t xml:space="preserve"> </w:t>
      </w:r>
      <w:r>
        <w:rPr>
          <w:b/>
          <w:bCs/>
        </w:rPr>
        <w:t xml:space="preserve">Роменської </w:t>
      </w:r>
      <w:r w:rsidRPr="00F720C7">
        <w:rPr>
          <w:b/>
          <w:bCs/>
        </w:rPr>
        <w:t>міської ради від 25.03.2020</w:t>
      </w:r>
    </w:p>
    <w:p w:rsidR="00577746" w:rsidRPr="00550385" w:rsidRDefault="00577746" w:rsidP="00577746">
      <w:pPr>
        <w:pStyle w:val="a4"/>
        <w:ind w:left="720"/>
        <w:jc w:val="center"/>
        <w:rPr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226"/>
        <w:gridCol w:w="2126"/>
        <w:gridCol w:w="1560"/>
        <w:gridCol w:w="3118"/>
        <w:gridCol w:w="1985"/>
        <w:gridCol w:w="1559"/>
      </w:tblGrid>
      <w:tr w:rsidR="00577746" w:rsidRPr="00D14401" w:rsidTr="00462CBE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Паспортні дані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577746" w:rsidRPr="00D14401" w:rsidTr="00462CBE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577746" w:rsidRPr="00D14401" w:rsidTr="002A15D9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577746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Гобова </w:t>
            </w:r>
          </w:p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Світлана Григорівна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77746" w:rsidRPr="00AE2174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15.08.1971</w:t>
            </w:r>
          </w:p>
        </w:tc>
        <w:tc>
          <w:tcPr>
            <w:tcW w:w="3118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риватний підприємець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577746" w:rsidRPr="00D14401" w:rsidTr="002A15D9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577746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Данилко</w:t>
            </w:r>
          </w:p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Віра Михайлівна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22.05.1955</w:t>
            </w:r>
          </w:p>
        </w:tc>
        <w:tc>
          <w:tcPr>
            <w:tcW w:w="3118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енсіонер, голова квартального комітету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577746" w:rsidRPr="00D14401" w:rsidTr="002A15D9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577746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Пелепей </w:t>
            </w:r>
          </w:p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Юрій Миколайович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11.02.1973</w:t>
            </w:r>
          </w:p>
        </w:tc>
        <w:tc>
          <w:tcPr>
            <w:tcW w:w="3118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риватний підприємець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577746" w:rsidRPr="00D14401" w:rsidTr="002A15D9">
        <w:tc>
          <w:tcPr>
            <w:tcW w:w="560" w:type="dxa"/>
            <w:shd w:val="clear" w:color="auto" w:fill="auto"/>
            <w:vAlign w:val="center"/>
          </w:tcPr>
          <w:p w:rsidR="00577746" w:rsidRPr="000B6826" w:rsidRDefault="00577746" w:rsidP="00CD1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B682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577746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Редько </w:t>
            </w:r>
          </w:p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Валентин Петрович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06.02.1965</w:t>
            </w:r>
          </w:p>
        </w:tc>
        <w:tc>
          <w:tcPr>
            <w:tcW w:w="3118" w:type="dxa"/>
            <w:shd w:val="clear" w:color="auto" w:fill="auto"/>
          </w:tcPr>
          <w:p w:rsidR="00577746" w:rsidRPr="006351D8" w:rsidRDefault="00577746" w:rsidP="00CD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51D8">
              <w:rPr>
                <w:rFonts w:ascii="Times New Roman" w:hAnsi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746" w:rsidRPr="006351D8" w:rsidRDefault="00296F94" w:rsidP="002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577746" w:rsidRDefault="00577746" w:rsidP="0057774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7746" w:rsidRDefault="00577746" w:rsidP="00577746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7746" w:rsidRPr="009523CD" w:rsidRDefault="00577746" w:rsidP="0057774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523CD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                                                                                                                                                                     Валерій МИЦИК</w:t>
      </w:r>
    </w:p>
    <w:p w:rsidR="00577746" w:rsidRPr="00577746" w:rsidRDefault="00577746">
      <w:pPr>
        <w:rPr>
          <w:lang w:val="uk-UA"/>
        </w:rPr>
      </w:pPr>
    </w:p>
    <w:sectPr w:rsidR="00577746" w:rsidRPr="00577746" w:rsidSect="005777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46"/>
    <w:rsid w:val="00077348"/>
    <w:rsid w:val="00296F94"/>
    <w:rsid w:val="002A15D9"/>
    <w:rsid w:val="002E2D17"/>
    <w:rsid w:val="002F1E1C"/>
    <w:rsid w:val="00450D18"/>
    <w:rsid w:val="00462CBE"/>
    <w:rsid w:val="00577746"/>
    <w:rsid w:val="006B2629"/>
    <w:rsid w:val="008D3770"/>
    <w:rsid w:val="008F6AF1"/>
    <w:rsid w:val="009A4CFA"/>
    <w:rsid w:val="00AA450E"/>
    <w:rsid w:val="00D90DC5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577746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577746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77746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4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777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77746"/>
    <w:rPr>
      <w:rFonts w:ascii="Calibri" w:eastAsia="Times New Roman" w:hAnsi="Calibr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8F6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rist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2020-04-13T05:13:00Z</dcterms:created>
  <dcterms:modified xsi:type="dcterms:W3CDTF">2020-04-15T08:04:00Z</dcterms:modified>
</cp:coreProperties>
</file>