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43" w:rsidRPr="00A87F4A" w:rsidRDefault="00934943" w:rsidP="00934943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6432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43" w:rsidRPr="00A87F4A" w:rsidRDefault="00934943" w:rsidP="009349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934943" w:rsidRPr="00A87F4A" w:rsidRDefault="00934943" w:rsidP="009349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934943" w:rsidRPr="004854F8" w:rsidRDefault="00934943" w:rsidP="009349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34943" w:rsidRPr="00A87F4A" w:rsidRDefault="00934943" w:rsidP="009349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СІМДЕСЯТ ЧЕТВЕРТА 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34943" w:rsidRPr="004854F8" w:rsidRDefault="00934943" w:rsidP="009349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34943" w:rsidRPr="00A87F4A" w:rsidRDefault="00934943" w:rsidP="009349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934943" w:rsidRPr="004854F8" w:rsidRDefault="00934943" w:rsidP="00934943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934943" w:rsidRDefault="00934943" w:rsidP="0093494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934943" w:rsidRPr="00A87F4A" w:rsidRDefault="00934943" w:rsidP="0093494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4943" w:rsidRDefault="00934943" w:rsidP="00934943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934943" w:rsidRPr="00A87F4A" w:rsidRDefault="00934943" w:rsidP="0093494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934943" w:rsidRPr="006525A6" w:rsidRDefault="00934943" w:rsidP="00934943">
      <w:pPr>
        <w:pStyle w:val="a3"/>
        <w:ind w:left="284" w:hanging="284"/>
        <w:rPr>
          <w:b/>
          <w:bCs/>
          <w:sz w:val="16"/>
          <w:szCs w:val="16"/>
        </w:rPr>
      </w:pPr>
    </w:p>
    <w:p w:rsidR="00934943" w:rsidRPr="007912CC" w:rsidRDefault="00934943" w:rsidP="0093494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  заяв</w:t>
      </w:r>
    </w:p>
    <w:p w:rsidR="00934943" w:rsidRPr="006525A6" w:rsidRDefault="00934943" w:rsidP="00934943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934943" w:rsidRDefault="00934943" w:rsidP="00934943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934943" w:rsidRPr="00643F89" w:rsidRDefault="00934943" w:rsidP="00934943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943" w:rsidRDefault="00934943" w:rsidP="00C166AB">
      <w:pPr>
        <w:pStyle w:val="a5"/>
        <w:tabs>
          <w:tab w:val="left" w:pos="0"/>
          <w:tab w:val="left" w:pos="1134"/>
        </w:tabs>
        <w:spacing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05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06121">
        <w:rPr>
          <w:b w:val="0"/>
          <w:szCs w:val="24"/>
          <w:lang w:val="uk-UA"/>
        </w:rPr>
        <w:t xml:space="preserve">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 xml:space="preserve">Управлінням адміністративних послуг Роменської міської ради </w:t>
      </w:r>
      <w:r w:rsidR="00B91067">
        <w:rPr>
          <w:b w:val="0"/>
          <w:szCs w:val="24"/>
          <w:lang w:val="uk-UA"/>
        </w:rPr>
        <w:t>за</w:t>
      </w:r>
      <w:r w:rsidRPr="00A06121">
        <w:rPr>
          <w:b w:val="0"/>
          <w:szCs w:val="24"/>
          <w:lang w:val="uk-UA"/>
        </w:rPr>
        <w:t xml:space="preserve"> адресою: м. Ромни, </w:t>
      </w:r>
      <w:r>
        <w:rPr>
          <w:b w:val="0"/>
          <w:szCs w:val="24"/>
          <w:lang w:val="uk-UA"/>
        </w:rPr>
        <w:t>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>Соборна, 13/71</w:t>
      </w:r>
      <w:r w:rsidR="00B91067">
        <w:rPr>
          <w:b w:val="0"/>
          <w:szCs w:val="24"/>
          <w:lang w:val="uk-UA"/>
        </w:rPr>
        <w:t xml:space="preserve"> </w:t>
      </w:r>
      <w:r w:rsidRPr="00A06121">
        <w:rPr>
          <w:b w:val="0"/>
          <w:szCs w:val="24"/>
          <w:lang w:val="uk-UA"/>
        </w:rPr>
        <w:t xml:space="preserve">площею </w:t>
      </w:r>
      <w:r w:rsidR="00B91067">
        <w:rPr>
          <w:b w:val="0"/>
          <w:szCs w:val="24"/>
          <w:lang w:val="uk-UA"/>
        </w:rPr>
        <w:br/>
      </w:r>
      <w:r>
        <w:rPr>
          <w:b w:val="0"/>
          <w:szCs w:val="24"/>
          <w:lang w:val="uk-UA"/>
        </w:rPr>
        <w:t>255,6</w:t>
      </w:r>
      <w:r w:rsidRPr="00A06121">
        <w:rPr>
          <w:b w:val="0"/>
          <w:szCs w:val="24"/>
          <w:lang w:val="uk-UA"/>
        </w:rPr>
        <w:t xml:space="preserve">  кв. м.  </w:t>
      </w:r>
      <w:r>
        <w:rPr>
          <w:b w:val="0"/>
          <w:szCs w:val="24"/>
          <w:lang w:val="uk-UA"/>
        </w:rPr>
        <w:t>т</w:t>
      </w:r>
      <w:r w:rsidRPr="00A06121">
        <w:rPr>
          <w:b w:val="0"/>
          <w:szCs w:val="24"/>
          <w:lang w:val="uk-UA"/>
        </w:rPr>
        <w:t>ерміном на 2 (два) роки в зв’язку з закінченням строку, на який його було укладено.</w:t>
      </w:r>
    </w:p>
    <w:p w:rsidR="00934943" w:rsidRDefault="00934943" w:rsidP="00C166AB">
      <w:pPr>
        <w:pStyle w:val="a5"/>
        <w:tabs>
          <w:tab w:val="left" w:pos="0"/>
          <w:tab w:val="left" w:pos="851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05</w:t>
      </w:r>
      <w:r w:rsidRPr="00A06121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Управлінням адміністративних послуг Роменської міської ради.</w:t>
      </w:r>
    </w:p>
    <w:p w:rsidR="00934943" w:rsidRDefault="00934943" w:rsidP="00C166AB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692DCF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Припинити з 01.05.2020 дію договору оренди індивідуально визначеного нерухомого майна, що перебуває у комунальній власності, з Комунальним підприємством Сумської обласної ради «СУМИ-ФАРМ»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Московський, 24, площею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84,7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зв’</w:t>
      </w:r>
      <w:r w:rsidRPr="00692DCF">
        <w:rPr>
          <w:rFonts w:ascii="Times New Roman" w:hAnsi="Times New Roman"/>
          <w:sz w:val="24"/>
          <w:szCs w:val="24"/>
          <w:lang w:val="uk-UA"/>
        </w:rPr>
        <w:t xml:space="preserve">язку з </w:t>
      </w:r>
      <w:r>
        <w:rPr>
          <w:rFonts w:ascii="Times New Roman" w:hAnsi="Times New Roman"/>
          <w:sz w:val="24"/>
          <w:szCs w:val="24"/>
          <w:lang w:val="uk-UA"/>
        </w:rPr>
        <w:t xml:space="preserve">закриттям Аптеки № 202.  </w:t>
      </w:r>
    </w:p>
    <w:p w:rsidR="00934943" w:rsidRDefault="00934943" w:rsidP="00934943">
      <w:pPr>
        <w:tabs>
          <w:tab w:val="left" w:pos="0"/>
        </w:tabs>
        <w:ind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943" w:rsidRDefault="00934943" w:rsidP="00934943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bookmarkStart w:id="0" w:name="_GoBack"/>
      <w:bookmarkEnd w:id="0"/>
      <w:r>
        <w:rPr>
          <w:szCs w:val="24"/>
          <w:lang w:val="uk-UA"/>
        </w:rPr>
        <w:t>М</w:t>
      </w:r>
      <w:r w:rsidRPr="00B45106">
        <w:rPr>
          <w:szCs w:val="24"/>
          <w:lang w:val="uk-UA"/>
        </w:rPr>
        <w:t>іський голова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 w:rsidRPr="00B45106">
        <w:rPr>
          <w:szCs w:val="24"/>
          <w:lang w:val="uk-UA"/>
        </w:rPr>
        <w:t>С</w:t>
      </w:r>
      <w:r>
        <w:rPr>
          <w:szCs w:val="24"/>
          <w:lang w:val="uk-UA"/>
        </w:rPr>
        <w:t xml:space="preserve">ергій </w:t>
      </w:r>
      <w:r w:rsidRPr="00B45106">
        <w:rPr>
          <w:szCs w:val="24"/>
          <w:lang w:val="uk-UA"/>
        </w:rPr>
        <w:t xml:space="preserve"> С</w:t>
      </w:r>
      <w:r>
        <w:rPr>
          <w:szCs w:val="24"/>
          <w:lang w:val="uk-UA"/>
        </w:rPr>
        <w:t>АЛАТУН</w:t>
      </w:r>
    </w:p>
    <w:p w:rsidR="00934943" w:rsidRDefault="00934943" w:rsidP="00934943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934943" w:rsidRDefault="00934943" w:rsidP="00934943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934943" w:rsidRDefault="00934943" w:rsidP="0093494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943" w:rsidRDefault="00934943" w:rsidP="0093494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4A21" w:rsidRPr="00934943" w:rsidRDefault="003F4A21">
      <w:pPr>
        <w:rPr>
          <w:lang w:val="uk-UA"/>
        </w:rPr>
      </w:pPr>
    </w:p>
    <w:sectPr w:rsidR="003F4A21" w:rsidRPr="00934943" w:rsidSect="00C166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943"/>
    <w:rsid w:val="003F4A21"/>
    <w:rsid w:val="00934943"/>
    <w:rsid w:val="00937678"/>
    <w:rsid w:val="00B91067"/>
    <w:rsid w:val="00C166AB"/>
    <w:rsid w:val="00E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4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93494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934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4943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93494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94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Irina</cp:lastModifiedBy>
  <cp:revision>3</cp:revision>
  <dcterms:created xsi:type="dcterms:W3CDTF">2020-04-01T12:23:00Z</dcterms:created>
  <dcterms:modified xsi:type="dcterms:W3CDTF">2020-04-10T10:09:00Z</dcterms:modified>
</cp:coreProperties>
</file>