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86" w:rsidRDefault="00B52E86" w:rsidP="00B52E86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86" w:rsidRDefault="00B52E86" w:rsidP="00B52E86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B52E86" w:rsidRDefault="00B52E86" w:rsidP="00B52E8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B52E86" w:rsidRDefault="00B52E86" w:rsidP="00B52E86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B52E86" w:rsidRDefault="00B52E86" w:rsidP="00B52E86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РОЗПОРЯДЖЕННЯ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>МІСЬКОГО ГОЛОВИ</w:t>
      </w:r>
    </w:p>
    <w:p w:rsidR="00B52E86" w:rsidRDefault="00B52E86" w:rsidP="00B52E86">
      <w:pPr>
        <w:spacing w:after="0"/>
        <w:jc w:val="both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2500"/>
        <w:gridCol w:w="3415"/>
      </w:tblGrid>
      <w:tr w:rsidR="00B52E86" w:rsidTr="00B52E86">
        <w:tc>
          <w:tcPr>
            <w:tcW w:w="3510" w:type="dxa"/>
            <w:hideMark/>
          </w:tcPr>
          <w:p w:rsidR="00B52E86" w:rsidRDefault="00B52E86" w:rsidP="00B52E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26.03.2020</w:t>
            </w:r>
          </w:p>
        </w:tc>
        <w:tc>
          <w:tcPr>
            <w:tcW w:w="2552" w:type="dxa"/>
            <w:hideMark/>
          </w:tcPr>
          <w:p w:rsidR="00B52E86" w:rsidRDefault="00B52E86" w:rsidP="00B52E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B52E86" w:rsidRDefault="00B52E86" w:rsidP="00B52E86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B52E86" w:rsidRDefault="00B52E86" w:rsidP="00B52E86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80"/>
        <w:gridCol w:w="775"/>
      </w:tblGrid>
      <w:tr w:rsidR="00B52E86" w:rsidRPr="00B52E86" w:rsidTr="00B52E86">
        <w:tc>
          <w:tcPr>
            <w:tcW w:w="4927" w:type="dxa"/>
            <w:hideMark/>
          </w:tcPr>
          <w:tbl>
            <w:tblPr>
              <w:tblW w:w="8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4"/>
            </w:tblGrid>
            <w:tr w:rsidR="00B52E86" w:rsidRPr="00B52E86">
              <w:tc>
                <w:tcPr>
                  <w:tcW w:w="83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52E86" w:rsidRPr="00B52E86" w:rsidRDefault="00B52E86" w:rsidP="00B52E86">
                  <w:pPr>
                    <w:spacing w:after="0"/>
                    <w:ind w:left="-68"/>
                    <w:jc w:val="both"/>
                    <w:rPr>
                      <w:rStyle w:val="a4"/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B52E86">
                    <w:rPr>
                      <w:rStyle w:val="a4"/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 внесення змін до розпорядження міського голови від 16.03.2020 № 41-ОД «Про зупинення об’єктів загального користування, розташованих у м. Ромни, з метою попередження розповсюдження захворюваності на гостру респіраторну інфекцію, спричинену </w:t>
                  </w:r>
                  <w:proofErr w:type="spellStart"/>
                  <w:r w:rsidRPr="00B52E86">
                    <w:rPr>
                      <w:rStyle w:val="a4"/>
                      <w:rFonts w:ascii="Times New Roman" w:hAnsi="Times New Roman"/>
                      <w:sz w:val="24"/>
                      <w:szCs w:val="24"/>
                      <w:lang w:val="uk-UA"/>
                    </w:rPr>
                    <w:t>коронавірусом</w:t>
                  </w:r>
                  <w:proofErr w:type="spellEnd"/>
                  <w:r w:rsidRPr="00B52E86">
                    <w:rPr>
                      <w:rStyle w:val="a4"/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B52E86">
                    <w:rPr>
                      <w:rStyle w:val="a4"/>
                      <w:rFonts w:ascii="Times New Roman" w:hAnsi="Times New Roman"/>
                      <w:sz w:val="24"/>
                      <w:szCs w:val="24"/>
                    </w:rPr>
                    <w:t>COVID</w:t>
                  </w:r>
                  <w:r w:rsidRPr="00B52E86">
                    <w:rPr>
                      <w:rStyle w:val="a4"/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-19» </w:t>
                  </w:r>
                </w:p>
              </w:tc>
            </w:tr>
          </w:tbl>
          <w:p w:rsidR="00B52E86" w:rsidRDefault="00B52E86" w:rsidP="00B52E86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927" w:type="dxa"/>
          </w:tcPr>
          <w:p w:rsidR="00B52E86" w:rsidRDefault="00B52E86" w:rsidP="00B52E8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52E86" w:rsidRDefault="00B52E86" w:rsidP="00B52E86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52E86" w:rsidRDefault="00B52E86" w:rsidP="00B52E86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20 частини 4 статті 42, частини 8 статті 59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uk-UA"/>
        </w:rPr>
        <w:t xml:space="preserve">указу Президента України від 13 березня 2020 року № 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</w:t>
      </w:r>
      <w:r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  <w:lang w:val="uk-UA"/>
        </w:rPr>
        <w:t>-19, спричиненої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коронавірусом</w:t>
      </w:r>
      <w:proofErr w:type="spellEnd"/>
      <w:r>
        <w:rPr>
          <w:rFonts w:ascii="Times New Roman" w:hAnsi="Times New Roman"/>
          <w:sz w:val="24"/>
          <w:szCs w:val="24"/>
        </w:rPr>
        <w:t> SARS</w:t>
      </w:r>
      <w:r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CoV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-2», на виконання постанови Кабінету Міністрів України від 25 березня 2020 року №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239 «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Про внесення змін до деяких актів Кабінету Міністрів України</w:t>
      </w:r>
      <w:r>
        <w:rPr>
          <w:rFonts w:ascii="Times New Roman" w:hAnsi="Times New Roman"/>
          <w:sz w:val="24"/>
          <w:szCs w:val="24"/>
          <w:lang w:val="uk-UA"/>
        </w:rPr>
        <w:t>», з метою попередження розповсюдження захворюваності на гостру респіраторну інфекцію, спричиненої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коронавірусом</w:t>
      </w:r>
      <w:proofErr w:type="spellEnd"/>
      <w:r>
        <w:rPr>
          <w:rFonts w:ascii="Times New Roman" w:hAnsi="Times New Roman"/>
          <w:sz w:val="24"/>
          <w:szCs w:val="24"/>
        </w:rPr>
        <w:t> COVID</w:t>
      </w:r>
      <w:r>
        <w:rPr>
          <w:rFonts w:ascii="Times New Roman" w:hAnsi="Times New Roman"/>
          <w:sz w:val="24"/>
          <w:szCs w:val="24"/>
          <w:lang w:val="uk-UA"/>
        </w:rPr>
        <w:t xml:space="preserve">-19: </w:t>
      </w:r>
    </w:p>
    <w:p w:rsidR="00B52E86" w:rsidRDefault="00B52E86" w:rsidP="00B52E86">
      <w:pPr>
        <w:spacing w:after="0"/>
        <w:ind w:firstLine="42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52E86" w:rsidRPr="00B52E86" w:rsidRDefault="00B52E86" w:rsidP="00B52E86">
      <w:pPr>
        <w:spacing w:after="0"/>
        <w:ind w:firstLine="425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bookmarkStart w:id="0" w:name="_GoBack"/>
      <w:r w:rsidRPr="00B52E86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1. Пункт 1 розпорядження міського голови від 16.03.2020 № 41-ОД «Про зупинення об’єктів загального користування, розташованих у м. Ромни, з метою попередження розповсюдження захворюваності на гостру респіраторну інфекцію, спричинену </w:t>
      </w:r>
      <w:proofErr w:type="spellStart"/>
      <w:r w:rsidRPr="00B52E86">
        <w:rPr>
          <w:rStyle w:val="a4"/>
          <w:rFonts w:ascii="Times New Roman" w:hAnsi="Times New Roman"/>
          <w:b w:val="0"/>
          <w:sz w:val="24"/>
          <w:szCs w:val="24"/>
          <w:lang w:val="uk-UA"/>
        </w:rPr>
        <w:t>коронавірусом</w:t>
      </w:r>
      <w:proofErr w:type="spellEnd"/>
      <w:r w:rsidRPr="00B52E86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B52E86">
        <w:rPr>
          <w:rStyle w:val="a4"/>
          <w:rFonts w:ascii="Times New Roman" w:hAnsi="Times New Roman"/>
          <w:b w:val="0"/>
          <w:sz w:val="24"/>
          <w:szCs w:val="24"/>
        </w:rPr>
        <w:t>COVID</w:t>
      </w:r>
      <w:r w:rsidRPr="00B52E86">
        <w:rPr>
          <w:rStyle w:val="a4"/>
          <w:rFonts w:ascii="Times New Roman" w:hAnsi="Times New Roman"/>
          <w:b w:val="0"/>
          <w:sz w:val="24"/>
          <w:szCs w:val="24"/>
          <w:lang w:val="uk-UA"/>
        </w:rPr>
        <w:t>-19» викласти в такій редакції:</w:t>
      </w:r>
    </w:p>
    <w:bookmarkEnd w:id="0"/>
    <w:p w:rsidR="00B52E86" w:rsidRPr="00B52E86" w:rsidRDefault="00B52E86" w:rsidP="00B52E86">
      <w:pPr>
        <w:spacing w:after="0"/>
        <w:ind w:firstLine="425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B52E86" w:rsidRDefault="00B52E86" w:rsidP="00B52E86">
      <w:pPr>
        <w:pStyle w:val="a3"/>
        <w:spacing w:before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«Зупинити до 24 квітня 2020 р. роботу суб’єктів господарювання, яка передбачає приймання відвідувачів, зокрема закладів громадського харчування (ресторанів, кафе тощо), торговельно-розважальних центрів, інших закладів розважальної діяльності, фітнес-центрів (тренажерних залів, клубів, спортивних майданчиків, стадіонів), закладів культури, торговельного і побутового обслуговування населення, ринків, крім:</w:t>
      </w:r>
    </w:p>
    <w:p w:rsidR="00B52E86" w:rsidRDefault="00B52E86" w:rsidP="00B52E86">
      <w:pPr>
        <w:pStyle w:val="a3"/>
        <w:spacing w:before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торгівлі продуктами харчування у магазинах і кіосках, пальним, засобами гігієни, лікарськими засобами та виробами медичного призначення, ветеринарними препаратами, кормами, пестицидами та агрохімікатами, насінням і садивним матеріалом, засобами зв’язку за умови забезпечення відповідного персоналу засобами індивідуального захисту, а також дотримання відповідних санітарних та протиепідемічних заходів;</w:t>
      </w:r>
    </w:p>
    <w:p w:rsidR="00B52E86" w:rsidRDefault="00B52E86" w:rsidP="00B52E86">
      <w:pPr>
        <w:pStyle w:val="a3"/>
        <w:spacing w:before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провадження банківської та страхової діяльності, а також медичної практики, ветеринарної практики, діяльності автозаправних комплексів, діяльності з технічного обслуговування та ремонту транспортних засобів, технічного обслуговування реєстраторів розрахункових операцій, діяльності з ремонту комп’ютерів, побутових виробів і предметів особистого вжитку, об’єктів поштового зв’язку за умови забезпечення відповідного персоналу засобами індивідуального захисту, а також дотримання відповідних санітарних та протиепідемічних заходів;</w:t>
      </w:r>
    </w:p>
    <w:p w:rsidR="00B52E86" w:rsidRDefault="00B52E86" w:rsidP="00B52E86">
      <w:pPr>
        <w:pStyle w:val="a3"/>
        <w:spacing w:before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торговельної діяльності та діяльності з надання послуг громадського харчування із застосуванням адресної доставки замовлень за умови забезпечення відповідного персоналу засобами індивідуального захисту, а також дотримання відповідних санітарних та протиепідемічних заходів».</w:t>
      </w:r>
    </w:p>
    <w:p w:rsidR="00B52E86" w:rsidRDefault="00B52E86" w:rsidP="00B52E86">
      <w:pPr>
        <w:pStyle w:val="a3"/>
        <w:spacing w:before="0" w:line="276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B52E86" w:rsidRDefault="00B52E86" w:rsidP="00B52E86">
      <w:pPr>
        <w:pStyle w:val="a3"/>
        <w:spacing w:before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Вважати таким, що втратило чинність, розпорядження від 19.03.2020 № 48-ОД «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Про внесення змін до розпорядження міського голови від 16.03.2020 № 41-ОД «Про зупинення об’єктів загального користування, розташованих у м. Ромни, з метою попередження розповсюдження захворюваності на гостру респіраторну інфекцію, спричинену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коронавірусом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COVID-19</w:t>
      </w:r>
      <w:r>
        <w:rPr>
          <w:rFonts w:ascii="Times New Roman" w:hAnsi="Times New Roman"/>
          <w:sz w:val="24"/>
          <w:szCs w:val="24"/>
        </w:rPr>
        <w:t>».</w:t>
      </w:r>
    </w:p>
    <w:p w:rsidR="00B52E86" w:rsidRDefault="00B52E86" w:rsidP="00B52E86">
      <w:pPr>
        <w:pStyle w:val="a3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52E86" w:rsidRDefault="00B52E86" w:rsidP="00B52E86">
      <w:pPr>
        <w:pStyle w:val="a3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52E86" w:rsidRDefault="00B52E86" w:rsidP="00B52E86">
      <w:pPr>
        <w:spacing w:after="0"/>
        <w:jc w:val="both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b/>
          <w:sz w:val="24"/>
        </w:rPr>
        <w:t>Міський</w:t>
      </w:r>
      <w:proofErr w:type="spellEnd"/>
      <w:r>
        <w:rPr>
          <w:rFonts w:ascii="Times New Roman" w:hAnsi="Times New Roman"/>
          <w:b/>
          <w:sz w:val="24"/>
        </w:rPr>
        <w:t xml:space="preserve"> голова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lang w:val="uk-UA"/>
        </w:rPr>
        <w:t>Сергій САЛАТУН</w:t>
      </w:r>
      <w:r>
        <w:rPr>
          <w:rFonts w:ascii="Times New Roman" w:hAnsi="Times New Roman"/>
          <w:sz w:val="24"/>
          <w:lang w:val="uk-UA"/>
        </w:rPr>
        <w:t xml:space="preserve"> </w:t>
      </w:r>
    </w:p>
    <w:p w:rsidR="00E42BD0" w:rsidRDefault="00E42BD0" w:rsidP="00B52E86">
      <w:pPr>
        <w:spacing w:after="0"/>
      </w:pPr>
    </w:p>
    <w:sectPr w:rsidR="00E4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AB"/>
    <w:rsid w:val="003F56AB"/>
    <w:rsid w:val="00B52E86"/>
    <w:rsid w:val="00E4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3592"/>
  <w15:chartTrackingRefBased/>
  <w15:docId w15:val="{39F527AC-7958-4D09-AD76-A251A027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52E86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styleId="a4">
    <w:name w:val="Strong"/>
    <w:basedOn w:val="a0"/>
    <w:uiPriority w:val="22"/>
    <w:qFormat/>
    <w:rsid w:val="00B52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Company>diakov.net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</cp:revision>
  <dcterms:created xsi:type="dcterms:W3CDTF">2020-03-27T06:21:00Z</dcterms:created>
  <dcterms:modified xsi:type="dcterms:W3CDTF">2020-03-27T06:24:00Z</dcterms:modified>
</cp:coreProperties>
</file>