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46" w:rsidRPr="002F5D46" w:rsidRDefault="007418FA" w:rsidP="002F5D4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38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D46" w:rsidRPr="002F5D46" w:rsidRDefault="002F5D46" w:rsidP="002F5D4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F5D46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2F5D46" w:rsidRPr="002F5D46" w:rsidRDefault="002F5D46" w:rsidP="002F5D46">
      <w:pPr>
        <w:keepNext/>
        <w:tabs>
          <w:tab w:val="left" w:pos="600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2F5D46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2F5D46" w:rsidRPr="002F5D46" w:rsidRDefault="002F5D46" w:rsidP="002F5D46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2F5D46" w:rsidRPr="002F5D46" w:rsidRDefault="002F5D46" w:rsidP="002F5D4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F5D46">
        <w:rPr>
          <w:rFonts w:ascii="Times New Roman" w:hAnsi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2F5D46" w:rsidRPr="002F5D46" w:rsidRDefault="002F5D46" w:rsidP="002F5D46">
      <w:pPr>
        <w:spacing w:after="0"/>
        <w:jc w:val="both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2F5D46" w:rsidRPr="002F5D46" w:rsidTr="006F1F5C">
        <w:trPr>
          <w:trHeight w:val="118"/>
        </w:trPr>
        <w:tc>
          <w:tcPr>
            <w:tcW w:w="3510" w:type="dxa"/>
          </w:tcPr>
          <w:p w:rsidR="002F5D46" w:rsidRPr="002F5D46" w:rsidRDefault="00AA41A0" w:rsidP="002F5D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2F5D46" w:rsidRPr="002F5D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.02.2019</w:t>
            </w:r>
          </w:p>
        </w:tc>
        <w:tc>
          <w:tcPr>
            <w:tcW w:w="2552" w:type="dxa"/>
          </w:tcPr>
          <w:p w:rsidR="002F5D46" w:rsidRPr="002F5D46" w:rsidRDefault="002F5D46" w:rsidP="002F5D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F5D4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2F5D46" w:rsidRPr="002F5D46" w:rsidRDefault="002F5D46" w:rsidP="00AA41A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2F5D4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AA41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29-ОД</w:t>
            </w:r>
          </w:p>
        </w:tc>
      </w:tr>
    </w:tbl>
    <w:p w:rsidR="002F5D46" w:rsidRPr="002F5D46" w:rsidRDefault="002F5D46" w:rsidP="002F5D46">
      <w:pPr>
        <w:spacing w:after="0"/>
        <w:jc w:val="both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532"/>
      </w:tblGrid>
      <w:tr w:rsidR="002F5D46" w:rsidRPr="002F5D46" w:rsidTr="00AA41A0">
        <w:tc>
          <w:tcPr>
            <w:tcW w:w="9322" w:type="dxa"/>
          </w:tcPr>
          <w:p w:rsidR="002F5D46" w:rsidRPr="002F5D46" w:rsidRDefault="002F5D46" w:rsidP="002F5D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2F5D46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Про створення робочої групи щодо опрацювання питання, порушеного в електронній петиції «</w:t>
            </w:r>
            <w:r w:rsidR="00D57A13" w:rsidRPr="00D57A13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Організувати онлайн-трансляцію всіх сесій, засідань постійних депутатських комісій та виконавчого комітету Роменської міської ради</w:t>
            </w:r>
            <w:r w:rsidRPr="002F5D46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»</w:t>
            </w:r>
            <w:bookmarkEnd w:id="0"/>
          </w:p>
        </w:tc>
        <w:tc>
          <w:tcPr>
            <w:tcW w:w="532" w:type="dxa"/>
          </w:tcPr>
          <w:p w:rsidR="002F5D46" w:rsidRPr="002F5D46" w:rsidRDefault="002F5D46" w:rsidP="002F5D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F5D46" w:rsidRPr="002F5D46" w:rsidRDefault="002F5D46" w:rsidP="002F5D46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2F5D46" w:rsidRPr="002F5D46" w:rsidRDefault="002F5D46" w:rsidP="002F5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textAlignment w:val="baseline"/>
        <w:rPr>
          <w:rFonts w:ascii="Courier New" w:eastAsia="Arial Unicode MS" w:hAnsi="Courier New" w:cs="Courier New"/>
          <w:color w:val="000000"/>
          <w:sz w:val="21"/>
          <w:szCs w:val="21"/>
          <w:lang w:val="uk-UA"/>
        </w:rPr>
      </w:pPr>
      <w:r w:rsidRPr="002F5D46">
        <w:rPr>
          <w:rFonts w:ascii="Times New Roman" w:eastAsia="Arial Unicode MS" w:hAnsi="Times New Roman"/>
          <w:sz w:val="24"/>
          <w:szCs w:val="24"/>
          <w:lang w:val="uk-UA" w:eastAsia="uk-UA"/>
        </w:rPr>
        <w:t>Відповідно до пункту 8 статті 46 Закону України «Про місцеве самоврядування в Україні», статті 23</w:t>
      </w:r>
      <w:r w:rsidR="00AA41A0">
        <w:rPr>
          <w:rFonts w:ascii="Times New Roman" w:eastAsia="Arial Unicode MS" w:hAnsi="Times New Roman"/>
          <w:sz w:val="24"/>
          <w:szCs w:val="24"/>
          <w:lang w:val="uk-UA" w:eastAsia="uk-UA"/>
        </w:rPr>
        <w:t>-1</w:t>
      </w:r>
      <w:r w:rsidRPr="002F5D46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 Закону України «Про внесення змін до Закону України «Про звернення громадян», </w:t>
      </w:r>
      <w:r w:rsidR="00AA41A0">
        <w:rPr>
          <w:rFonts w:ascii="Times New Roman" w:eastAsia="Arial Unicode MS" w:hAnsi="Times New Roman"/>
          <w:sz w:val="24"/>
          <w:szCs w:val="24"/>
          <w:lang w:val="uk-UA" w:eastAsia="uk-UA"/>
        </w:rPr>
        <w:t>П</w:t>
      </w:r>
      <w:r w:rsidR="00AA41A0" w:rsidRPr="002F5D46">
        <w:rPr>
          <w:rFonts w:ascii="Times New Roman" w:eastAsia="Arial Unicode MS" w:hAnsi="Times New Roman"/>
          <w:sz w:val="24"/>
          <w:szCs w:val="24"/>
          <w:lang w:val="uk-UA" w:eastAsia="uk-UA"/>
        </w:rPr>
        <w:t>оряд</w:t>
      </w:r>
      <w:r w:rsidR="00AA41A0">
        <w:rPr>
          <w:rFonts w:ascii="Times New Roman" w:eastAsia="Arial Unicode MS" w:hAnsi="Times New Roman"/>
          <w:sz w:val="24"/>
          <w:szCs w:val="24"/>
          <w:lang w:val="uk-UA" w:eastAsia="uk-UA"/>
        </w:rPr>
        <w:t>ку</w:t>
      </w:r>
      <w:r w:rsidR="00AA41A0" w:rsidRPr="002F5D46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 розгляду електронної петиції, адресованої Роменській міській раді</w:t>
      </w:r>
      <w:r w:rsidR="00AA41A0">
        <w:rPr>
          <w:rFonts w:ascii="Times New Roman" w:eastAsia="Arial Unicode MS" w:hAnsi="Times New Roman"/>
          <w:sz w:val="24"/>
          <w:szCs w:val="24"/>
          <w:lang w:val="uk-UA" w:eastAsia="uk-UA"/>
        </w:rPr>
        <w:t>, затвердженого</w:t>
      </w:r>
      <w:r w:rsidR="00AA41A0" w:rsidRPr="002F5D46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 </w:t>
      </w:r>
      <w:r w:rsidRPr="002F5D46">
        <w:rPr>
          <w:rFonts w:ascii="Times New Roman" w:eastAsia="Arial Unicode MS" w:hAnsi="Times New Roman"/>
          <w:sz w:val="24"/>
          <w:szCs w:val="24"/>
          <w:lang w:val="uk-UA" w:eastAsia="uk-UA"/>
        </w:rPr>
        <w:t>рішенн</w:t>
      </w:r>
      <w:r w:rsidR="00AA41A0">
        <w:rPr>
          <w:rFonts w:ascii="Times New Roman" w:eastAsia="Arial Unicode MS" w:hAnsi="Times New Roman"/>
          <w:sz w:val="24"/>
          <w:szCs w:val="24"/>
          <w:lang w:val="uk-UA" w:eastAsia="uk-UA"/>
        </w:rPr>
        <w:t>ям</w:t>
      </w:r>
      <w:r w:rsidRPr="002F5D46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 Роменської міської ради від 27.11.2015:</w:t>
      </w:r>
    </w:p>
    <w:p w:rsidR="002F5D46" w:rsidRPr="002F5D46" w:rsidRDefault="002F5D46" w:rsidP="002F5D46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A41A0" w:rsidRDefault="00D57A13" w:rsidP="00AA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textAlignment w:val="baseline"/>
        <w:rPr>
          <w:rFonts w:ascii="Times New Roman" w:eastAsia="Arial Unicode MS" w:hAnsi="Times New Roman"/>
          <w:sz w:val="24"/>
          <w:szCs w:val="24"/>
          <w:lang w:val="uk-UA" w:eastAsia="uk-UA"/>
        </w:rPr>
      </w:pPr>
      <w:r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1. </w:t>
      </w:r>
      <w:r w:rsidR="002F5D46" w:rsidRPr="00D57A13">
        <w:rPr>
          <w:rFonts w:ascii="Times New Roman" w:eastAsia="Arial Unicode MS" w:hAnsi="Times New Roman"/>
          <w:sz w:val="24"/>
          <w:szCs w:val="24"/>
          <w:lang w:val="uk-UA" w:eastAsia="uk-UA"/>
        </w:rPr>
        <w:t>Створити</w:t>
      </w:r>
      <w:r w:rsidR="00AA41A0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 </w:t>
      </w:r>
      <w:r w:rsidR="00AA41A0" w:rsidRPr="00D57A13">
        <w:rPr>
          <w:rFonts w:ascii="Times New Roman" w:eastAsia="Arial Unicode MS" w:hAnsi="Times New Roman"/>
          <w:sz w:val="24"/>
          <w:szCs w:val="24"/>
          <w:lang w:val="uk-UA" w:eastAsia="uk-UA"/>
        </w:rPr>
        <w:t>робочу групу з питання опрацювання електронної петиції «</w:t>
      </w:r>
      <w:r w:rsidR="00AA41A0" w:rsidRPr="00D57A13">
        <w:rPr>
          <w:rFonts w:ascii="Times New Roman" w:hAnsi="Times New Roman"/>
          <w:sz w:val="24"/>
          <w:szCs w:val="20"/>
          <w:lang w:val="uk-UA"/>
        </w:rPr>
        <w:t>Організувати онлайн-трансляцію всіх сесій, засідань постійних депутатських комісій та виконавчого комітету Роменської міської ради</w:t>
      </w:r>
      <w:r w:rsidR="00AA41A0" w:rsidRPr="00D57A13">
        <w:rPr>
          <w:rFonts w:ascii="Times New Roman" w:eastAsia="Arial Unicode MS" w:hAnsi="Times New Roman"/>
          <w:sz w:val="24"/>
          <w:szCs w:val="24"/>
          <w:lang w:val="uk-UA" w:eastAsia="uk-UA"/>
        </w:rPr>
        <w:t>»</w:t>
      </w:r>
      <w:r w:rsidR="00AA41A0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 (далі – робоча група) (додаток)</w:t>
      </w:r>
    </w:p>
    <w:p w:rsidR="002F5D46" w:rsidRPr="002F5D46" w:rsidRDefault="00AA41A0" w:rsidP="00AA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  <w:r w:rsidRPr="00D57A13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 </w:t>
      </w:r>
      <w:r w:rsidR="002F5D46" w:rsidRPr="00D57A13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 </w:t>
      </w:r>
    </w:p>
    <w:p w:rsidR="002F5D46" w:rsidRPr="00B906A2" w:rsidRDefault="00B906A2" w:rsidP="00B90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textAlignment w:val="baseline"/>
        <w:rPr>
          <w:rFonts w:ascii="Times New Roman" w:eastAsia="Arial Unicode MS" w:hAnsi="Times New Roman"/>
          <w:sz w:val="24"/>
          <w:szCs w:val="24"/>
          <w:lang w:val="uk-UA" w:eastAsia="uk-UA"/>
        </w:rPr>
      </w:pPr>
      <w:r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2. </w:t>
      </w:r>
      <w:r w:rsidR="002F5D46" w:rsidRPr="00B906A2">
        <w:rPr>
          <w:rFonts w:ascii="Times New Roman" w:eastAsia="Arial Unicode MS" w:hAnsi="Times New Roman"/>
          <w:sz w:val="24"/>
          <w:szCs w:val="24"/>
          <w:lang w:val="uk-UA" w:eastAsia="uk-UA"/>
        </w:rPr>
        <w:t>Робочій групі до 25.02.2019 надати пропозиці</w:t>
      </w:r>
      <w:r w:rsidR="00AA41A0">
        <w:rPr>
          <w:rFonts w:ascii="Times New Roman" w:eastAsia="Arial Unicode MS" w:hAnsi="Times New Roman"/>
          <w:sz w:val="24"/>
          <w:szCs w:val="24"/>
          <w:lang w:val="uk-UA" w:eastAsia="uk-UA"/>
        </w:rPr>
        <w:t>ї</w:t>
      </w:r>
      <w:r w:rsidR="002F5D46" w:rsidRPr="00B906A2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 щодо підтримання або непідтримання міською радою електронної петиції </w:t>
      </w:r>
      <w:r w:rsidR="00AA41A0">
        <w:rPr>
          <w:rFonts w:ascii="Times New Roman" w:eastAsia="Arial Unicode MS" w:hAnsi="Times New Roman"/>
          <w:sz w:val="24"/>
          <w:szCs w:val="24"/>
          <w:lang w:val="uk-UA" w:eastAsia="uk-UA"/>
        </w:rPr>
        <w:t>і проект відповіді на неї</w:t>
      </w:r>
      <w:r w:rsidR="007C6CE8" w:rsidRPr="00B906A2">
        <w:rPr>
          <w:rFonts w:ascii="Times New Roman" w:eastAsia="Arial Unicode MS" w:hAnsi="Times New Roman"/>
          <w:sz w:val="24"/>
          <w:szCs w:val="24"/>
          <w:lang w:val="uk-UA" w:eastAsia="uk-UA"/>
        </w:rPr>
        <w:t>.</w:t>
      </w:r>
    </w:p>
    <w:p w:rsidR="002F5D46" w:rsidRPr="00B906A2" w:rsidRDefault="002F5D46" w:rsidP="00B90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textAlignment w:val="baseline"/>
        <w:rPr>
          <w:rFonts w:ascii="Times New Roman" w:eastAsia="Arial Unicode MS" w:hAnsi="Times New Roman"/>
          <w:sz w:val="24"/>
          <w:szCs w:val="24"/>
          <w:lang w:val="uk-UA" w:eastAsia="uk-UA"/>
        </w:rPr>
      </w:pPr>
    </w:p>
    <w:p w:rsidR="002F5D46" w:rsidRPr="00AA41A0" w:rsidRDefault="00B906A2" w:rsidP="00B90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textAlignment w:val="baseline"/>
        <w:rPr>
          <w:rFonts w:ascii="Times New Roman" w:eastAsia="Arial Unicode MS" w:hAnsi="Times New Roman"/>
          <w:sz w:val="24"/>
          <w:szCs w:val="24"/>
          <w:lang w:val="uk-UA" w:eastAsia="uk-UA"/>
        </w:rPr>
      </w:pPr>
      <w:r w:rsidRPr="00AA41A0">
        <w:rPr>
          <w:rFonts w:ascii="Times New Roman" w:eastAsia="Arial Unicode MS" w:hAnsi="Times New Roman"/>
          <w:sz w:val="24"/>
          <w:szCs w:val="24"/>
          <w:lang w:val="uk-UA" w:eastAsia="uk-UA"/>
        </w:rPr>
        <w:t xml:space="preserve">3. </w:t>
      </w:r>
      <w:r w:rsidR="002F5D46" w:rsidRPr="00AA41A0">
        <w:rPr>
          <w:rFonts w:ascii="Times New Roman" w:eastAsia="Arial Unicode MS" w:hAnsi="Times New Roman"/>
          <w:sz w:val="24"/>
          <w:szCs w:val="24"/>
          <w:lang w:val="uk-UA" w:eastAsia="uk-UA"/>
        </w:rPr>
        <w:t>Контроль за виконанням цього розпорядження покласти на секретаря міської ради Мицика В.М.</w:t>
      </w:r>
    </w:p>
    <w:p w:rsidR="002F5D46" w:rsidRDefault="002F5D46" w:rsidP="002F5D46">
      <w:pPr>
        <w:pStyle w:val="a3"/>
        <w:rPr>
          <w:rFonts w:ascii="Times New Roman" w:hAnsi="Times New Roman"/>
          <w:sz w:val="24"/>
          <w:szCs w:val="20"/>
          <w:lang w:val="uk-UA"/>
        </w:rPr>
      </w:pPr>
    </w:p>
    <w:p w:rsidR="002F5D46" w:rsidRDefault="002F5D46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  <w:r w:rsidRPr="002F5D46">
        <w:rPr>
          <w:rFonts w:ascii="Times New Roman" w:hAnsi="Times New Roman"/>
          <w:b/>
          <w:sz w:val="24"/>
          <w:szCs w:val="20"/>
          <w:lang w:val="uk-UA"/>
        </w:rPr>
        <w:t xml:space="preserve">Міський голова </w:t>
      </w:r>
      <w:r w:rsidR="00AA41A0">
        <w:rPr>
          <w:rFonts w:ascii="Times New Roman" w:hAnsi="Times New Roman"/>
          <w:b/>
          <w:sz w:val="24"/>
          <w:szCs w:val="20"/>
          <w:lang w:val="uk-UA"/>
        </w:rPr>
        <w:tab/>
      </w:r>
      <w:r w:rsidR="00AA41A0">
        <w:rPr>
          <w:rFonts w:ascii="Times New Roman" w:hAnsi="Times New Roman"/>
          <w:b/>
          <w:sz w:val="24"/>
          <w:szCs w:val="20"/>
          <w:lang w:val="uk-UA"/>
        </w:rPr>
        <w:tab/>
      </w:r>
      <w:r w:rsidR="00AA41A0">
        <w:rPr>
          <w:rFonts w:ascii="Times New Roman" w:hAnsi="Times New Roman"/>
          <w:b/>
          <w:sz w:val="24"/>
          <w:szCs w:val="20"/>
          <w:lang w:val="uk-UA"/>
        </w:rPr>
        <w:tab/>
      </w:r>
      <w:r w:rsidR="00AA41A0">
        <w:rPr>
          <w:rFonts w:ascii="Times New Roman" w:hAnsi="Times New Roman"/>
          <w:b/>
          <w:sz w:val="24"/>
          <w:szCs w:val="20"/>
          <w:lang w:val="uk-UA"/>
        </w:rPr>
        <w:tab/>
      </w:r>
      <w:r w:rsidR="00AA41A0">
        <w:rPr>
          <w:rFonts w:ascii="Times New Roman" w:hAnsi="Times New Roman"/>
          <w:b/>
          <w:sz w:val="24"/>
          <w:szCs w:val="20"/>
          <w:lang w:val="uk-UA"/>
        </w:rPr>
        <w:tab/>
      </w:r>
      <w:r w:rsidR="00AA41A0">
        <w:rPr>
          <w:rFonts w:ascii="Times New Roman" w:hAnsi="Times New Roman"/>
          <w:b/>
          <w:sz w:val="24"/>
          <w:szCs w:val="20"/>
          <w:lang w:val="uk-UA"/>
        </w:rPr>
        <w:tab/>
      </w:r>
      <w:r w:rsidR="00AA41A0">
        <w:rPr>
          <w:rFonts w:ascii="Times New Roman" w:hAnsi="Times New Roman"/>
          <w:b/>
          <w:sz w:val="24"/>
          <w:szCs w:val="20"/>
          <w:lang w:val="uk-UA"/>
        </w:rPr>
        <w:tab/>
      </w:r>
      <w:r w:rsidRPr="002F5D46">
        <w:rPr>
          <w:rFonts w:ascii="Times New Roman" w:hAnsi="Times New Roman"/>
          <w:b/>
          <w:sz w:val="24"/>
          <w:szCs w:val="20"/>
          <w:lang w:val="uk-UA"/>
        </w:rPr>
        <w:t>С. САЛАТУН</w:t>
      </w: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Default="00AA41A0" w:rsidP="00AA41A0">
      <w:pPr>
        <w:spacing w:after="0"/>
        <w:ind w:left="6379"/>
        <w:jc w:val="both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lastRenderedPageBreak/>
        <w:t>ЗАТВЕРДЖЕНО</w:t>
      </w:r>
    </w:p>
    <w:p w:rsidR="00AA41A0" w:rsidRDefault="00AA41A0" w:rsidP="00AA41A0">
      <w:pPr>
        <w:spacing w:after="0"/>
        <w:ind w:left="6379"/>
        <w:jc w:val="both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Розпорядження міського голови</w:t>
      </w:r>
    </w:p>
    <w:p w:rsidR="00AA41A0" w:rsidRDefault="00AA41A0" w:rsidP="00AA41A0">
      <w:pPr>
        <w:spacing w:after="0"/>
        <w:ind w:left="6379"/>
        <w:jc w:val="both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18.02.2019 № 29-ОД</w:t>
      </w:r>
    </w:p>
    <w:p w:rsidR="00AA41A0" w:rsidRDefault="00AA41A0" w:rsidP="002F5D46">
      <w:pPr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AA41A0" w:rsidRPr="00AA41A0" w:rsidRDefault="00AA41A0" w:rsidP="00AA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Arial Unicode MS" w:hAnsi="Times New Roman"/>
          <w:b/>
          <w:sz w:val="24"/>
          <w:szCs w:val="24"/>
          <w:lang w:val="uk-UA" w:eastAsia="uk-UA"/>
        </w:rPr>
      </w:pPr>
      <w:r w:rsidRPr="00AA41A0">
        <w:rPr>
          <w:rFonts w:ascii="Times New Roman" w:eastAsia="Arial Unicode MS" w:hAnsi="Times New Roman"/>
          <w:b/>
          <w:sz w:val="24"/>
          <w:szCs w:val="24"/>
          <w:lang w:val="uk-UA" w:eastAsia="uk-UA"/>
        </w:rPr>
        <w:t>СКЛАД</w:t>
      </w:r>
    </w:p>
    <w:p w:rsidR="00AA41A0" w:rsidRDefault="00AA41A0" w:rsidP="00AA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Arial Unicode MS" w:hAnsi="Times New Roman"/>
          <w:b/>
          <w:sz w:val="24"/>
          <w:szCs w:val="24"/>
          <w:lang w:val="uk-UA" w:eastAsia="uk-UA"/>
        </w:rPr>
      </w:pPr>
      <w:r w:rsidRPr="00AA41A0">
        <w:rPr>
          <w:rFonts w:ascii="Times New Roman" w:eastAsia="Arial Unicode MS" w:hAnsi="Times New Roman"/>
          <w:b/>
          <w:sz w:val="24"/>
          <w:szCs w:val="24"/>
          <w:lang w:val="uk-UA" w:eastAsia="uk-UA"/>
        </w:rPr>
        <w:t>робочої групи з питання опрацювання електронної петиції «</w:t>
      </w:r>
      <w:r w:rsidRPr="00AA41A0">
        <w:rPr>
          <w:rFonts w:ascii="Times New Roman" w:hAnsi="Times New Roman"/>
          <w:b/>
          <w:sz w:val="24"/>
          <w:szCs w:val="20"/>
          <w:lang w:val="uk-UA"/>
        </w:rPr>
        <w:t>Організувати онлайн-трансляцію всіх сесій, засідань постійних депутатських комісій та виконавчого комітету Роменської міської ради</w:t>
      </w:r>
      <w:r w:rsidRPr="00AA41A0">
        <w:rPr>
          <w:rFonts w:ascii="Times New Roman" w:eastAsia="Arial Unicode MS" w:hAnsi="Times New Roman"/>
          <w:b/>
          <w:sz w:val="24"/>
          <w:szCs w:val="24"/>
          <w:lang w:val="uk-UA" w:eastAsia="uk-UA"/>
        </w:rPr>
        <w:t>»</w:t>
      </w:r>
    </w:p>
    <w:p w:rsidR="00AA41A0" w:rsidRDefault="00AA41A0" w:rsidP="00AA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Arial Unicode MS" w:hAnsi="Times New Roman"/>
          <w:b/>
          <w:sz w:val="24"/>
          <w:szCs w:val="24"/>
          <w:lang w:val="uk-UA" w:eastAsia="uk-UA"/>
        </w:rPr>
      </w:pPr>
    </w:p>
    <w:tbl>
      <w:tblPr>
        <w:tblStyle w:val="a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827"/>
      </w:tblGrid>
      <w:tr w:rsidR="00AA41A0" w:rsidTr="001D042B">
        <w:tc>
          <w:tcPr>
            <w:tcW w:w="3936" w:type="dxa"/>
          </w:tcPr>
          <w:p w:rsidR="00AA41A0" w:rsidRDefault="00AA41A0" w:rsidP="00AA41A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Мицик 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алерій Миколайович</w:t>
            </w:r>
          </w:p>
        </w:tc>
        <w:tc>
          <w:tcPr>
            <w:tcW w:w="425" w:type="dxa"/>
          </w:tcPr>
          <w:p w:rsidR="00AA41A0" w:rsidRPr="001D042B" w:rsidRDefault="001D042B" w:rsidP="001D0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baseline"/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</w:pPr>
            <w:r w:rsidRPr="001D042B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 xml:space="preserve">– </w:t>
            </w:r>
          </w:p>
        </w:tc>
        <w:tc>
          <w:tcPr>
            <w:tcW w:w="5827" w:type="dxa"/>
          </w:tcPr>
          <w:p w:rsidR="00AA41A0" w:rsidRPr="00AA41A0" w:rsidRDefault="00AA41A0" w:rsidP="00AA41A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секретар Роменської міської ради, </w:t>
            </w: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голова робочої групи</w:t>
            </w:r>
          </w:p>
        </w:tc>
      </w:tr>
      <w:tr w:rsidR="001D042B" w:rsidTr="001D042B">
        <w:tc>
          <w:tcPr>
            <w:tcW w:w="3936" w:type="dxa"/>
          </w:tcPr>
          <w:p w:rsidR="001D042B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Сосненко Л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ариса Григорівна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Pr="00AA41A0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керуючий справами виконкому, заступник голови робочої групи</w:t>
            </w:r>
          </w:p>
        </w:tc>
      </w:tr>
      <w:tr w:rsidR="001D042B" w:rsidTr="001D042B">
        <w:tc>
          <w:tcPr>
            <w:tcW w:w="3936" w:type="dxa"/>
          </w:tcPr>
          <w:p w:rsidR="001D042B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Корнюшкін Ю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рій Іванович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головний спеціаліст відділу організаційного та комп`ютерного забезпечення, секретар робочої групи</w:t>
            </w:r>
          </w:p>
        </w:tc>
      </w:tr>
      <w:tr w:rsidR="001D042B" w:rsidTr="001D042B">
        <w:tc>
          <w:tcPr>
            <w:tcW w:w="3936" w:type="dxa"/>
          </w:tcPr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Березовецька Н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аталія Миколаївна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начальник загального відділу</w:t>
            </w:r>
          </w:p>
        </w:tc>
      </w:tr>
      <w:tr w:rsidR="001D042B" w:rsidTr="001D042B">
        <w:tc>
          <w:tcPr>
            <w:tcW w:w="3936" w:type="dxa"/>
          </w:tcPr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Джос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Ірина Юріївна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начальник відділу організаційного та комп`ютерного забезпечення</w:t>
            </w:r>
          </w:p>
        </w:tc>
      </w:tr>
      <w:tr w:rsidR="001D042B" w:rsidTr="001D042B">
        <w:tc>
          <w:tcPr>
            <w:tcW w:w="3936" w:type="dxa"/>
          </w:tcPr>
          <w:p w:rsidR="001D042B" w:rsidRPr="002F5D46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Капустіна 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атерина Анатоліївна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автор електронної петиції</w:t>
            </w:r>
          </w:p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042B" w:rsidTr="001D042B">
        <w:tc>
          <w:tcPr>
            <w:tcW w:w="3936" w:type="dxa"/>
          </w:tcPr>
          <w:p w:rsidR="001D042B" w:rsidRPr="00C06C5D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Кужель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Оксана Василівна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начальник відділу внутрішньої політики</w:t>
            </w:r>
          </w:p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042B" w:rsidTr="001D042B">
        <w:tc>
          <w:tcPr>
            <w:tcW w:w="3936" w:type="dxa"/>
          </w:tcPr>
          <w:p w:rsidR="001D042B" w:rsidRPr="002F5D46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Магденко Ю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лія Анатоліївна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депутат Роменської міської ради</w:t>
            </w: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(за згодою)</w:t>
            </w:r>
          </w:p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042B" w:rsidTr="001D042B">
        <w:tc>
          <w:tcPr>
            <w:tcW w:w="3936" w:type="dxa"/>
          </w:tcPr>
          <w:p w:rsidR="001D042B" w:rsidRPr="002F5D46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Мірошниченко 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іра Яківна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депутат Роменської міської ради</w:t>
            </w: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(за згодою)</w:t>
            </w:r>
          </w:p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042B" w:rsidTr="001D042B">
        <w:tc>
          <w:tcPr>
            <w:tcW w:w="3936" w:type="dxa"/>
          </w:tcPr>
          <w:p w:rsidR="001D042B" w:rsidRPr="002F5D46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Півнюк М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ихайло Вікторович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депутат Роменської міської ради</w:t>
            </w: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(за згодою)</w:t>
            </w:r>
          </w:p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042B" w:rsidTr="001D042B">
        <w:tc>
          <w:tcPr>
            <w:tcW w:w="3936" w:type="dxa"/>
          </w:tcPr>
          <w:p w:rsidR="001D042B" w:rsidRPr="002F5D46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Сичова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Лриса Володимирівна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Pr="00C06C5D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начальник відділу бухгалтерського обліку, звітності та господарського забезпечення</w:t>
            </w:r>
          </w:p>
        </w:tc>
      </w:tr>
      <w:tr w:rsidR="001D042B" w:rsidTr="001D042B">
        <w:tc>
          <w:tcPr>
            <w:tcW w:w="3936" w:type="dxa"/>
          </w:tcPr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F5D46">
              <w:rPr>
                <w:rFonts w:ascii="Times New Roman" w:hAnsi="Times New Roman"/>
                <w:sz w:val="24"/>
                <w:szCs w:val="20"/>
                <w:lang w:val="uk-UA"/>
              </w:rPr>
              <w:t>Ярошенко Т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етяна Миколаївна</w:t>
            </w:r>
          </w:p>
        </w:tc>
        <w:tc>
          <w:tcPr>
            <w:tcW w:w="425" w:type="dxa"/>
          </w:tcPr>
          <w:p w:rsidR="001D042B" w:rsidRDefault="001D042B" w:rsidP="001D042B">
            <w:r w:rsidRPr="004240C0">
              <w:rPr>
                <w:rFonts w:ascii="Times New Roman" w:eastAsia="Arial Unicode MS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827" w:type="dxa"/>
          </w:tcPr>
          <w:p w:rsidR="001D042B" w:rsidRPr="00D13971" w:rsidRDefault="001D042B" w:rsidP="001D04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начальник фінансового управління</w:t>
            </w:r>
          </w:p>
        </w:tc>
      </w:tr>
    </w:tbl>
    <w:p w:rsidR="00AA41A0" w:rsidRDefault="00AA41A0" w:rsidP="00AA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Arial Unicode MS" w:hAnsi="Times New Roman"/>
          <w:b/>
          <w:sz w:val="24"/>
          <w:szCs w:val="24"/>
          <w:lang w:val="uk-UA" w:eastAsia="uk-UA"/>
        </w:rPr>
      </w:pPr>
    </w:p>
    <w:p w:rsidR="00AA41A0" w:rsidRPr="00AA41A0" w:rsidRDefault="00AA41A0" w:rsidP="00AA4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Arial Unicode MS" w:hAnsi="Times New Roman"/>
          <w:b/>
          <w:sz w:val="24"/>
          <w:szCs w:val="24"/>
          <w:lang w:val="uk-UA" w:eastAsia="uk-UA"/>
        </w:rPr>
      </w:pPr>
    </w:p>
    <w:p w:rsidR="00C90625" w:rsidRPr="00AA41A0" w:rsidRDefault="00AA41A0" w:rsidP="00AA41A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A41A0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AA41A0">
        <w:rPr>
          <w:rFonts w:ascii="Times New Roman" w:hAnsi="Times New Roman"/>
          <w:b/>
          <w:sz w:val="24"/>
          <w:szCs w:val="24"/>
          <w:lang w:val="uk-UA"/>
        </w:rPr>
        <w:t>Л. СОСНЕНКО</w:t>
      </w:r>
    </w:p>
    <w:sectPr w:rsidR="00C90625" w:rsidRPr="00AA41A0" w:rsidSect="002F5D46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4FD"/>
    <w:multiLevelType w:val="hybridMultilevel"/>
    <w:tmpl w:val="1B68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46"/>
    <w:rsid w:val="00125010"/>
    <w:rsid w:val="001D042B"/>
    <w:rsid w:val="002547A5"/>
    <w:rsid w:val="002F5D46"/>
    <w:rsid w:val="004240C0"/>
    <w:rsid w:val="0050234A"/>
    <w:rsid w:val="006A0DA4"/>
    <w:rsid w:val="006F1F5C"/>
    <w:rsid w:val="007418FA"/>
    <w:rsid w:val="007C6CE8"/>
    <w:rsid w:val="0098591A"/>
    <w:rsid w:val="00996842"/>
    <w:rsid w:val="00A7231E"/>
    <w:rsid w:val="00A96377"/>
    <w:rsid w:val="00AA41A0"/>
    <w:rsid w:val="00AB79AE"/>
    <w:rsid w:val="00AF55B1"/>
    <w:rsid w:val="00B906A2"/>
    <w:rsid w:val="00C06C5D"/>
    <w:rsid w:val="00C90625"/>
    <w:rsid w:val="00D13971"/>
    <w:rsid w:val="00D57A13"/>
    <w:rsid w:val="00E5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46"/>
    <w:pPr>
      <w:ind w:left="708"/>
    </w:pPr>
  </w:style>
  <w:style w:type="table" w:styleId="a4">
    <w:name w:val="Table Grid"/>
    <w:basedOn w:val="a1"/>
    <w:uiPriority w:val="59"/>
    <w:rsid w:val="00A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46"/>
    <w:pPr>
      <w:ind w:left="708"/>
    </w:pPr>
  </w:style>
  <w:style w:type="table" w:styleId="a4">
    <w:name w:val="Table Grid"/>
    <w:basedOn w:val="a1"/>
    <w:uiPriority w:val="59"/>
    <w:rsid w:val="00A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05B6-745A-4E96-B3B9-601E55AF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2020-02-17T09:16:00Z</dcterms:created>
  <dcterms:modified xsi:type="dcterms:W3CDTF">2020-02-17T09:16:00Z</dcterms:modified>
</cp:coreProperties>
</file>