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514B8D" w:rsidP="0073379D">
            <w:pPr>
              <w:spacing w:line="276" w:lineRule="auto"/>
              <w:jc w:val="both"/>
              <w:rPr>
                <w:b/>
                <w:color w:val="000000" w:themeColor="text1"/>
                <w:lang w:val="ru-RU" w:eastAsia="uk-UA"/>
              </w:rPr>
            </w:pPr>
            <w:r w:rsidRPr="00FD2B9F">
              <w:rPr>
                <w:b/>
                <w:color w:val="000000" w:themeColor="text1"/>
                <w:lang w:eastAsia="uk-UA"/>
              </w:rPr>
              <w:t>22</w:t>
            </w:r>
            <w:r w:rsidR="00935112" w:rsidRPr="00FD2B9F">
              <w:rPr>
                <w:b/>
                <w:color w:val="000000" w:themeColor="text1"/>
                <w:lang w:val="ru-RU" w:eastAsia="uk-UA"/>
              </w:rPr>
              <w:t>.</w:t>
            </w:r>
            <w:r w:rsidR="0071243E" w:rsidRPr="00FD2B9F">
              <w:rPr>
                <w:b/>
                <w:color w:val="000000" w:themeColor="text1"/>
                <w:lang w:eastAsia="uk-UA"/>
              </w:rPr>
              <w:t>0</w:t>
            </w:r>
            <w:r w:rsidR="0073379D" w:rsidRPr="00FD2B9F">
              <w:rPr>
                <w:b/>
                <w:color w:val="000000" w:themeColor="text1"/>
                <w:lang w:eastAsia="uk-UA"/>
              </w:rPr>
              <w:t>1</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8175FC">
            <w:pPr>
              <w:spacing w:line="276" w:lineRule="auto"/>
              <w:jc w:val="right"/>
              <w:rPr>
                <w:b/>
                <w:color w:val="000000" w:themeColor="text1"/>
                <w:lang w:eastAsia="uk-UA"/>
              </w:rPr>
            </w:pPr>
            <w:r w:rsidRPr="00FD2B9F">
              <w:rPr>
                <w:b/>
                <w:color w:val="000000" w:themeColor="text1"/>
                <w:lang w:eastAsia="uk-UA"/>
              </w:rPr>
              <w:t xml:space="preserve">№ </w:t>
            </w:r>
            <w:r w:rsidR="00514B8D" w:rsidRPr="00FD2B9F">
              <w:rPr>
                <w:b/>
                <w:color w:val="000000" w:themeColor="text1"/>
                <w:lang w:eastAsia="uk-UA"/>
              </w:rPr>
              <w:t>8</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71243E" w:rsidP="0061353B">
            <w:pPr>
              <w:spacing w:line="276" w:lineRule="auto"/>
              <w:ind w:left="34"/>
              <w:jc w:val="both"/>
              <w:rPr>
                <w:b/>
                <w:color w:val="000000" w:themeColor="text1"/>
              </w:rPr>
            </w:pPr>
            <w:r w:rsidRPr="00FD2B9F">
              <w:rPr>
                <w:b/>
                <w:color w:val="000000" w:themeColor="text1"/>
              </w:rPr>
              <w:t>Про затвердження 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 0212152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Роменської </w:t>
      </w:r>
      <w:r w:rsidRPr="00A57421">
        <w:t xml:space="preserve">міської ради </w:t>
      </w:r>
      <w:r w:rsidRPr="00A57421">
        <w:rPr>
          <w:bCs/>
          <w:color w:val="000000"/>
        </w:rPr>
        <w:t>від</w:t>
      </w:r>
      <w:r>
        <w:rPr>
          <w:bCs/>
          <w:color w:val="000000"/>
        </w:rPr>
        <w:t xml:space="preserve"> </w:t>
      </w:r>
      <w:r>
        <w:t>1</w:t>
      </w:r>
      <w:r w:rsidR="008175FC">
        <w:t>7</w:t>
      </w:r>
      <w:r>
        <w:t>.12.201</w:t>
      </w:r>
      <w:r w:rsidR="008175FC">
        <w:t>9</w:t>
      </w:r>
      <w:r w:rsidRPr="00A57421">
        <w:t xml:space="preserve"> «Про бюджет міста </w:t>
      </w:r>
      <w:r>
        <w:t>Ром</w:t>
      </w:r>
      <w:r w:rsidR="008175FC">
        <w:t>е</w:t>
      </w:r>
      <w:r>
        <w:t xml:space="preserve">н </w:t>
      </w:r>
      <w:r w:rsidRPr="00A57421">
        <w:t>на 20</w:t>
      </w:r>
      <w:r w:rsidR="008175FC">
        <w:t>20</w:t>
      </w:r>
      <w:r>
        <w:t xml:space="preserve">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71243E">
      <w:pPr>
        <w:pStyle w:val="ad"/>
        <w:numPr>
          <w:ilvl w:val="0"/>
          <w:numId w:val="13"/>
        </w:numPr>
        <w:spacing w:line="276" w:lineRule="auto"/>
        <w:jc w:val="both"/>
      </w:pP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C378FC">
        <w:t>( додаток 1)</w:t>
      </w:r>
      <w:r>
        <w:t xml:space="preserve">, </w:t>
      </w:r>
    </w:p>
    <w:p w:rsidR="0071243E" w:rsidRDefault="0071243E" w:rsidP="0071243E">
      <w:pPr>
        <w:pStyle w:val="ad"/>
        <w:spacing w:line="276" w:lineRule="auto"/>
        <w:ind w:left="786"/>
        <w:jc w:val="both"/>
      </w:pPr>
    </w:p>
    <w:p w:rsidR="0071243E" w:rsidRPr="003640A4" w:rsidRDefault="0071243E" w:rsidP="0071243E">
      <w:pPr>
        <w:pStyle w:val="ad"/>
        <w:numPr>
          <w:ilvl w:val="0"/>
          <w:numId w:val="13"/>
        </w:numPr>
        <w:spacing w:line="276" w:lineRule="auto"/>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E52401" w:rsidRDefault="00E52401" w:rsidP="00BC414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Pr="00E52401"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BC4143" w:rsidP="00BC4143">
      <w:pPr>
        <w:spacing w:line="276" w:lineRule="auto"/>
        <w:ind w:left="10490"/>
        <w:rPr>
          <w:b/>
        </w:rPr>
      </w:pPr>
      <w:r w:rsidRPr="00BC4143">
        <w:rPr>
          <w:b/>
        </w:rPr>
        <w:t>22.01.2020 № 8-ОД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699"/>
        <w:gridCol w:w="2268"/>
        <w:gridCol w:w="1696"/>
        <w:gridCol w:w="713"/>
        <w:gridCol w:w="6622"/>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65252B">
              <w:rPr>
                <w:bCs/>
                <w:color w:val="000000" w:themeColor="text1"/>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65252B">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212157" w:rsidRPr="0065252B" w:rsidRDefault="00ED76FB" w:rsidP="00BB2C5F">
            <w:pPr>
              <w:spacing w:line="276" w:lineRule="auto"/>
              <w:rPr>
                <w:bCs/>
                <w:color w:val="000000" w:themeColor="text1"/>
                <w:u w:val="single"/>
                <w:lang w:val="ru-RU"/>
              </w:rPr>
            </w:pPr>
            <w:r w:rsidRPr="00FD2B9F">
              <w:rPr>
                <w:bCs/>
                <w:color w:val="000000" w:themeColor="text1"/>
                <w:u w:val="single"/>
              </w:rPr>
              <w:t>Районна стоматологічна поліклініка</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Pr="00FD2B9F">
              <w:rPr>
                <w:bCs/>
                <w:color w:val="000000" w:themeColor="text1"/>
                <w:lang w:val="ru-RU"/>
              </w:rPr>
              <w:t xml:space="preserve">                 </w:t>
            </w:r>
            <w:r w:rsidR="00BB2C5F" w:rsidRPr="00FD2B9F">
              <w:rPr>
                <w:bCs/>
                <w:color w:val="000000" w:themeColor="text1"/>
                <w:u w:val="single"/>
                <w:lang w:val="ru-RU"/>
              </w:rPr>
              <w:t xml:space="preserve"> </w:t>
            </w:r>
            <w:r w:rsidRPr="0065252B">
              <w:rPr>
                <w:bCs/>
                <w:color w:val="000000" w:themeColor="text1"/>
                <w:u w:val="single"/>
              </w:rPr>
              <w:t>21114127</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BB2C5F" w:rsidRPr="0065252B">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r>
          </w:p>
        </w:tc>
      </w:tr>
      <w:tr w:rsidR="00382B2E" w:rsidRPr="00FD2B9F" w:rsidTr="0065252B">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699"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409"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6622" w:type="dxa"/>
          </w:tcPr>
          <w:p w:rsidR="0065252B" w:rsidRDefault="00BB22B6" w:rsidP="0065252B">
            <w:pPr>
              <w:spacing w:line="276" w:lineRule="auto"/>
              <w:jc w:val="both"/>
              <w:rPr>
                <w:color w:val="000000" w:themeColor="text1"/>
                <w:u w:val="single"/>
              </w:rPr>
            </w:pPr>
            <w:r w:rsidRPr="00FD2B9F">
              <w:rPr>
                <w:color w:val="000000" w:themeColor="text1"/>
                <w:u w:val="single"/>
              </w:rPr>
              <w:t>Стоматологічна допомога</w:t>
            </w:r>
            <w:r w:rsidR="0065252B">
              <w:rPr>
                <w:color w:val="000000" w:themeColor="text1"/>
                <w:u w:val="single"/>
              </w:rPr>
              <w:t xml:space="preserve"> </w:t>
            </w:r>
            <w:r w:rsidR="0065252B" w:rsidRPr="00FD2B9F">
              <w:rPr>
                <w:color w:val="000000" w:themeColor="text1"/>
                <w:u w:val="single"/>
              </w:rPr>
              <w:t>населенню</w:t>
            </w:r>
            <w:r w:rsidR="0065252B">
              <w:rPr>
                <w:color w:val="000000" w:themeColor="text1"/>
                <w:u w:val="single"/>
              </w:rPr>
              <w:t xml:space="preserve"> </w:t>
            </w:r>
            <w:r w:rsidR="0065252B" w:rsidRPr="0065252B">
              <w:rPr>
                <w:color w:val="000000" w:themeColor="text1"/>
              </w:rPr>
              <w:t xml:space="preserve">                 </w:t>
            </w:r>
            <w:r w:rsidR="0065252B" w:rsidRPr="0065252B">
              <w:rPr>
                <w:color w:val="000000" w:themeColor="text1"/>
                <w:u w:val="single"/>
              </w:rPr>
              <w:t>18206100000</w:t>
            </w:r>
          </w:p>
          <w:p w:rsidR="0065252B" w:rsidRDefault="0065252B" w:rsidP="0065252B">
            <w:pPr>
              <w:spacing w:line="276" w:lineRule="auto"/>
              <w:jc w:val="both"/>
              <w:rPr>
                <w:color w:val="000000" w:themeColor="text1"/>
                <w:sz w:val="20"/>
                <w:szCs w:val="20"/>
              </w:rPr>
            </w:pPr>
            <w:r>
              <w:rPr>
                <w:color w:val="000000" w:themeColor="text1"/>
                <w:sz w:val="20"/>
                <w:szCs w:val="20"/>
              </w:rPr>
              <w:t>(найменування бюджетної програми згідно з                     (код бюджету)</w:t>
            </w:r>
          </w:p>
          <w:p w:rsidR="0065252B" w:rsidRDefault="00BB22B6" w:rsidP="0065252B">
            <w:pPr>
              <w:spacing w:line="276" w:lineRule="auto"/>
              <w:jc w:val="both"/>
              <w:rPr>
                <w:color w:val="000000" w:themeColor="text1"/>
                <w:sz w:val="20"/>
                <w:szCs w:val="20"/>
              </w:rPr>
            </w:pPr>
            <w:r w:rsidRPr="00FD2B9F">
              <w:rPr>
                <w:color w:val="000000" w:themeColor="text1"/>
                <w:sz w:val="20"/>
                <w:szCs w:val="20"/>
              </w:rPr>
              <w:t>Типовою програмною класифікацією видатків</w:t>
            </w:r>
          </w:p>
          <w:p w:rsidR="00A64F23" w:rsidRPr="00FD2B9F" w:rsidRDefault="00BB22B6" w:rsidP="0065252B">
            <w:pPr>
              <w:spacing w:line="276" w:lineRule="auto"/>
              <w:jc w:val="both"/>
              <w:rPr>
                <w:color w:val="000000" w:themeColor="text1"/>
                <w:sz w:val="20"/>
                <w:szCs w:val="20"/>
              </w:rPr>
            </w:pPr>
            <w:r w:rsidRPr="00FD2B9F">
              <w:rPr>
                <w:color w:val="000000" w:themeColor="text1"/>
                <w:sz w:val="20"/>
                <w:szCs w:val="20"/>
              </w:rPr>
              <w:t>кредитування та місцевого бюджету)</w:t>
            </w:r>
          </w:p>
        </w:tc>
      </w:tr>
    </w:tbl>
    <w:p w:rsidR="00763DC9" w:rsidRDefault="00763DC9" w:rsidP="00763DC9">
      <w:pPr>
        <w:spacing w:before="120" w:line="276" w:lineRule="auto"/>
        <w:jc w:val="both"/>
        <w:rPr>
          <w:color w:val="000000"/>
        </w:rPr>
      </w:pPr>
      <w:r>
        <w:t xml:space="preserve">4. </w:t>
      </w:r>
      <w:r w:rsidRPr="00BC4143">
        <w:rPr>
          <w:color w:val="000000"/>
        </w:rPr>
        <w:t>Обсяг бюджетних призначень / бюджетних асигнувань – 6</w:t>
      </w:r>
      <w:r w:rsidRPr="00BC4143">
        <w:rPr>
          <w:color w:val="000000"/>
          <w:lang w:val="ru-RU"/>
        </w:rPr>
        <w:t xml:space="preserve"> </w:t>
      </w:r>
      <w:r w:rsidRPr="00BC4143">
        <w:rPr>
          <w:color w:val="000000"/>
        </w:rPr>
        <w:t>660</w:t>
      </w:r>
      <w:r w:rsidRPr="00BC4143">
        <w:rPr>
          <w:color w:val="000000"/>
          <w:lang w:val="ru-RU"/>
        </w:rPr>
        <w:t xml:space="preserve"> </w:t>
      </w:r>
      <w:r w:rsidRPr="00BC4143">
        <w:rPr>
          <w:color w:val="000000"/>
        </w:rPr>
        <w:t>880 гривень, у тому числі загального фонду – 1</w:t>
      </w:r>
      <w:r w:rsidRPr="00BC4143">
        <w:rPr>
          <w:color w:val="000000"/>
          <w:lang w:val="ru-RU"/>
        </w:rPr>
        <w:t xml:space="preserve"> </w:t>
      </w:r>
      <w:r w:rsidRPr="00BC4143">
        <w:rPr>
          <w:color w:val="000000"/>
        </w:rPr>
        <w:t>933</w:t>
      </w:r>
      <w:r w:rsidRPr="00BC4143">
        <w:rPr>
          <w:color w:val="000000"/>
          <w:lang w:val="ru-RU"/>
        </w:rPr>
        <w:t xml:space="preserve"> </w:t>
      </w:r>
      <w:r w:rsidRPr="00BC4143">
        <w:rPr>
          <w:color w:val="000000"/>
        </w:rPr>
        <w:t>841 гривень та спеціального фонду – 4</w:t>
      </w:r>
      <w:r w:rsidRPr="00BC4143">
        <w:rPr>
          <w:color w:val="000000"/>
          <w:lang w:val="ru-RU"/>
        </w:rPr>
        <w:t xml:space="preserve"> </w:t>
      </w:r>
      <w:r w:rsidRPr="00BC4143">
        <w:rPr>
          <w:color w:val="000000"/>
        </w:rPr>
        <w:t>727</w:t>
      </w:r>
      <w:r w:rsidRPr="00BC4143">
        <w:rPr>
          <w:color w:val="000000"/>
          <w:lang w:val="ru-RU"/>
        </w:rPr>
        <w:t xml:space="preserve"> </w:t>
      </w:r>
      <w:r w:rsidR="00BB1B27">
        <w:rPr>
          <w:color w:val="000000"/>
        </w:rPr>
        <w:t>039 гривень</w:t>
      </w:r>
    </w:p>
    <w:p w:rsidR="00763DC9" w:rsidRDefault="00763DC9" w:rsidP="00763DC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xml:space="preserve">№ 2 83/437; рішення </w:t>
      </w:r>
      <w:r>
        <w:t xml:space="preserve">Роменської </w:t>
      </w:r>
      <w:r w:rsidRPr="00BC4143">
        <w:t xml:space="preserve">міської ради </w:t>
      </w:r>
      <w:r w:rsidRPr="00BC4143">
        <w:rPr>
          <w:color w:val="000000"/>
        </w:rPr>
        <w:t>від 17</w:t>
      </w:r>
      <w:r w:rsidRPr="00BC4143">
        <w:rPr>
          <w:bCs/>
        </w:rPr>
        <w:t xml:space="preserve">.12.2019 «Про </w:t>
      </w:r>
      <w:r w:rsidRPr="00BC4143">
        <w:t>бюджет міста Ромен на 2020 рік»;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 xml:space="preserve">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p>
    <w:p w:rsidR="00BB1B27" w:rsidRDefault="00BB1B27" w:rsidP="00763DC9">
      <w:pPr>
        <w:spacing w:before="120" w:line="276" w:lineRule="auto"/>
        <w:jc w:val="both"/>
      </w:pPr>
    </w:p>
    <w:p w:rsidR="0065252B" w:rsidRDefault="0065252B"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BB1B27">
            <w:pPr>
              <w:spacing w:line="276" w:lineRule="auto"/>
              <w:jc w:val="center"/>
              <w:rPr>
                <w:color w:val="000000"/>
              </w:rPr>
            </w:pPr>
            <w:r>
              <w:rPr>
                <w:color w:val="000000"/>
              </w:rPr>
              <w:t>№ з</w:t>
            </w:r>
            <w:r w:rsidR="00ED76FB">
              <w:rPr>
                <w:color w:val="000000"/>
              </w:rPr>
              <w:t>/</w:t>
            </w:r>
            <w:r>
              <w:rPr>
                <w:color w:val="000000"/>
              </w:rPr>
              <w:t>п</w:t>
            </w:r>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BB1B27">
            <w:pPr>
              <w:spacing w:line="276" w:lineRule="auto"/>
              <w:jc w:val="center"/>
              <w:rPr>
                <w:color w:val="000000"/>
              </w:rPr>
            </w:pPr>
            <w:r>
              <w:rPr>
                <w:color w:val="000000"/>
              </w:rPr>
              <w:t>№ з</w:t>
            </w:r>
            <w:r w:rsidR="00ED76FB">
              <w:rPr>
                <w:color w:val="000000"/>
              </w:rPr>
              <w:t>/</w:t>
            </w:r>
            <w:r>
              <w:rPr>
                <w:color w:val="000000"/>
              </w:rPr>
              <w:t>п</w:t>
            </w:r>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6C391F">
            <w:pPr>
              <w:spacing w:line="276" w:lineRule="auto"/>
              <w:jc w:val="center"/>
            </w:pPr>
            <w:r>
              <w:rPr>
                <w:color w:val="000000"/>
              </w:rPr>
              <w:t>№ з</w:t>
            </w:r>
            <w:r w:rsidR="00ED76FB">
              <w:rPr>
                <w:color w:val="000000"/>
              </w:rPr>
              <w:t>/</w:t>
            </w:r>
            <w:r>
              <w:rPr>
                <w:color w:val="000000"/>
              </w:rPr>
              <w:t>п</w:t>
            </w:r>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6C391F" w:rsidRDefault="006C391F"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6C391F" w:rsidRPr="006C391F" w:rsidRDefault="006C391F" w:rsidP="006C391F">
            <w:pPr>
              <w:spacing w:line="276" w:lineRule="auto"/>
              <w:jc w:val="both"/>
              <w:rPr>
                <w:color w:val="000000"/>
              </w:rPr>
            </w:pPr>
            <w:r w:rsidRPr="006C391F">
              <w:rPr>
                <w:color w:val="000000"/>
              </w:rPr>
              <w:t>1933841</w:t>
            </w:r>
          </w:p>
        </w:tc>
        <w:tc>
          <w:tcPr>
            <w:tcW w:w="2410" w:type="dxa"/>
          </w:tcPr>
          <w:p w:rsidR="006C391F" w:rsidRPr="006C391F" w:rsidRDefault="006C391F" w:rsidP="006C391F">
            <w:pPr>
              <w:spacing w:line="276" w:lineRule="auto"/>
              <w:jc w:val="both"/>
              <w:rPr>
                <w:color w:val="000000"/>
              </w:rPr>
            </w:pPr>
            <w:r w:rsidRPr="006C391F">
              <w:rPr>
                <w:color w:val="000000"/>
              </w:rPr>
              <w:t>4727039</w:t>
            </w:r>
          </w:p>
        </w:tc>
        <w:tc>
          <w:tcPr>
            <w:tcW w:w="2232" w:type="dxa"/>
          </w:tcPr>
          <w:p w:rsidR="006C391F" w:rsidRPr="006C391F" w:rsidRDefault="006C391F" w:rsidP="006C391F">
            <w:pPr>
              <w:spacing w:line="276" w:lineRule="auto"/>
              <w:jc w:val="both"/>
              <w:rPr>
                <w:color w:val="000000"/>
              </w:rPr>
            </w:pPr>
            <w:r w:rsidRPr="006C391F">
              <w:rPr>
                <w:color w:val="000000"/>
              </w:rPr>
              <w:t>6660880</w:t>
            </w:r>
          </w:p>
        </w:tc>
      </w:tr>
      <w:tr w:rsidR="006C391F" w:rsidTr="006C391F">
        <w:tc>
          <w:tcPr>
            <w:tcW w:w="988" w:type="dxa"/>
          </w:tcPr>
          <w:p w:rsidR="006C391F" w:rsidRDefault="006C391F" w:rsidP="006C391F">
            <w:pPr>
              <w:spacing w:line="276" w:lineRule="auto"/>
              <w:jc w:val="both"/>
            </w:pPr>
          </w:p>
        </w:tc>
        <w:tc>
          <w:tcPr>
            <w:tcW w:w="6662" w:type="dxa"/>
          </w:tcPr>
          <w:p w:rsidR="006C391F" w:rsidRDefault="006C391F" w:rsidP="006C391F">
            <w:pPr>
              <w:spacing w:line="276" w:lineRule="auto"/>
              <w:jc w:val="right"/>
            </w:pPr>
            <w:r>
              <w:t>Усього</w:t>
            </w:r>
          </w:p>
        </w:tc>
        <w:tc>
          <w:tcPr>
            <w:tcW w:w="2268" w:type="dxa"/>
          </w:tcPr>
          <w:p w:rsidR="006C391F" w:rsidRPr="006C391F" w:rsidRDefault="006C391F" w:rsidP="006C391F">
            <w:pPr>
              <w:spacing w:line="276" w:lineRule="auto"/>
              <w:jc w:val="both"/>
              <w:rPr>
                <w:color w:val="000000"/>
              </w:rPr>
            </w:pPr>
            <w:r w:rsidRPr="006C391F">
              <w:rPr>
                <w:color w:val="000000"/>
              </w:rPr>
              <w:t>1933841</w:t>
            </w:r>
          </w:p>
        </w:tc>
        <w:tc>
          <w:tcPr>
            <w:tcW w:w="2410" w:type="dxa"/>
          </w:tcPr>
          <w:p w:rsidR="006C391F" w:rsidRPr="006C391F" w:rsidRDefault="006C391F" w:rsidP="006C391F">
            <w:pPr>
              <w:spacing w:line="276" w:lineRule="auto"/>
              <w:jc w:val="both"/>
              <w:rPr>
                <w:color w:val="000000"/>
              </w:rPr>
            </w:pPr>
            <w:r w:rsidRPr="006C391F">
              <w:rPr>
                <w:color w:val="000000"/>
              </w:rPr>
              <w:t>4727039</w:t>
            </w:r>
          </w:p>
        </w:tc>
        <w:tc>
          <w:tcPr>
            <w:tcW w:w="2232" w:type="dxa"/>
          </w:tcPr>
          <w:p w:rsidR="006C391F" w:rsidRPr="006C391F" w:rsidRDefault="006C391F" w:rsidP="006C391F">
            <w:pPr>
              <w:spacing w:line="276" w:lineRule="auto"/>
              <w:jc w:val="both"/>
              <w:rPr>
                <w:color w:val="000000"/>
              </w:rPr>
            </w:pPr>
            <w:r w:rsidRPr="006C391F">
              <w:rPr>
                <w:color w:val="000000"/>
              </w:rPr>
              <w:t>6660880</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6C391F">
            <w:pPr>
              <w:spacing w:line="276" w:lineRule="auto"/>
              <w:jc w:val="center"/>
            </w:pPr>
            <w:r>
              <w:rPr>
                <w:color w:val="000000"/>
              </w:rPr>
              <w:t>№ з</w:t>
            </w:r>
            <w:r w:rsidR="00ED76FB">
              <w:rPr>
                <w:color w:val="000000"/>
              </w:rPr>
              <w:t>/</w:t>
            </w:r>
            <w:r>
              <w:rPr>
                <w:color w:val="000000"/>
              </w:rPr>
              <w:t>п</w:t>
            </w:r>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ED76FB">
        <w:tc>
          <w:tcPr>
            <w:tcW w:w="988" w:type="dxa"/>
          </w:tcPr>
          <w:p w:rsidR="008A089E" w:rsidRDefault="008A089E" w:rsidP="00143FDC">
            <w:pPr>
              <w:spacing w:line="276" w:lineRule="auto"/>
              <w:jc w:val="center"/>
              <w:rPr>
                <w:color w:val="000000"/>
              </w:rPr>
            </w:pPr>
            <w:r>
              <w:rPr>
                <w:color w:val="000000"/>
              </w:rPr>
              <w:t>1.</w:t>
            </w:r>
          </w:p>
        </w:tc>
        <w:tc>
          <w:tcPr>
            <w:tcW w:w="6662" w:type="dxa"/>
          </w:tcPr>
          <w:p w:rsidR="008A089E" w:rsidRPr="00BC4143" w:rsidRDefault="008A089E" w:rsidP="008A089E">
            <w:pPr>
              <w:spacing w:line="276" w:lineRule="auto"/>
              <w:jc w:val="both"/>
              <w:rPr>
                <w:color w:val="000000"/>
              </w:rPr>
            </w:pPr>
            <w:r w:rsidRPr="00BC4143">
              <w:rPr>
                <w:color w:val="000000"/>
              </w:rPr>
              <w:t>Програма економічного і соціального розвитку міста Ромни на 2020 рік</w:t>
            </w:r>
          </w:p>
        </w:tc>
        <w:tc>
          <w:tcPr>
            <w:tcW w:w="2268" w:type="dxa"/>
          </w:tcPr>
          <w:p w:rsidR="008A089E" w:rsidRPr="008A089E" w:rsidRDefault="008A089E" w:rsidP="008A089E">
            <w:pPr>
              <w:spacing w:line="276" w:lineRule="auto"/>
              <w:jc w:val="both"/>
              <w:rPr>
                <w:color w:val="000000"/>
              </w:rPr>
            </w:pPr>
            <w:r w:rsidRPr="008A089E">
              <w:rPr>
                <w:color w:val="000000"/>
              </w:rPr>
              <w:t>767342</w:t>
            </w:r>
          </w:p>
        </w:tc>
        <w:tc>
          <w:tcPr>
            <w:tcW w:w="2410" w:type="dxa"/>
          </w:tcPr>
          <w:p w:rsidR="008A089E" w:rsidRPr="008A089E" w:rsidRDefault="008A089E" w:rsidP="008A089E">
            <w:pPr>
              <w:spacing w:line="276" w:lineRule="auto"/>
              <w:jc w:val="both"/>
              <w:rPr>
                <w:color w:val="000000"/>
                <w:lang w:val="ru-RU"/>
              </w:rPr>
            </w:pPr>
            <w:r w:rsidRPr="008A089E">
              <w:rPr>
                <w:color w:val="000000"/>
                <w:lang w:val="ru-RU"/>
              </w:rPr>
              <w:t>-</w:t>
            </w:r>
          </w:p>
        </w:tc>
        <w:tc>
          <w:tcPr>
            <w:tcW w:w="2232" w:type="dxa"/>
          </w:tcPr>
          <w:p w:rsidR="008A089E" w:rsidRPr="008A089E" w:rsidRDefault="008A089E" w:rsidP="008A089E">
            <w:pPr>
              <w:spacing w:line="276" w:lineRule="auto"/>
              <w:jc w:val="both"/>
              <w:rPr>
                <w:color w:val="000000"/>
              </w:rPr>
            </w:pPr>
            <w:r w:rsidRPr="008A089E">
              <w:rPr>
                <w:color w:val="000000"/>
              </w:rPr>
              <w:t>767342</w:t>
            </w:r>
          </w:p>
        </w:tc>
      </w:tr>
      <w:tr w:rsidR="008A089E" w:rsidTr="00ED76FB">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8A089E" w:rsidRDefault="008A089E" w:rsidP="008A089E">
            <w:pPr>
              <w:spacing w:line="276" w:lineRule="auto"/>
              <w:rPr>
                <w:color w:val="000000"/>
              </w:rPr>
            </w:pPr>
            <w:r w:rsidRPr="008A089E">
              <w:rPr>
                <w:color w:val="000000"/>
              </w:rPr>
              <w:t>767342</w:t>
            </w:r>
          </w:p>
        </w:tc>
        <w:tc>
          <w:tcPr>
            <w:tcW w:w="2410" w:type="dxa"/>
          </w:tcPr>
          <w:p w:rsidR="008A089E" w:rsidRPr="008A089E" w:rsidRDefault="008A089E" w:rsidP="008A089E">
            <w:pPr>
              <w:spacing w:line="276" w:lineRule="auto"/>
              <w:rPr>
                <w:color w:val="000000"/>
                <w:lang w:val="ru-RU"/>
              </w:rPr>
            </w:pPr>
            <w:r w:rsidRPr="008A089E">
              <w:rPr>
                <w:color w:val="000000"/>
                <w:lang w:val="ru-RU"/>
              </w:rPr>
              <w:t>-</w:t>
            </w:r>
          </w:p>
        </w:tc>
        <w:tc>
          <w:tcPr>
            <w:tcW w:w="2232" w:type="dxa"/>
          </w:tcPr>
          <w:p w:rsidR="008A089E" w:rsidRPr="008A089E" w:rsidRDefault="008A089E" w:rsidP="008A089E">
            <w:pPr>
              <w:spacing w:line="276" w:lineRule="auto"/>
              <w:rPr>
                <w:color w:val="000000"/>
              </w:rPr>
            </w:pPr>
            <w:r w:rsidRPr="008A089E">
              <w:rPr>
                <w:color w:val="000000"/>
              </w:rPr>
              <w:t>767342</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BB6584" w:rsidRDefault="00BB6584"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8A089E" w:rsidTr="008A089E">
        <w:tc>
          <w:tcPr>
            <w:tcW w:w="846"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2080"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080"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80"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A089E">
        <w:tc>
          <w:tcPr>
            <w:tcW w:w="846"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2080" w:type="dxa"/>
            <w:vAlign w:val="center"/>
          </w:tcPr>
          <w:p w:rsidR="008A089E" w:rsidRPr="00BC4143" w:rsidRDefault="008A089E" w:rsidP="008A089E">
            <w:pPr>
              <w:spacing w:line="276" w:lineRule="auto"/>
              <w:jc w:val="center"/>
              <w:rPr>
                <w:color w:val="000000"/>
              </w:rPr>
            </w:pPr>
            <w:r w:rsidRPr="00BC4143">
              <w:rPr>
                <w:color w:val="000000"/>
              </w:rPr>
              <w:t>5</w:t>
            </w:r>
          </w:p>
        </w:tc>
        <w:tc>
          <w:tcPr>
            <w:tcW w:w="2080" w:type="dxa"/>
            <w:vAlign w:val="center"/>
          </w:tcPr>
          <w:p w:rsidR="008A089E" w:rsidRPr="00BC4143" w:rsidRDefault="008A089E" w:rsidP="008A089E">
            <w:pPr>
              <w:spacing w:line="276" w:lineRule="auto"/>
              <w:jc w:val="center"/>
              <w:rPr>
                <w:color w:val="000000"/>
              </w:rPr>
            </w:pPr>
            <w:r w:rsidRPr="00BC4143">
              <w:rPr>
                <w:color w:val="000000"/>
              </w:rPr>
              <w:t>6</w:t>
            </w:r>
          </w:p>
        </w:tc>
        <w:tc>
          <w:tcPr>
            <w:tcW w:w="2080" w:type="dxa"/>
            <w:vAlign w:val="center"/>
          </w:tcPr>
          <w:p w:rsidR="008A089E" w:rsidRPr="00BC4143" w:rsidRDefault="008A089E" w:rsidP="008A089E">
            <w:pPr>
              <w:spacing w:line="276" w:lineRule="auto"/>
              <w:jc w:val="center"/>
              <w:rPr>
                <w:color w:val="000000"/>
              </w:rPr>
            </w:pPr>
            <w:r w:rsidRPr="00BC4143">
              <w:rPr>
                <w:color w:val="000000"/>
              </w:rPr>
              <w:t>7</w:t>
            </w:r>
          </w:p>
        </w:tc>
      </w:tr>
      <w:tr w:rsidR="008A089E" w:rsidTr="008A089E">
        <w:tc>
          <w:tcPr>
            <w:tcW w:w="846"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A089E">
        <w:tc>
          <w:tcPr>
            <w:tcW w:w="846"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закладів</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p>
        </w:tc>
        <w:tc>
          <w:tcPr>
            <w:tcW w:w="2080" w:type="dxa"/>
          </w:tcPr>
          <w:p w:rsidR="008A089E" w:rsidRPr="008A089E" w:rsidRDefault="008A089E" w:rsidP="008A089E">
            <w:pPr>
              <w:spacing w:line="276" w:lineRule="auto"/>
              <w:jc w:val="both"/>
            </w:pPr>
            <w:r w:rsidRPr="008A089E">
              <w:t>1</w:t>
            </w:r>
          </w:p>
        </w:tc>
        <w:tc>
          <w:tcPr>
            <w:tcW w:w="2080" w:type="dxa"/>
          </w:tcPr>
          <w:p w:rsidR="008A089E" w:rsidRPr="008A089E" w:rsidRDefault="008A089E" w:rsidP="008A089E">
            <w:pPr>
              <w:spacing w:line="276" w:lineRule="auto"/>
              <w:jc w:val="both"/>
            </w:pPr>
            <w:r w:rsidRPr="008A089E">
              <w:t>0</w:t>
            </w:r>
          </w:p>
        </w:tc>
        <w:tc>
          <w:tcPr>
            <w:tcW w:w="2080" w:type="dxa"/>
          </w:tcPr>
          <w:p w:rsidR="008A089E" w:rsidRPr="008A089E" w:rsidRDefault="008A089E" w:rsidP="008A089E">
            <w:pPr>
              <w:spacing w:line="276" w:lineRule="auto"/>
              <w:jc w:val="both"/>
            </w:pPr>
            <w:r w:rsidRPr="008A089E">
              <w:t>1</w:t>
            </w:r>
          </w:p>
        </w:tc>
      </w:tr>
      <w:tr w:rsidR="008A089E" w:rsidTr="008A089E">
        <w:tc>
          <w:tcPr>
            <w:tcW w:w="846"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штатних одиниць</w:t>
            </w:r>
          </w:p>
        </w:tc>
        <w:tc>
          <w:tcPr>
            <w:tcW w:w="1364" w:type="dxa"/>
            <w:vAlign w:val="center"/>
          </w:tcPr>
          <w:p w:rsidR="008A089E" w:rsidRPr="008A089E" w:rsidRDefault="008A089E" w:rsidP="008A089E">
            <w:pPr>
              <w:spacing w:line="276" w:lineRule="auto"/>
              <w:jc w:val="both"/>
            </w:pPr>
            <w:r w:rsidRPr="008A089E">
              <w:t>од.</w:t>
            </w:r>
          </w:p>
        </w:tc>
        <w:tc>
          <w:tcPr>
            <w:tcW w:w="2796" w:type="dxa"/>
            <w:vAlign w:val="center"/>
          </w:tcPr>
          <w:p w:rsidR="008A089E" w:rsidRPr="008A089E" w:rsidRDefault="008A089E" w:rsidP="008A089E">
            <w:pPr>
              <w:spacing w:line="276" w:lineRule="auto"/>
              <w:jc w:val="both"/>
            </w:pPr>
            <w:r w:rsidRPr="008A089E">
              <w:t>Штатний розпис</w:t>
            </w:r>
          </w:p>
        </w:tc>
        <w:tc>
          <w:tcPr>
            <w:tcW w:w="2080" w:type="dxa"/>
            <w:vAlign w:val="center"/>
          </w:tcPr>
          <w:p w:rsidR="008A089E" w:rsidRPr="008A089E" w:rsidRDefault="008A089E" w:rsidP="008A089E">
            <w:pPr>
              <w:spacing w:line="276" w:lineRule="auto"/>
              <w:jc w:val="both"/>
            </w:pPr>
            <w:r w:rsidRPr="008A089E">
              <w:t>67,5</w:t>
            </w:r>
          </w:p>
        </w:tc>
        <w:tc>
          <w:tcPr>
            <w:tcW w:w="2080" w:type="dxa"/>
            <w:vAlign w:val="center"/>
          </w:tcPr>
          <w:p w:rsidR="008A089E" w:rsidRPr="008A089E" w:rsidRDefault="008A089E" w:rsidP="008A089E">
            <w:pPr>
              <w:spacing w:line="276" w:lineRule="auto"/>
              <w:jc w:val="both"/>
            </w:pPr>
            <w:r w:rsidRPr="008A089E">
              <w:t>47,25</w:t>
            </w:r>
          </w:p>
        </w:tc>
        <w:tc>
          <w:tcPr>
            <w:tcW w:w="2080" w:type="dxa"/>
            <w:vAlign w:val="center"/>
          </w:tcPr>
          <w:p w:rsidR="008A089E" w:rsidRPr="008A089E" w:rsidRDefault="008A089E" w:rsidP="008A089E">
            <w:pPr>
              <w:spacing w:line="276" w:lineRule="auto"/>
              <w:jc w:val="both"/>
            </w:pPr>
            <w:r w:rsidRPr="008A089E">
              <w:t>114,75</w:t>
            </w:r>
          </w:p>
        </w:tc>
      </w:tr>
      <w:tr w:rsidR="008A089E" w:rsidTr="00ED76FB">
        <w:tc>
          <w:tcPr>
            <w:tcW w:w="846"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r>
      <w:tr w:rsidR="008A089E" w:rsidTr="00ED76FB">
        <w:tc>
          <w:tcPr>
            <w:tcW w:w="846" w:type="dxa"/>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лікарських відвідувань</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039-2/о; 039-3/о</w:t>
            </w:r>
          </w:p>
        </w:tc>
        <w:tc>
          <w:tcPr>
            <w:tcW w:w="2080" w:type="dxa"/>
          </w:tcPr>
          <w:p w:rsidR="008A089E" w:rsidRPr="008A089E" w:rsidRDefault="008A089E" w:rsidP="008A089E">
            <w:pPr>
              <w:spacing w:line="276" w:lineRule="auto"/>
              <w:jc w:val="both"/>
            </w:pPr>
            <w:r w:rsidRPr="008A089E">
              <w:t>92569</w:t>
            </w:r>
          </w:p>
        </w:tc>
        <w:tc>
          <w:tcPr>
            <w:tcW w:w="2080" w:type="dxa"/>
          </w:tcPr>
          <w:p w:rsidR="008A089E" w:rsidRPr="008A089E" w:rsidRDefault="008A089E" w:rsidP="008A089E">
            <w:pPr>
              <w:spacing w:line="276" w:lineRule="auto"/>
              <w:jc w:val="both"/>
            </w:pPr>
            <w:r w:rsidRPr="008A089E">
              <w:t>0</w:t>
            </w:r>
          </w:p>
        </w:tc>
        <w:tc>
          <w:tcPr>
            <w:tcW w:w="2080" w:type="dxa"/>
          </w:tcPr>
          <w:p w:rsidR="008A089E" w:rsidRPr="008A089E" w:rsidRDefault="008A089E" w:rsidP="008A089E">
            <w:pPr>
              <w:spacing w:line="276" w:lineRule="auto"/>
              <w:jc w:val="both"/>
            </w:pPr>
            <w:r w:rsidRPr="008A089E">
              <w:t>92569</w:t>
            </w:r>
          </w:p>
        </w:tc>
      </w:tr>
      <w:tr w:rsidR="008A089E" w:rsidTr="00ED76FB">
        <w:tc>
          <w:tcPr>
            <w:tcW w:w="846" w:type="dxa"/>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протезувань</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039-4/о</w:t>
            </w:r>
          </w:p>
        </w:tc>
        <w:tc>
          <w:tcPr>
            <w:tcW w:w="2080" w:type="dxa"/>
          </w:tcPr>
          <w:p w:rsidR="008A089E" w:rsidRPr="008A089E" w:rsidRDefault="008A089E" w:rsidP="008A089E">
            <w:pPr>
              <w:spacing w:line="276" w:lineRule="auto"/>
              <w:jc w:val="both"/>
            </w:pPr>
            <w:r w:rsidRPr="008A089E">
              <w:t>0</w:t>
            </w:r>
          </w:p>
        </w:tc>
        <w:tc>
          <w:tcPr>
            <w:tcW w:w="2080" w:type="dxa"/>
          </w:tcPr>
          <w:p w:rsidR="008A089E" w:rsidRPr="008A089E" w:rsidRDefault="008A089E" w:rsidP="008A089E">
            <w:pPr>
              <w:spacing w:line="276" w:lineRule="auto"/>
              <w:jc w:val="both"/>
            </w:pPr>
            <w:r w:rsidRPr="008A089E">
              <w:t>998</w:t>
            </w:r>
          </w:p>
        </w:tc>
        <w:tc>
          <w:tcPr>
            <w:tcW w:w="2080" w:type="dxa"/>
          </w:tcPr>
          <w:p w:rsidR="008A089E" w:rsidRPr="008A089E" w:rsidRDefault="008A089E" w:rsidP="008A089E">
            <w:pPr>
              <w:spacing w:line="276" w:lineRule="auto"/>
              <w:jc w:val="both"/>
            </w:pPr>
            <w:r w:rsidRPr="008A089E">
              <w:t>998</w:t>
            </w:r>
          </w:p>
        </w:tc>
      </w:tr>
      <w:tr w:rsidR="008A089E" w:rsidTr="00ED76FB">
        <w:tc>
          <w:tcPr>
            <w:tcW w:w="846" w:type="dxa"/>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Чисельність осіб, яким проведена планова санація</w:t>
            </w:r>
          </w:p>
        </w:tc>
        <w:tc>
          <w:tcPr>
            <w:tcW w:w="1364" w:type="dxa"/>
          </w:tcPr>
          <w:p w:rsidR="008A089E" w:rsidRPr="008A089E" w:rsidRDefault="008A089E" w:rsidP="008A089E">
            <w:pPr>
              <w:spacing w:line="276" w:lineRule="auto"/>
              <w:jc w:val="both"/>
            </w:pPr>
            <w:r w:rsidRPr="008A089E">
              <w:t>осіб</w:t>
            </w:r>
          </w:p>
        </w:tc>
        <w:tc>
          <w:tcPr>
            <w:tcW w:w="2796" w:type="dxa"/>
          </w:tcPr>
          <w:p w:rsidR="008A089E" w:rsidRPr="008A089E" w:rsidRDefault="008A089E" w:rsidP="008A089E">
            <w:pPr>
              <w:spacing w:line="276" w:lineRule="auto"/>
              <w:jc w:val="both"/>
            </w:pPr>
            <w:r w:rsidRPr="008A089E">
              <w:t>Звітність установи</w:t>
            </w:r>
          </w:p>
        </w:tc>
        <w:tc>
          <w:tcPr>
            <w:tcW w:w="2080" w:type="dxa"/>
          </w:tcPr>
          <w:p w:rsidR="008A089E" w:rsidRPr="008A089E" w:rsidRDefault="008A089E" w:rsidP="008A089E">
            <w:pPr>
              <w:spacing w:line="276" w:lineRule="auto"/>
              <w:jc w:val="both"/>
            </w:pPr>
            <w:r w:rsidRPr="008A089E">
              <w:t>2134</w:t>
            </w:r>
          </w:p>
        </w:tc>
        <w:tc>
          <w:tcPr>
            <w:tcW w:w="2080" w:type="dxa"/>
          </w:tcPr>
          <w:p w:rsidR="008A089E" w:rsidRPr="008A089E" w:rsidRDefault="008A089E" w:rsidP="008A089E">
            <w:pPr>
              <w:spacing w:line="276" w:lineRule="auto"/>
              <w:jc w:val="both"/>
            </w:pPr>
            <w:r w:rsidRPr="008A089E">
              <w:t>0</w:t>
            </w:r>
          </w:p>
        </w:tc>
        <w:tc>
          <w:tcPr>
            <w:tcW w:w="2080" w:type="dxa"/>
          </w:tcPr>
          <w:p w:rsidR="008A089E" w:rsidRPr="008A089E" w:rsidRDefault="008A089E" w:rsidP="008A089E">
            <w:pPr>
              <w:spacing w:line="276" w:lineRule="auto"/>
              <w:jc w:val="both"/>
            </w:pPr>
            <w:r w:rsidRPr="008A089E">
              <w:t>2134</w:t>
            </w:r>
          </w:p>
        </w:tc>
      </w:tr>
      <w:tr w:rsidR="008A089E" w:rsidTr="00ED76FB">
        <w:tc>
          <w:tcPr>
            <w:tcW w:w="846" w:type="dxa"/>
            <w:vAlign w:val="center"/>
          </w:tcPr>
          <w:p w:rsidR="008A089E" w:rsidRPr="00BC4143" w:rsidRDefault="008A089E" w:rsidP="00143FDC">
            <w:pPr>
              <w:spacing w:line="276" w:lineRule="auto"/>
              <w:jc w:val="center"/>
              <w:rPr>
                <w:color w:val="000000"/>
              </w:rPr>
            </w:pPr>
            <w:r w:rsidRPr="00BC4143">
              <w:rPr>
                <w:color w:val="000000"/>
              </w:rPr>
              <w:t>3</w:t>
            </w:r>
            <w:r>
              <w:rPr>
                <w:color w:val="000000"/>
              </w:rPr>
              <w:t>.</w:t>
            </w:r>
          </w:p>
        </w:tc>
        <w:tc>
          <w:tcPr>
            <w:tcW w:w="3314" w:type="dxa"/>
            <w:vAlign w:val="center"/>
          </w:tcPr>
          <w:p w:rsidR="008A089E" w:rsidRPr="00BC4143" w:rsidRDefault="008A089E" w:rsidP="008A089E">
            <w:pPr>
              <w:spacing w:line="276" w:lineRule="auto"/>
              <w:jc w:val="both"/>
              <w:rPr>
                <w:color w:val="000000"/>
              </w:rPr>
            </w:pPr>
            <w:r w:rsidRPr="00BC4143">
              <w:rPr>
                <w:color w:val="000000"/>
              </w:rPr>
              <w:t>ефективності</w:t>
            </w:r>
          </w:p>
        </w:tc>
        <w:tc>
          <w:tcPr>
            <w:tcW w:w="1364" w:type="dxa"/>
            <w:vAlign w:val="center"/>
          </w:tcPr>
          <w:p w:rsidR="008A089E" w:rsidRPr="00BC4143" w:rsidRDefault="008A089E" w:rsidP="008A089E">
            <w:pPr>
              <w:spacing w:line="276" w:lineRule="auto"/>
              <w:jc w:val="both"/>
              <w:rPr>
                <w:color w:val="000000"/>
              </w:rPr>
            </w:pPr>
            <w:r w:rsidRPr="00BC4143">
              <w:rPr>
                <w:color w:val="000000"/>
              </w:rPr>
              <w:t> </w:t>
            </w:r>
          </w:p>
        </w:tc>
        <w:tc>
          <w:tcPr>
            <w:tcW w:w="2796" w:type="dxa"/>
            <w:vAlign w:val="center"/>
          </w:tcPr>
          <w:p w:rsidR="008A089E" w:rsidRPr="00BC4143" w:rsidRDefault="008A089E" w:rsidP="008A089E">
            <w:pPr>
              <w:spacing w:line="276" w:lineRule="auto"/>
              <w:jc w:val="both"/>
              <w:rPr>
                <w:color w:val="000000"/>
              </w:rPr>
            </w:pPr>
            <w:r w:rsidRPr="00BC4143">
              <w:rPr>
                <w:color w:val="000000"/>
              </w:rPr>
              <w:t> </w:t>
            </w:r>
          </w:p>
        </w:tc>
        <w:tc>
          <w:tcPr>
            <w:tcW w:w="2080" w:type="dxa"/>
            <w:vAlign w:val="center"/>
          </w:tcPr>
          <w:p w:rsidR="008A089E" w:rsidRPr="00BC4143" w:rsidRDefault="008A089E" w:rsidP="008A089E">
            <w:pPr>
              <w:spacing w:line="276" w:lineRule="auto"/>
              <w:jc w:val="both"/>
              <w:rPr>
                <w:color w:val="000000"/>
              </w:rPr>
            </w:pPr>
            <w:r w:rsidRPr="00BC4143">
              <w:rPr>
                <w:color w:val="000000"/>
              </w:rPr>
              <w:t> </w:t>
            </w:r>
          </w:p>
        </w:tc>
        <w:tc>
          <w:tcPr>
            <w:tcW w:w="2080" w:type="dxa"/>
            <w:vAlign w:val="center"/>
          </w:tcPr>
          <w:p w:rsidR="008A089E" w:rsidRPr="00BC4143" w:rsidRDefault="008A089E" w:rsidP="008A089E">
            <w:pPr>
              <w:spacing w:line="276" w:lineRule="auto"/>
              <w:jc w:val="both"/>
              <w:rPr>
                <w:color w:val="000000"/>
              </w:rPr>
            </w:pPr>
            <w:r w:rsidRPr="00BC4143">
              <w:rPr>
                <w:color w:val="000000"/>
              </w:rPr>
              <w:t> </w:t>
            </w:r>
          </w:p>
        </w:tc>
        <w:tc>
          <w:tcPr>
            <w:tcW w:w="2080" w:type="dxa"/>
            <w:vAlign w:val="center"/>
          </w:tcPr>
          <w:p w:rsidR="008A089E" w:rsidRPr="00BC4143" w:rsidRDefault="008A089E" w:rsidP="008A089E">
            <w:pPr>
              <w:spacing w:line="276" w:lineRule="auto"/>
              <w:jc w:val="both"/>
              <w:rPr>
                <w:color w:val="000000"/>
              </w:rPr>
            </w:pPr>
            <w:r w:rsidRPr="00BC4143">
              <w:rPr>
                <w:color w:val="000000"/>
              </w:rPr>
              <w:t> </w:t>
            </w:r>
          </w:p>
        </w:tc>
      </w:tr>
      <w:tr w:rsidR="008A089E" w:rsidTr="008A089E">
        <w:tc>
          <w:tcPr>
            <w:tcW w:w="846" w:type="dxa"/>
            <w:vAlign w:val="center"/>
          </w:tcPr>
          <w:p w:rsidR="008A089E" w:rsidRPr="00BC4143" w:rsidRDefault="008A089E" w:rsidP="008A089E">
            <w:pPr>
              <w:spacing w:line="276" w:lineRule="auto"/>
              <w:jc w:val="both"/>
              <w:rPr>
                <w:color w:val="000000"/>
              </w:rPr>
            </w:pPr>
            <w:r w:rsidRPr="00BC4143">
              <w:rPr>
                <w:color w:val="000000"/>
              </w:rPr>
              <w:t> </w:t>
            </w:r>
          </w:p>
        </w:tc>
        <w:tc>
          <w:tcPr>
            <w:tcW w:w="3314" w:type="dxa"/>
          </w:tcPr>
          <w:p w:rsidR="008A089E" w:rsidRPr="00BC4143" w:rsidRDefault="008A089E" w:rsidP="008A089E">
            <w:pPr>
              <w:spacing w:line="276" w:lineRule="auto"/>
              <w:jc w:val="both"/>
            </w:pPr>
            <w:r w:rsidRPr="00BC4143">
              <w:t>Кількість пролікованих пацієнтів на одного лікаря-стоматолога</w:t>
            </w:r>
          </w:p>
        </w:tc>
        <w:tc>
          <w:tcPr>
            <w:tcW w:w="1364" w:type="dxa"/>
          </w:tcPr>
          <w:p w:rsidR="008A089E" w:rsidRPr="00BC4143" w:rsidRDefault="008A089E" w:rsidP="008A089E">
            <w:pPr>
              <w:spacing w:line="276" w:lineRule="auto"/>
              <w:jc w:val="both"/>
            </w:pPr>
            <w:r w:rsidRPr="00BC4143">
              <w:t>осіб</w:t>
            </w:r>
          </w:p>
        </w:tc>
        <w:tc>
          <w:tcPr>
            <w:tcW w:w="2796" w:type="dxa"/>
          </w:tcPr>
          <w:p w:rsidR="008A089E" w:rsidRPr="00BC4143" w:rsidRDefault="008A089E" w:rsidP="008A089E">
            <w:pPr>
              <w:spacing w:line="276" w:lineRule="auto"/>
              <w:jc w:val="both"/>
            </w:pPr>
            <w:r w:rsidRPr="00BC4143">
              <w:t>Звітність установи</w:t>
            </w:r>
          </w:p>
        </w:tc>
        <w:tc>
          <w:tcPr>
            <w:tcW w:w="2080" w:type="dxa"/>
          </w:tcPr>
          <w:p w:rsidR="008A089E" w:rsidRPr="00BC4143" w:rsidRDefault="008A089E" w:rsidP="008A089E">
            <w:pPr>
              <w:spacing w:line="276" w:lineRule="auto"/>
              <w:jc w:val="both"/>
            </w:pPr>
            <w:r w:rsidRPr="00BC4143">
              <w:t>297</w:t>
            </w:r>
          </w:p>
        </w:tc>
        <w:tc>
          <w:tcPr>
            <w:tcW w:w="2080" w:type="dxa"/>
          </w:tcPr>
          <w:p w:rsidR="008A089E" w:rsidRPr="00BC4143" w:rsidRDefault="008A089E" w:rsidP="008A089E">
            <w:pPr>
              <w:spacing w:line="276" w:lineRule="auto"/>
              <w:jc w:val="both"/>
            </w:pPr>
            <w:r w:rsidRPr="00BC4143">
              <w:t>132</w:t>
            </w:r>
          </w:p>
        </w:tc>
        <w:tc>
          <w:tcPr>
            <w:tcW w:w="2080" w:type="dxa"/>
          </w:tcPr>
          <w:p w:rsidR="008A089E" w:rsidRPr="00BC4143" w:rsidRDefault="008A089E" w:rsidP="008A089E">
            <w:pPr>
              <w:spacing w:line="276" w:lineRule="auto"/>
              <w:jc w:val="both"/>
            </w:pPr>
            <w:r w:rsidRPr="00BC4143">
              <w:t>429</w:t>
            </w:r>
          </w:p>
        </w:tc>
      </w:tr>
    </w:tbl>
    <w:p w:rsidR="008A089E" w:rsidRDefault="008A089E"/>
    <w:p w:rsidR="008A089E" w:rsidRDefault="008A089E"/>
    <w:p w:rsidR="008A089E" w:rsidRDefault="008A089E" w:rsidP="008A089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Default="008A089E" w:rsidP="008A089E">
      <w:pPr>
        <w:spacing w:line="276" w:lineRule="auto"/>
        <w:rPr>
          <w:b/>
        </w:rPr>
      </w:pPr>
    </w:p>
    <w:p w:rsidR="008A089E" w:rsidRDefault="008A089E" w:rsidP="008A089E">
      <w:pPr>
        <w:spacing w:line="276" w:lineRule="auto"/>
        <w:rPr>
          <w:b/>
        </w:rPr>
      </w:pPr>
      <w:r>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8A089E" w:rsidP="008A089E">
      <w:pPr>
        <w:spacing w:line="276" w:lineRule="auto"/>
        <w:rPr>
          <w:b/>
          <w:color w:val="000000"/>
        </w:rPr>
      </w:pPr>
    </w:p>
    <w:p w:rsidR="008A089E" w:rsidRDefault="008A089E" w:rsidP="008A089E">
      <w:pPr>
        <w:spacing w:line="276" w:lineRule="auto"/>
        <w:rPr>
          <w:b/>
          <w:color w:val="000000"/>
        </w:rPr>
      </w:pPr>
      <w:r>
        <w:rPr>
          <w:b/>
          <w:color w:val="000000"/>
        </w:rPr>
        <w:t xml:space="preserve">Начальник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Тетяна ЯРОШЕНКО</w:t>
      </w:r>
    </w:p>
    <w:p w:rsidR="008A089E" w:rsidRDefault="00ED76FB" w:rsidP="008A089E">
      <w:pPr>
        <w:spacing w:line="276" w:lineRule="auto"/>
        <w:rPr>
          <w:b/>
          <w:color w:val="000000"/>
        </w:rPr>
      </w:pPr>
      <w:r>
        <w:rPr>
          <w:b/>
          <w:color w:val="000000"/>
        </w:rPr>
        <w:t>21</w:t>
      </w:r>
      <w:r w:rsidR="008A089E">
        <w:rPr>
          <w:b/>
          <w:color w:val="000000"/>
        </w:rPr>
        <w:t>.01.2020</w:t>
      </w:r>
    </w:p>
    <w:p w:rsidR="008A089E" w:rsidRDefault="008A089E" w:rsidP="008A089E">
      <w:pPr>
        <w:spacing w:line="276" w:lineRule="auto"/>
        <w:rPr>
          <w:b/>
          <w:color w:val="000000"/>
        </w:rPr>
      </w:pPr>
    </w:p>
    <w:p w:rsidR="002A1E46" w:rsidRDefault="008A089E" w:rsidP="008A089E">
      <w:pPr>
        <w:spacing w:line="276" w:lineRule="auto"/>
        <w:rPr>
          <w:sz w:val="16"/>
          <w:szCs w:val="16"/>
        </w:rPr>
      </w:pPr>
      <w:r w:rsidRPr="008A089E">
        <w:rPr>
          <w:color w:val="000000"/>
        </w:rPr>
        <w:t>М.П.</w:t>
      </w:r>
    </w:p>
    <w:p w:rsidR="00ED76FB" w:rsidRPr="00BC4143" w:rsidRDefault="00ED76FB" w:rsidP="00ED76FB">
      <w:pPr>
        <w:spacing w:line="276" w:lineRule="auto"/>
        <w:ind w:left="10490"/>
        <w:rPr>
          <w:b/>
        </w:rPr>
      </w:pPr>
      <w:r w:rsidRPr="00BC4143">
        <w:rPr>
          <w:b/>
        </w:rPr>
        <w:lastRenderedPageBreak/>
        <w:t xml:space="preserve">Додаток </w:t>
      </w:r>
      <w:r>
        <w:rPr>
          <w:b/>
        </w:rPr>
        <w:t>2</w:t>
      </w:r>
    </w:p>
    <w:p w:rsidR="00ED76FB" w:rsidRPr="00BC4143" w:rsidRDefault="00ED76FB" w:rsidP="00ED76FB">
      <w:pPr>
        <w:spacing w:line="276" w:lineRule="auto"/>
        <w:ind w:left="10490"/>
        <w:rPr>
          <w:b/>
        </w:rPr>
      </w:pPr>
      <w:r>
        <w:rPr>
          <w:b/>
        </w:rPr>
        <w:t>д</w:t>
      </w:r>
      <w:r w:rsidRPr="00BC4143">
        <w:rPr>
          <w:b/>
        </w:rPr>
        <w:t>о розпорядження міського голови</w:t>
      </w:r>
    </w:p>
    <w:p w:rsidR="00ED76FB" w:rsidRDefault="00ED76FB" w:rsidP="00ED76FB">
      <w:pPr>
        <w:spacing w:line="276" w:lineRule="auto"/>
        <w:ind w:left="10490"/>
        <w:rPr>
          <w:b/>
        </w:rPr>
      </w:pPr>
      <w:r w:rsidRPr="00BC4143">
        <w:rPr>
          <w:b/>
        </w:rPr>
        <w:t>22.01.2020 № 8-ОД</w:t>
      </w:r>
    </w:p>
    <w:p w:rsidR="00ED76FB" w:rsidRDefault="00ED76FB" w:rsidP="00ED76FB">
      <w:pPr>
        <w:spacing w:line="276" w:lineRule="auto"/>
        <w:jc w:val="center"/>
        <w:rPr>
          <w:b/>
        </w:rPr>
      </w:pPr>
      <w:r>
        <w:rPr>
          <w:b/>
        </w:rPr>
        <w:t>ПАСПОРТ</w:t>
      </w:r>
    </w:p>
    <w:p w:rsidR="00ED76FB" w:rsidRPr="00FD2B9F" w:rsidRDefault="00ED76FB" w:rsidP="00ED76F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ED76FB" w:rsidRPr="00FD2B9F"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5"/>
        <w:gridCol w:w="2268"/>
        <w:gridCol w:w="1980"/>
        <w:gridCol w:w="288"/>
        <w:gridCol w:w="7047"/>
      </w:tblGrid>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1.</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ED76FB" w:rsidP="00ED76F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0850AE">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 xml:space="preserve">(найменування головного </w:t>
            </w:r>
            <w:r w:rsidRPr="000850AE">
              <w:rPr>
                <w:rStyle w:val="st82"/>
                <w:color w:val="000000" w:themeColor="text1"/>
              </w:rPr>
              <w:t>розпорядника</w:t>
            </w:r>
            <w:r w:rsidRPr="000850AE">
              <w:rPr>
                <w:rStyle w:val="st82"/>
                <w:color w:val="000000" w:themeColor="text1"/>
                <w:lang w:val="ru-RU"/>
              </w:rPr>
              <w:t xml:space="preserve">                                   </w:t>
            </w:r>
            <w:r w:rsidRPr="000850AE">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 xml:space="preserve">2. </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0850AE" w:rsidRDefault="00ED76FB" w:rsidP="00ED76FB">
            <w:pPr>
              <w:spacing w:line="276" w:lineRule="auto"/>
              <w:rPr>
                <w:bCs/>
                <w:color w:val="000000" w:themeColor="text1"/>
                <w:u w:val="single"/>
                <w:lang w:val="ru-RU"/>
              </w:rPr>
            </w:pPr>
            <w:r w:rsidRPr="00FD2B9F">
              <w:rPr>
                <w:bCs/>
                <w:color w:val="000000" w:themeColor="text1"/>
                <w:u w:val="single"/>
              </w:rPr>
              <w:t>Районна стоматологічна поліклініка</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0850AE">
              <w:rPr>
                <w:bCs/>
                <w:color w:val="000000" w:themeColor="text1"/>
                <w:u w:val="single"/>
              </w:rPr>
              <w:t>21114127</w:t>
            </w:r>
          </w:p>
          <w:p w:rsidR="00ED76FB" w:rsidRPr="00FD2B9F" w:rsidRDefault="00ED76FB" w:rsidP="00ED76F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0850AE">
              <w:rPr>
                <w:rStyle w:val="st82"/>
                <w:color w:val="000000" w:themeColor="text1"/>
              </w:rPr>
              <w:t>)</w:t>
            </w:r>
            <w:r w:rsidRPr="000850AE">
              <w:rPr>
                <w:rStyle w:val="st82"/>
                <w:color w:val="000000" w:themeColor="text1"/>
                <w:lang w:val="ru-RU"/>
              </w:rPr>
              <w:t xml:space="preserve">                               </w:t>
            </w:r>
            <w:r w:rsidRPr="000850AE">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r>
          </w:p>
        </w:tc>
      </w:tr>
      <w:tr w:rsidR="00ED76FB" w:rsidRPr="00FD2B9F" w:rsidTr="000850AE">
        <w:tc>
          <w:tcPr>
            <w:tcW w:w="562" w:type="dxa"/>
          </w:tcPr>
          <w:p w:rsidR="00ED76FB" w:rsidRPr="00FD2B9F" w:rsidRDefault="00ED76FB" w:rsidP="00ED76FB">
            <w:pPr>
              <w:spacing w:line="276" w:lineRule="auto"/>
              <w:jc w:val="both"/>
              <w:rPr>
                <w:color w:val="000000" w:themeColor="text1"/>
              </w:rPr>
            </w:pPr>
            <w:r w:rsidRPr="00FD2B9F">
              <w:rPr>
                <w:color w:val="000000" w:themeColor="text1"/>
              </w:rPr>
              <w:t>3.</w:t>
            </w:r>
          </w:p>
        </w:tc>
        <w:tc>
          <w:tcPr>
            <w:tcW w:w="2415"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0212152</w:t>
            </w:r>
          </w:p>
          <w:p w:rsidR="00ED76FB" w:rsidRPr="00FD2B9F" w:rsidRDefault="00ED76FB" w:rsidP="00ED76F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2152</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8" w:type="dxa"/>
            <w:gridSpan w:val="2"/>
          </w:tcPr>
          <w:p w:rsidR="00ED76FB" w:rsidRPr="00FD2B9F" w:rsidRDefault="00ED76FB" w:rsidP="00ED76FB">
            <w:pPr>
              <w:spacing w:line="276" w:lineRule="auto"/>
              <w:jc w:val="center"/>
              <w:rPr>
                <w:color w:val="000000" w:themeColor="text1"/>
                <w:u w:val="single"/>
              </w:rPr>
            </w:pPr>
            <w:r w:rsidRPr="00FD2B9F">
              <w:rPr>
                <w:color w:val="000000" w:themeColor="text1"/>
                <w:u w:val="single"/>
              </w:rPr>
              <w:t>0763</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047" w:type="dxa"/>
          </w:tcPr>
          <w:p w:rsidR="000850AE" w:rsidRDefault="00BB22B6" w:rsidP="000850AE">
            <w:pPr>
              <w:spacing w:line="276" w:lineRule="auto"/>
              <w:jc w:val="both"/>
              <w:rPr>
                <w:color w:val="000000" w:themeColor="text1"/>
                <w:sz w:val="20"/>
                <w:szCs w:val="20"/>
              </w:rPr>
            </w:pPr>
            <w:r w:rsidRPr="00FD2B9F">
              <w:rPr>
                <w:bCs/>
                <w:color w:val="000000" w:themeColor="text1"/>
                <w:sz w:val="22"/>
                <w:szCs w:val="22"/>
                <w:u w:val="single"/>
              </w:rPr>
              <w:t>Інші програми та заходи у сфері</w:t>
            </w:r>
            <w:r w:rsidR="000850AE" w:rsidRPr="00FD2B9F">
              <w:rPr>
                <w:bCs/>
                <w:color w:val="000000" w:themeColor="text1"/>
                <w:sz w:val="22"/>
                <w:szCs w:val="22"/>
                <w:u w:val="single"/>
              </w:rPr>
              <w:t xml:space="preserve"> </w:t>
            </w:r>
            <w:r w:rsidR="000850AE" w:rsidRPr="00FD2B9F">
              <w:rPr>
                <w:bCs/>
                <w:color w:val="000000" w:themeColor="text1"/>
                <w:sz w:val="22"/>
                <w:szCs w:val="22"/>
                <w:u w:val="single"/>
              </w:rPr>
              <w:t>охорони здоров’я</w:t>
            </w:r>
            <w:r w:rsidRPr="003847AF">
              <w:rPr>
                <w:bCs/>
                <w:color w:val="000000" w:themeColor="text1"/>
                <w:sz w:val="22"/>
                <w:szCs w:val="22"/>
              </w:rPr>
              <w:t xml:space="preserve"> </w:t>
            </w:r>
            <w:r>
              <w:rPr>
                <w:bCs/>
                <w:color w:val="000000" w:themeColor="text1"/>
                <w:sz w:val="22"/>
                <w:szCs w:val="22"/>
                <w:lang w:val="ru-RU"/>
              </w:rPr>
              <w:t xml:space="preserve">     </w:t>
            </w:r>
            <w:r w:rsidR="000850AE">
              <w:rPr>
                <w:bCs/>
                <w:color w:val="000000" w:themeColor="text1"/>
                <w:sz w:val="22"/>
                <w:szCs w:val="22"/>
                <w:lang w:val="ru-RU"/>
              </w:rPr>
              <w:t xml:space="preserve">    </w:t>
            </w:r>
            <w:r w:rsidRPr="000850AE">
              <w:rPr>
                <w:bCs/>
                <w:color w:val="000000" w:themeColor="text1"/>
                <w:szCs w:val="22"/>
                <w:u w:val="single"/>
                <w:lang w:val="ru-RU"/>
              </w:rPr>
              <w:t>18206100000</w:t>
            </w:r>
            <w:r w:rsidRPr="00FD2B9F">
              <w:rPr>
                <w:rStyle w:val="st82"/>
                <w:color w:val="000000" w:themeColor="text1"/>
                <w:sz w:val="22"/>
                <w:szCs w:val="22"/>
              </w:rPr>
              <w:t xml:space="preserve"> </w:t>
            </w:r>
            <w:r>
              <w:rPr>
                <w:rStyle w:val="st82"/>
                <w:color w:val="000000" w:themeColor="text1"/>
                <w:sz w:val="22"/>
                <w:szCs w:val="22"/>
                <w:lang w:val="ru-RU"/>
              </w:rPr>
              <w:t xml:space="preserve">                         </w:t>
            </w:r>
            <w:r w:rsidR="000850AE">
              <w:rPr>
                <w:rStyle w:val="st82"/>
                <w:color w:val="000000" w:themeColor="text1"/>
                <w:sz w:val="22"/>
                <w:szCs w:val="22"/>
                <w:lang w:val="ru-RU"/>
              </w:rPr>
              <w:t xml:space="preserve">                                                                </w:t>
            </w:r>
            <w:r w:rsidR="000850AE" w:rsidRPr="00FD2B9F">
              <w:rPr>
                <w:color w:val="000000" w:themeColor="text1"/>
                <w:sz w:val="20"/>
                <w:szCs w:val="20"/>
              </w:rPr>
              <w:t>(найменування бюджетної програми згідно з</w:t>
            </w:r>
            <w:r w:rsidR="000850AE">
              <w:rPr>
                <w:color w:val="000000" w:themeColor="text1"/>
                <w:sz w:val="20"/>
                <w:szCs w:val="20"/>
              </w:rPr>
              <w:t xml:space="preserve"> </w:t>
            </w:r>
            <w:r w:rsidR="000850AE" w:rsidRPr="00FD2B9F">
              <w:rPr>
                <w:color w:val="000000" w:themeColor="text1"/>
                <w:sz w:val="20"/>
                <w:szCs w:val="20"/>
              </w:rPr>
              <w:t>Типовою</w:t>
            </w:r>
            <w:r w:rsidR="000850AE">
              <w:rPr>
                <w:color w:val="000000" w:themeColor="text1"/>
                <w:sz w:val="20"/>
                <w:szCs w:val="20"/>
              </w:rPr>
              <w:t xml:space="preserve">                 </w:t>
            </w:r>
            <w:r w:rsidR="000850AE" w:rsidRPr="000850AE">
              <w:rPr>
                <w:rStyle w:val="st82"/>
                <w:color w:val="000000" w:themeColor="text1"/>
                <w:lang w:val="ru-RU"/>
              </w:rPr>
              <w:t>(код бюджету)</w:t>
            </w:r>
          </w:p>
          <w:p w:rsidR="000850AE" w:rsidRDefault="000850AE" w:rsidP="000850AE">
            <w:pPr>
              <w:spacing w:line="276" w:lineRule="auto"/>
              <w:jc w:val="both"/>
              <w:rPr>
                <w:color w:val="000000" w:themeColor="text1"/>
                <w:sz w:val="20"/>
                <w:szCs w:val="20"/>
              </w:rPr>
            </w:pPr>
            <w:r w:rsidRPr="000850AE">
              <w:rPr>
                <w:rStyle w:val="st82"/>
                <w:color w:val="000000" w:themeColor="text1"/>
                <w:lang w:val="ru-RU"/>
              </w:rPr>
              <w:t xml:space="preserve"> </w:t>
            </w:r>
            <w:r w:rsidR="00BB22B6" w:rsidRPr="00FD2B9F">
              <w:rPr>
                <w:color w:val="000000" w:themeColor="text1"/>
                <w:sz w:val="20"/>
                <w:szCs w:val="20"/>
              </w:rPr>
              <w:t>програмною класифікацією видатків кредитування та</w:t>
            </w:r>
          </w:p>
          <w:p w:rsidR="00ED76FB" w:rsidRPr="00FD2B9F" w:rsidRDefault="00BB22B6" w:rsidP="000850AE">
            <w:pPr>
              <w:spacing w:line="276" w:lineRule="auto"/>
              <w:jc w:val="both"/>
              <w:rPr>
                <w:color w:val="000000" w:themeColor="text1"/>
                <w:sz w:val="20"/>
                <w:szCs w:val="20"/>
              </w:rPr>
            </w:pPr>
            <w:r w:rsidRPr="00FD2B9F">
              <w:rPr>
                <w:color w:val="000000" w:themeColor="text1"/>
                <w:sz w:val="20"/>
                <w:szCs w:val="20"/>
              </w:rPr>
              <w:t xml:space="preserve"> місцевого бюджету)</w:t>
            </w:r>
          </w:p>
        </w:tc>
      </w:tr>
    </w:tbl>
    <w:p w:rsidR="00ED76FB" w:rsidRDefault="00ED76FB" w:rsidP="00BB6584">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Pr>
          <w:color w:val="000000"/>
        </w:rPr>
        <w:t>775974</w:t>
      </w:r>
      <w:r w:rsidR="00BB6584">
        <w:rPr>
          <w:color w:val="000000"/>
        </w:rPr>
        <w:t xml:space="preserve"> </w:t>
      </w:r>
      <w:r w:rsidRPr="00BC4143">
        <w:rPr>
          <w:color w:val="000000"/>
        </w:rPr>
        <w:t xml:space="preserve">гривень, у тому числі загального фонду – </w:t>
      </w:r>
      <w:r>
        <w:rPr>
          <w:color w:val="000000"/>
        </w:rPr>
        <w:t>775974</w:t>
      </w:r>
      <w:r w:rsidR="00BB6584">
        <w:rPr>
          <w:color w:val="000000"/>
        </w:rPr>
        <w:t xml:space="preserve"> </w:t>
      </w:r>
      <w:r w:rsidRPr="00BC4143">
        <w:rPr>
          <w:color w:val="000000"/>
        </w:rPr>
        <w:t>гривень та спеціального фонду –</w:t>
      </w:r>
      <w:r>
        <w:rPr>
          <w:color w:val="000000"/>
        </w:rPr>
        <w:t xml:space="preserve"> гривень</w:t>
      </w:r>
    </w:p>
    <w:p w:rsidR="00ED76FB" w:rsidRPr="00851276" w:rsidRDefault="00ED76FB" w:rsidP="00BB6584">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rsidR="00FD2B9F">
        <w:t>; Закон України «Про Д</w:t>
      </w:r>
      <w:r w:rsidRPr="0004574E">
        <w:t xml:space="preserve">ержавний бюджет України» на </w:t>
      </w:r>
      <w:r w:rsidR="00FD2B9F">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t xml:space="preserve"> </w:t>
      </w:r>
      <w:r w:rsidRPr="0004574E">
        <w:t xml:space="preserve">283/437; </w:t>
      </w:r>
      <w:r>
        <w:t>р</w:t>
      </w:r>
      <w:r w:rsidRPr="00851276">
        <w:t xml:space="preserve">ішення міської ради від </w:t>
      </w:r>
      <w:r>
        <w:t>17</w:t>
      </w:r>
      <w:r w:rsidRPr="00851276">
        <w:t>.12.201</w:t>
      </w:r>
      <w:r>
        <w:t xml:space="preserve">9 </w:t>
      </w:r>
      <w:r w:rsidRPr="00851276">
        <w:t>«</w:t>
      </w:r>
      <w:r w:rsidRPr="0058212E">
        <w:rPr>
          <w:bCs/>
        </w:rPr>
        <w:t xml:space="preserve">Про </w:t>
      </w:r>
      <w:r w:rsidRPr="0058212E">
        <w:t>бюджет міста Ромен на 20</w:t>
      </w:r>
      <w:r>
        <w:t>20</w:t>
      </w:r>
      <w:r w:rsidRPr="0058212E">
        <w:t xml:space="preserve"> рік</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w:t>
      </w:r>
      <w:r w:rsidR="00BB6584">
        <w:t>зі</w:t>
      </w:r>
      <w:r>
        <w:t xml:space="preserve"> змінами</w:t>
      </w:r>
      <w:r w:rsidR="00BB6584">
        <w:t>,</w:t>
      </w:r>
      <w:r>
        <w:t xml:space="preserve"> внесеними згідно з наказом Міністерства фінансів </w:t>
      </w:r>
      <w:r w:rsidRPr="00D440FF">
        <w:t>України</w:t>
      </w:r>
      <w:r>
        <w:t xml:space="preserve"> від 07.08.2019 №</w:t>
      </w:r>
      <w:r w:rsidR="00BB6584">
        <w:t xml:space="preserve"> </w:t>
      </w:r>
      <w:r>
        <w:t>336</w:t>
      </w:r>
      <w:r w:rsidRPr="00851276">
        <w:t>; Закон України «Про основні засади соціального захисту ветеранів праці та інших громадян похилого віку в Україні» від 16.12.1993 №3721-ХІІ;  Закон України "Про статус ветеранів війни, гарантії їх соціального захисту" від 22.10.1993</w:t>
      </w:r>
      <w:r w:rsidR="00BB6584">
        <w:t xml:space="preserve"> </w:t>
      </w:r>
      <w:r w:rsidRPr="00851276">
        <w:t>№ 3551-ХІІ; Закон України «Про основи соціальної захищеності інвалідів в Україні» від 21.03.1991 №</w:t>
      </w:r>
      <w:r w:rsidR="00BB6584">
        <w:t xml:space="preserve"> </w:t>
      </w:r>
      <w:r w:rsidRPr="00851276">
        <w:t>875-ХІІ;</w:t>
      </w:r>
      <w:r>
        <w:t xml:space="preserve"> </w:t>
      </w:r>
      <w:r w:rsidRPr="00851276">
        <w:t>Закон України від 04.03.1998 №203/98-ВР</w:t>
      </w:r>
      <w:r>
        <w:t xml:space="preserve"> </w:t>
      </w:r>
      <w:r w:rsidRPr="00851276">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t xml:space="preserve"> о</w:t>
      </w:r>
      <w:r w:rsidRPr="00851276">
        <w:t xml:space="preserve">сновні відомчі </w:t>
      </w:r>
      <w:proofErr w:type="spellStart"/>
      <w:r w:rsidRPr="00851276">
        <w:t>інструктивно</w:t>
      </w:r>
      <w:proofErr w:type="spellEnd"/>
      <w:r>
        <w:t>-</w:t>
      </w:r>
      <w:r w:rsidRPr="00851276">
        <w:t>нормативні документи, якими керується виконавець у функціональній діяльності.</w:t>
      </w:r>
    </w:p>
    <w:p w:rsidR="00ED76FB" w:rsidRDefault="00ED76FB" w:rsidP="00ED76FB">
      <w:pPr>
        <w:spacing w:before="120" w:line="276" w:lineRule="auto"/>
        <w:jc w:val="both"/>
      </w:pPr>
    </w:p>
    <w:p w:rsidR="00BB6584" w:rsidRDefault="00BB6584" w:rsidP="00BB6584">
      <w:pPr>
        <w:spacing w:before="120" w:line="276" w:lineRule="auto"/>
        <w:jc w:val="right"/>
        <w:rPr>
          <w:color w:val="000000"/>
        </w:rPr>
      </w:pPr>
      <w:bookmarkStart w:id="0" w:name="_GoBack"/>
      <w:bookmarkEnd w:id="0"/>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ED76FB">
            <w:pPr>
              <w:spacing w:line="276" w:lineRule="auto"/>
              <w:jc w:val="both"/>
              <w:rPr>
                <w:color w:val="000000"/>
              </w:rPr>
            </w:pPr>
            <w:r>
              <w:rPr>
                <w:color w:val="000000"/>
              </w:rPr>
              <w:t>Формування та забезпеченні реалізації державної політики у наданні висококваліфікованої стоматологічної допомоги з зубопротезування пільговим категоріям населення.</w:t>
            </w:r>
          </w:p>
        </w:tc>
      </w:tr>
    </w:tbl>
    <w:p w:rsidR="00ED76FB" w:rsidRDefault="00ED76FB" w:rsidP="00ED76FB">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ED76FB" w:rsidRDefault="00ED76FB" w:rsidP="00ED76FB">
      <w:pPr>
        <w:spacing w:before="120" w:line="276" w:lineRule="auto"/>
        <w:rPr>
          <w:color w:val="000000"/>
        </w:rPr>
      </w:pPr>
      <w:r>
        <w:t xml:space="preserve">8. </w:t>
      </w:r>
      <w:r w:rsidRPr="00BC4143">
        <w:rPr>
          <w:color w:val="000000"/>
        </w:rPr>
        <w:t>Завдання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Завдання</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BB6584">
            <w:pPr>
              <w:spacing w:line="276" w:lineRule="auto"/>
              <w:jc w:val="both"/>
              <w:rPr>
                <w:color w:val="000000"/>
              </w:rPr>
            </w:pPr>
            <w:r w:rsidRPr="00595792">
              <w:t>Забезпечення надання належної лікувально-оздоровчої та профілактичної стоматологічної допомоги населенню</w:t>
            </w:r>
            <w:r>
              <w:t xml:space="preserve"> по пільговому зубопротезуванню</w:t>
            </w:r>
          </w:p>
        </w:tc>
      </w:tr>
    </w:tbl>
    <w:p w:rsidR="00ED76FB" w:rsidRDefault="00ED76FB" w:rsidP="00ED76F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BB6584">
        <w:tc>
          <w:tcPr>
            <w:tcW w:w="988" w:type="dxa"/>
          </w:tcPr>
          <w:p w:rsidR="00ED76FB" w:rsidRDefault="00ED76FB" w:rsidP="00ED76FB">
            <w:pPr>
              <w:spacing w:line="276" w:lineRule="auto"/>
              <w:jc w:val="center"/>
            </w:pPr>
            <w:r>
              <w:t>1.</w:t>
            </w:r>
          </w:p>
        </w:tc>
        <w:tc>
          <w:tcPr>
            <w:tcW w:w="6662" w:type="dxa"/>
            <w:vAlign w:val="center"/>
          </w:tcPr>
          <w:p w:rsidR="00ED76FB" w:rsidRPr="0004574E" w:rsidRDefault="00ED76FB" w:rsidP="00BB6584">
            <w:pPr>
              <w:spacing w:line="276" w:lineRule="auto"/>
              <w:jc w:val="both"/>
            </w:pPr>
            <w:r w:rsidRPr="0004574E">
              <w:t>Забезпечення надання належної лікувально-</w:t>
            </w:r>
            <w:r>
              <w:t>оздоровчої</w:t>
            </w:r>
            <w:r w:rsidRPr="0004574E">
              <w:t xml:space="preserve"> та профілактичної стоматологічної допомоги населенню</w:t>
            </w:r>
            <w:r>
              <w:t xml:space="preserve"> по пільговому зубопротезуванню</w:t>
            </w:r>
          </w:p>
        </w:tc>
        <w:tc>
          <w:tcPr>
            <w:tcW w:w="2268" w:type="dxa"/>
          </w:tcPr>
          <w:p w:rsidR="00ED76FB" w:rsidRPr="00A0040F" w:rsidRDefault="00ED76FB" w:rsidP="00BB6584">
            <w:pPr>
              <w:spacing w:line="276" w:lineRule="auto"/>
              <w:jc w:val="both"/>
              <w:rPr>
                <w:color w:val="000000"/>
              </w:rPr>
            </w:pPr>
            <w:r>
              <w:rPr>
                <w:color w:val="000000"/>
              </w:rPr>
              <w:t>775974</w:t>
            </w:r>
          </w:p>
        </w:tc>
        <w:tc>
          <w:tcPr>
            <w:tcW w:w="2410" w:type="dxa"/>
          </w:tcPr>
          <w:p w:rsidR="00ED76FB" w:rsidRPr="00A0040F" w:rsidRDefault="00ED76FB" w:rsidP="00BB6584">
            <w:pPr>
              <w:spacing w:line="276" w:lineRule="auto"/>
              <w:jc w:val="both"/>
              <w:rPr>
                <w:color w:val="000000"/>
                <w:sz w:val="22"/>
                <w:szCs w:val="22"/>
              </w:rPr>
            </w:pPr>
            <w:r>
              <w:rPr>
                <w:color w:val="000000"/>
                <w:sz w:val="22"/>
                <w:szCs w:val="22"/>
              </w:rPr>
              <w:t>-</w:t>
            </w:r>
          </w:p>
        </w:tc>
        <w:tc>
          <w:tcPr>
            <w:tcW w:w="2232" w:type="dxa"/>
          </w:tcPr>
          <w:p w:rsidR="00ED76FB" w:rsidRPr="00A0040F" w:rsidRDefault="00ED76FB" w:rsidP="00BB6584">
            <w:pPr>
              <w:spacing w:line="276" w:lineRule="auto"/>
              <w:jc w:val="both"/>
              <w:rPr>
                <w:color w:val="000000"/>
                <w:sz w:val="22"/>
                <w:szCs w:val="22"/>
              </w:rPr>
            </w:pPr>
            <w:r>
              <w:rPr>
                <w:color w:val="000000"/>
                <w:sz w:val="22"/>
                <w:szCs w:val="22"/>
              </w:rPr>
              <w:t>775974</w:t>
            </w:r>
          </w:p>
        </w:tc>
      </w:tr>
      <w:tr w:rsidR="00ED76FB" w:rsidTr="00ED76FB">
        <w:tc>
          <w:tcPr>
            <w:tcW w:w="988" w:type="dxa"/>
          </w:tcPr>
          <w:p w:rsidR="00ED76FB" w:rsidRDefault="00ED76FB" w:rsidP="00ED76FB">
            <w:pPr>
              <w:spacing w:line="276" w:lineRule="auto"/>
              <w:jc w:val="both"/>
            </w:pPr>
          </w:p>
        </w:tc>
        <w:tc>
          <w:tcPr>
            <w:tcW w:w="6662" w:type="dxa"/>
          </w:tcPr>
          <w:p w:rsidR="00ED76FB" w:rsidRDefault="00ED76FB" w:rsidP="00ED76FB">
            <w:pPr>
              <w:spacing w:line="276" w:lineRule="auto"/>
              <w:jc w:val="right"/>
            </w:pPr>
            <w:r>
              <w:t>Усього</w:t>
            </w:r>
          </w:p>
        </w:tc>
        <w:tc>
          <w:tcPr>
            <w:tcW w:w="2268" w:type="dxa"/>
            <w:vAlign w:val="center"/>
          </w:tcPr>
          <w:p w:rsidR="00ED76FB" w:rsidRPr="00BB6584" w:rsidRDefault="00ED76FB" w:rsidP="00BB6584">
            <w:pPr>
              <w:spacing w:line="276" w:lineRule="auto"/>
              <w:jc w:val="both"/>
              <w:rPr>
                <w:color w:val="000000"/>
              </w:rPr>
            </w:pPr>
            <w:r w:rsidRPr="00BB6584">
              <w:rPr>
                <w:color w:val="000000"/>
              </w:rPr>
              <w:t>775974</w:t>
            </w:r>
          </w:p>
        </w:tc>
        <w:tc>
          <w:tcPr>
            <w:tcW w:w="2410" w:type="dxa"/>
            <w:vAlign w:val="center"/>
          </w:tcPr>
          <w:p w:rsidR="00ED76FB" w:rsidRPr="00BB6584" w:rsidRDefault="00ED76FB" w:rsidP="00BB6584">
            <w:pPr>
              <w:spacing w:line="276" w:lineRule="auto"/>
              <w:jc w:val="both"/>
              <w:rPr>
                <w:color w:val="000000"/>
              </w:rPr>
            </w:pPr>
            <w:r w:rsidRPr="00BB6584">
              <w:rPr>
                <w:color w:val="000000"/>
              </w:rPr>
              <w:t>-</w:t>
            </w:r>
          </w:p>
        </w:tc>
        <w:tc>
          <w:tcPr>
            <w:tcW w:w="2232" w:type="dxa"/>
            <w:vAlign w:val="center"/>
          </w:tcPr>
          <w:p w:rsidR="00ED76FB" w:rsidRPr="00BB6584" w:rsidRDefault="00ED76FB" w:rsidP="00BB6584">
            <w:pPr>
              <w:spacing w:line="276" w:lineRule="auto"/>
              <w:jc w:val="both"/>
              <w:rPr>
                <w:color w:val="000000"/>
              </w:rPr>
            </w:pPr>
            <w:r w:rsidRPr="00BB6584">
              <w:rPr>
                <w:color w:val="000000"/>
              </w:rPr>
              <w:t>775974</w:t>
            </w:r>
          </w:p>
        </w:tc>
      </w:tr>
    </w:tbl>
    <w:p w:rsidR="00ED76FB" w:rsidRDefault="00ED76FB" w:rsidP="00ED76F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6662" w:type="dxa"/>
            <w:vAlign w:val="center"/>
          </w:tcPr>
          <w:p w:rsidR="00ED76FB" w:rsidRPr="00A0040F" w:rsidRDefault="00ED76FB" w:rsidP="00BB6584">
            <w:pPr>
              <w:spacing w:line="276" w:lineRule="auto"/>
              <w:jc w:val="both"/>
              <w:rPr>
                <w:color w:val="000000"/>
              </w:rPr>
            </w:pPr>
            <w:r>
              <w:rPr>
                <w:color w:val="000000"/>
              </w:rPr>
              <w:t>Програма економічного і соціального розвитку міста Ромни на 2020 рік</w:t>
            </w:r>
          </w:p>
        </w:tc>
        <w:tc>
          <w:tcPr>
            <w:tcW w:w="2268" w:type="dxa"/>
            <w:vAlign w:val="center"/>
          </w:tcPr>
          <w:p w:rsidR="00ED76FB" w:rsidRPr="00A0040F" w:rsidRDefault="00ED76FB" w:rsidP="00BB6584">
            <w:pPr>
              <w:spacing w:line="276" w:lineRule="auto"/>
              <w:jc w:val="both"/>
              <w:rPr>
                <w:color w:val="000000"/>
              </w:rPr>
            </w:pPr>
            <w:r>
              <w:rPr>
                <w:color w:val="000000"/>
              </w:rPr>
              <w:t>517616</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ED76FB" w:rsidP="00BB6584">
            <w:pPr>
              <w:spacing w:line="276" w:lineRule="auto"/>
              <w:jc w:val="both"/>
              <w:rPr>
                <w:color w:val="000000"/>
              </w:rPr>
            </w:pPr>
            <w:r>
              <w:rPr>
                <w:color w:val="000000"/>
              </w:rPr>
              <w:t>517616</w:t>
            </w:r>
          </w:p>
        </w:tc>
      </w:tr>
      <w:tr w:rsidR="00ED76FB" w:rsidTr="00ED76FB">
        <w:tc>
          <w:tcPr>
            <w:tcW w:w="988" w:type="dxa"/>
          </w:tcPr>
          <w:p w:rsidR="00ED76FB" w:rsidRDefault="00ED76FB" w:rsidP="00ED76FB">
            <w:pPr>
              <w:spacing w:line="276" w:lineRule="auto"/>
              <w:jc w:val="both"/>
              <w:rPr>
                <w:color w:val="000000"/>
              </w:rPr>
            </w:pPr>
          </w:p>
        </w:tc>
        <w:tc>
          <w:tcPr>
            <w:tcW w:w="6662" w:type="dxa"/>
          </w:tcPr>
          <w:p w:rsidR="00ED76FB" w:rsidRPr="00BC4143" w:rsidRDefault="00ED76FB" w:rsidP="00BB6584">
            <w:pPr>
              <w:spacing w:line="276" w:lineRule="auto"/>
              <w:jc w:val="right"/>
              <w:rPr>
                <w:color w:val="000000"/>
              </w:rPr>
            </w:pPr>
            <w:r>
              <w:t>Усього</w:t>
            </w:r>
          </w:p>
        </w:tc>
        <w:tc>
          <w:tcPr>
            <w:tcW w:w="2268" w:type="dxa"/>
            <w:vAlign w:val="center"/>
          </w:tcPr>
          <w:p w:rsidR="00ED76FB" w:rsidRPr="00A0040F" w:rsidRDefault="00ED76FB" w:rsidP="00BB6584">
            <w:pPr>
              <w:spacing w:line="276" w:lineRule="auto"/>
              <w:jc w:val="both"/>
              <w:rPr>
                <w:color w:val="000000"/>
              </w:rPr>
            </w:pPr>
            <w:r>
              <w:rPr>
                <w:color w:val="000000"/>
              </w:rPr>
              <w:t>517616</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ED76FB" w:rsidP="00BB6584">
            <w:pPr>
              <w:spacing w:line="276" w:lineRule="auto"/>
              <w:jc w:val="both"/>
              <w:rPr>
                <w:color w:val="000000"/>
              </w:rPr>
            </w:pPr>
            <w:r>
              <w:rPr>
                <w:color w:val="000000"/>
              </w:rPr>
              <w:t>517616</w:t>
            </w:r>
          </w:p>
        </w:tc>
      </w:tr>
    </w:tbl>
    <w:p w:rsidR="00ED76FB" w:rsidRDefault="00ED76FB" w:rsidP="00ED76FB">
      <w:pPr>
        <w:spacing w:before="120" w:line="276" w:lineRule="auto"/>
        <w:jc w:val="both"/>
        <w:rPr>
          <w:color w:val="000000"/>
        </w:rPr>
      </w:pPr>
    </w:p>
    <w:p w:rsidR="00ED76FB" w:rsidRDefault="00ED76FB" w:rsidP="00ED76FB">
      <w:pPr>
        <w:spacing w:before="120" w:line="276" w:lineRule="auto"/>
        <w:jc w:val="both"/>
        <w:rPr>
          <w:color w:val="000000"/>
        </w:rPr>
      </w:pPr>
    </w:p>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BB6584">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ED76FB" w:rsidTr="00ED76FB">
        <w:tc>
          <w:tcPr>
            <w:tcW w:w="846" w:type="dxa"/>
          </w:tcPr>
          <w:p w:rsidR="00ED76FB" w:rsidRDefault="00ED76FB" w:rsidP="00ED76FB">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ED76FB" w:rsidRPr="00BC4143" w:rsidRDefault="00ED76FB" w:rsidP="00ED76FB">
            <w:pPr>
              <w:spacing w:line="276" w:lineRule="auto"/>
              <w:jc w:val="center"/>
              <w:rPr>
                <w:color w:val="000000"/>
              </w:rPr>
            </w:pPr>
            <w:r w:rsidRPr="00BC4143">
              <w:rPr>
                <w:color w:val="000000"/>
              </w:rPr>
              <w:t>Показник</w:t>
            </w:r>
          </w:p>
        </w:tc>
        <w:tc>
          <w:tcPr>
            <w:tcW w:w="1364" w:type="dxa"/>
          </w:tcPr>
          <w:p w:rsidR="00ED76FB" w:rsidRPr="00BC4143" w:rsidRDefault="00ED76FB" w:rsidP="00ED76FB">
            <w:pPr>
              <w:spacing w:line="276" w:lineRule="auto"/>
              <w:jc w:val="center"/>
              <w:rPr>
                <w:color w:val="000000"/>
              </w:rPr>
            </w:pPr>
            <w:r w:rsidRPr="00BC4143">
              <w:rPr>
                <w:color w:val="000000"/>
              </w:rPr>
              <w:t>Одиниця виміру</w:t>
            </w:r>
          </w:p>
        </w:tc>
        <w:tc>
          <w:tcPr>
            <w:tcW w:w="2796" w:type="dxa"/>
          </w:tcPr>
          <w:p w:rsidR="00ED76FB" w:rsidRPr="00BC4143" w:rsidRDefault="00ED76FB" w:rsidP="00ED76FB">
            <w:pPr>
              <w:spacing w:line="276" w:lineRule="auto"/>
              <w:jc w:val="center"/>
              <w:rPr>
                <w:color w:val="000000"/>
              </w:rPr>
            </w:pPr>
            <w:r w:rsidRPr="00BC4143">
              <w:rPr>
                <w:color w:val="000000"/>
              </w:rPr>
              <w:t>Джерело інформації</w:t>
            </w:r>
          </w:p>
        </w:tc>
        <w:tc>
          <w:tcPr>
            <w:tcW w:w="2080"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08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080"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846" w:type="dxa"/>
            <w:vAlign w:val="center"/>
          </w:tcPr>
          <w:p w:rsidR="00ED76FB" w:rsidRPr="00BC4143" w:rsidRDefault="00ED76FB" w:rsidP="00ED76FB">
            <w:pPr>
              <w:spacing w:line="276" w:lineRule="auto"/>
              <w:jc w:val="center"/>
              <w:rPr>
                <w:color w:val="000000"/>
              </w:rPr>
            </w:pPr>
            <w:r w:rsidRPr="00BC4143">
              <w:rPr>
                <w:color w:val="000000"/>
              </w:rPr>
              <w:t>1</w:t>
            </w:r>
          </w:p>
        </w:tc>
        <w:tc>
          <w:tcPr>
            <w:tcW w:w="3314" w:type="dxa"/>
            <w:vAlign w:val="center"/>
          </w:tcPr>
          <w:p w:rsidR="00ED76FB" w:rsidRPr="00BC4143" w:rsidRDefault="00ED76FB" w:rsidP="00ED76FB">
            <w:pPr>
              <w:spacing w:line="276" w:lineRule="auto"/>
              <w:jc w:val="center"/>
              <w:rPr>
                <w:color w:val="000000"/>
              </w:rPr>
            </w:pPr>
            <w:r w:rsidRPr="00BC4143">
              <w:rPr>
                <w:color w:val="000000"/>
              </w:rPr>
              <w:t>2</w:t>
            </w:r>
          </w:p>
        </w:tc>
        <w:tc>
          <w:tcPr>
            <w:tcW w:w="1364" w:type="dxa"/>
            <w:vAlign w:val="center"/>
          </w:tcPr>
          <w:p w:rsidR="00ED76FB" w:rsidRPr="00BC4143" w:rsidRDefault="00ED76FB" w:rsidP="00ED76FB">
            <w:pPr>
              <w:spacing w:line="276" w:lineRule="auto"/>
              <w:jc w:val="center"/>
              <w:rPr>
                <w:color w:val="000000"/>
              </w:rPr>
            </w:pPr>
            <w:r w:rsidRPr="00BC4143">
              <w:rPr>
                <w:color w:val="000000"/>
              </w:rPr>
              <w:t>3</w:t>
            </w:r>
          </w:p>
        </w:tc>
        <w:tc>
          <w:tcPr>
            <w:tcW w:w="2796" w:type="dxa"/>
            <w:vAlign w:val="center"/>
          </w:tcPr>
          <w:p w:rsidR="00ED76FB" w:rsidRPr="00BC4143" w:rsidRDefault="00ED76FB" w:rsidP="00ED76FB">
            <w:pPr>
              <w:spacing w:line="276" w:lineRule="auto"/>
              <w:jc w:val="center"/>
              <w:rPr>
                <w:color w:val="000000"/>
              </w:rPr>
            </w:pPr>
            <w:r w:rsidRPr="00BC4143">
              <w:rPr>
                <w:color w:val="000000"/>
              </w:rPr>
              <w:t>4</w:t>
            </w:r>
          </w:p>
        </w:tc>
        <w:tc>
          <w:tcPr>
            <w:tcW w:w="2080" w:type="dxa"/>
            <w:vAlign w:val="center"/>
          </w:tcPr>
          <w:p w:rsidR="00ED76FB" w:rsidRPr="00BC4143" w:rsidRDefault="00ED76FB" w:rsidP="00ED76FB">
            <w:pPr>
              <w:spacing w:line="276" w:lineRule="auto"/>
              <w:jc w:val="center"/>
              <w:rPr>
                <w:color w:val="000000"/>
              </w:rPr>
            </w:pPr>
            <w:r w:rsidRPr="00BC4143">
              <w:rPr>
                <w:color w:val="000000"/>
              </w:rPr>
              <w:t>5</w:t>
            </w:r>
          </w:p>
        </w:tc>
        <w:tc>
          <w:tcPr>
            <w:tcW w:w="2080" w:type="dxa"/>
            <w:vAlign w:val="center"/>
          </w:tcPr>
          <w:p w:rsidR="00ED76FB" w:rsidRPr="00BC4143" w:rsidRDefault="00ED76FB" w:rsidP="00ED76FB">
            <w:pPr>
              <w:spacing w:line="276" w:lineRule="auto"/>
              <w:jc w:val="center"/>
              <w:rPr>
                <w:color w:val="000000"/>
              </w:rPr>
            </w:pPr>
            <w:r w:rsidRPr="00BC4143">
              <w:rPr>
                <w:color w:val="000000"/>
              </w:rPr>
              <w:t>6</w:t>
            </w:r>
          </w:p>
        </w:tc>
        <w:tc>
          <w:tcPr>
            <w:tcW w:w="2080" w:type="dxa"/>
            <w:vAlign w:val="center"/>
          </w:tcPr>
          <w:p w:rsidR="00ED76FB" w:rsidRPr="00BC4143" w:rsidRDefault="00ED76FB" w:rsidP="00ED76FB">
            <w:pPr>
              <w:spacing w:line="276" w:lineRule="auto"/>
              <w:jc w:val="center"/>
              <w:rPr>
                <w:color w:val="000000"/>
              </w:rPr>
            </w:pPr>
            <w:r w:rsidRPr="00BC4143">
              <w:rPr>
                <w:color w:val="000000"/>
              </w:rPr>
              <w:t>7</w:t>
            </w:r>
          </w:p>
        </w:tc>
      </w:tr>
      <w:tr w:rsidR="00ED76FB" w:rsidTr="00ED76FB">
        <w:tc>
          <w:tcPr>
            <w:tcW w:w="846" w:type="dxa"/>
            <w:vAlign w:val="center"/>
          </w:tcPr>
          <w:p w:rsidR="00ED76FB" w:rsidRPr="00BC4143" w:rsidRDefault="00ED76FB" w:rsidP="00BB6584">
            <w:pPr>
              <w:spacing w:line="276" w:lineRule="auto"/>
              <w:jc w:val="both"/>
              <w:rPr>
                <w:color w:val="000000"/>
              </w:rPr>
            </w:pPr>
            <w:r w:rsidRPr="00BC4143">
              <w:rPr>
                <w:color w:val="000000"/>
              </w:rPr>
              <w:t>1</w:t>
            </w:r>
            <w:r>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продукту</w:t>
            </w:r>
          </w:p>
        </w:tc>
        <w:tc>
          <w:tcPr>
            <w:tcW w:w="1364" w:type="dxa"/>
            <w:vAlign w:val="center"/>
          </w:tcPr>
          <w:p w:rsidR="00ED76FB" w:rsidRPr="00A0040F" w:rsidRDefault="00ED76FB" w:rsidP="00BB6584">
            <w:pPr>
              <w:spacing w:line="276" w:lineRule="auto"/>
              <w:jc w:val="both"/>
              <w:rPr>
                <w:color w:val="000000"/>
              </w:rPr>
            </w:pPr>
          </w:p>
        </w:tc>
        <w:tc>
          <w:tcPr>
            <w:tcW w:w="2796"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r>
      <w:tr w:rsidR="00ED76FB" w:rsidTr="00ED76FB">
        <w:tc>
          <w:tcPr>
            <w:tcW w:w="846" w:type="dxa"/>
            <w:vAlign w:val="center"/>
          </w:tcPr>
          <w:p w:rsidR="00ED76FB" w:rsidRPr="00BC4143" w:rsidRDefault="00ED76FB" w:rsidP="00BB6584">
            <w:pPr>
              <w:spacing w:line="276" w:lineRule="auto"/>
              <w:jc w:val="both"/>
              <w:rPr>
                <w:color w:val="000000"/>
              </w:rPr>
            </w:pPr>
          </w:p>
        </w:tc>
        <w:tc>
          <w:tcPr>
            <w:tcW w:w="3314" w:type="dxa"/>
          </w:tcPr>
          <w:p w:rsidR="00ED76FB" w:rsidRPr="00FD2B9F" w:rsidRDefault="00ED76FB" w:rsidP="00BB6584">
            <w:pPr>
              <w:spacing w:line="276" w:lineRule="auto"/>
              <w:jc w:val="both"/>
            </w:pPr>
            <w:r w:rsidRPr="00FD2B9F">
              <w:t>Кількість пільгових протезувань</w:t>
            </w:r>
          </w:p>
        </w:tc>
        <w:tc>
          <w:tcPr>
            <w:tcW w:w="1364" w:type="dxa"/>
            <w:vAlign w:val="center"/>
          </w:tcPr>
          <w:p w:rsidR="00ED76FB" w:rsidRPr="00B12756" w:rsidRDefault="00BB6584" w:rsidP="00BB6584">
            <w:pPr>
              <w:spacing w:line="276" w:lineRule="auto"/>
              <w:jc w:val="both"/>
            </w:pPr>
            <w:r w:rsidRPr="00B12756">
              <w:t>од.</w:t>
            </w:r>
          </w:p>
        </w:tc>
        <w:tc>
          <w:tcPr>
            <w:tcW w:w="2796" w:type="dxa"/>
            <w:vAlign w:val="center"/>
          </w:tcPr>
          <w:p w:rsidR="00ED76FB" w:rsidRPr="00B12756" w:rsidRDefault="00ED76FB" w:rsidP="00BB6584">
            <w:pPr>
              <w:spacing w:line="276" w:lineRule="auto"/>
              <w:jc w:val="both"/>
            </w:pPr>
            <w:r w:rsidRPr="00B12756">
              <w:t>Звітність установи</w:t>
            </w:r>
          </w:p>
        </w:tc>
        <w:tc>
          <w:tcPr>
            <w:tcW w:w="2080" w:type="dxa"/>
            <w:vAlign w:val="center"/>
          </w:tcPr>
          <w:p w:rsidR="00ED76FB" w:rsidRPr="00B12756" w:rsidRDefault="00ED76FB" w:rsidP="00BB6584">
            <w:pPr>
              <w:spacing w:line="276" w:lineRule="auto"/>
              <w:jc w:val="both"/>
            </w:pPr>
            <w:r>
              <w:t>134</w:t>
            </w:r>
          </w:p>
        </w:tc>
        <w:tc>
          <w:tcPr>
            <w:tcW w:w="2080" w:type="dxa"/>
            <w:vAlign w:val="center"/>
          </w:tcPr>
          <w:p w:rsidR="00ED76FB" w:rsidRPr="00B12756" w:rsidRDefault="00ED76FB" w:rsidP="00BB6584">
            <w:pPr>
              <w:spacing w:line="276" w:lineRule="auto"/>
              <w:jc w:val="both"/>
            </w:pPr>
            <w:r>
              <w:t>-</w:t>
            </w:r>
          </w:p>
        </w:tc>
        <w:tc>
          <w:tcPr>
            <w:tcW w:w="2080" w:type="dxa"/>
            <w:vAlign w:val="center"/>
          </w:tcPr>
          <w:p w:rsidR="00ED76FB" w:rsidRPr="0004574E" w:rsidRDefault="00ED76FB" w:rsidP="00BB6584">
            <w:pPr>
              <w:spacing w:line="276" w:lineRule="auto"/>
              <w:jc w:val="both"/>
            </w:pPr>
            <w:r>
              <w:t>134</w:t>
            </w:r>
          </w:p>
        </w:tc>
      </w:tr>
      <w:tr w:rsidR="00ED76FB" w:rsidTr="00ED76FB">
        <w:tc>
          <w:tcPr>
            <w:tcW w:w="846" w:type="dxa"/>
            <w:vAlign w:val="center"/>
          </w:tcPr>
          <w:p w:rsidR="00ED76FB" w:rsidRPr="00BC4143" w:rsidRDefault="00FD2B9F" w:rsidP="00BB6584">
            <w:pPr>
              <w:spacing w:line="276" w:lineRule="auto"/>
              <w:jc w:val="both"/>
              <w:rPr>
                <w:color w:val="000000"/>
              </w:rPr>
            </w:pPr>
            <w:r>
              <w:rPr>
                <w:color w:val="000000"/>
              </w:rPr>
              <w:t>2</w:t>
            </w:r>
            <w:r w:rsidR="00BB6584">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ефективності</w:t>
            </w:r>
          </w:p>
        </w:tc>
        <w:tc>
          <w:tcPr>
            <w:tcW w:w="1364" w:type="dxa"/>
            <w:vAlign w:val="center"/>
          </w:tcPr>
          <w:p w:rsidR="00ED76FB" w:rsidRPr="00A0040F" w:rsidRDefault="00ED76FB" w:rsidP="00BB6584">
            <w:pPr>
              <w:spacing w:line="276" w:lineRule="auto"/>
              <w:jc w:val="both"/>
              <w:rPr>
                <w:color w:val="000000"/>
              </w:rPr>
            </w:pPr>
            <w:r w:rsidRPr="00A0040F">
              <w:rPr>
                <w:color w:val="000000"/>
              </w:rPr>
              <w:t> </w:t>
            </w:r>
          </w:p>
        </w:tc>
        <w:tc>
          <w:tcPr>
            <w:tcW w:w="2796"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r>
      <w:tr w:rsidR="00ED76FB" w:rsidTr="00ED76FB">
        <w:tc>
          <w:tcPr>
            <w:tcW w:w="846" w:type="dxa"/>
          </w:tcPr>
          <w:p w:rsidR="00ED76FB" w:rsidRPr="00BC4143" w:rsidRDefault="00ED76FB" w:rsidP="00BB6584">
            <w:pPr>
              <w:spacing w:line="276" w:lineRule="auto"/>
              <w:jc w:val="both"/>
              <w:rPr>
                <w:color w:val="000000"/>
              </w:rPr>
            </w:pPr>
          </w:p>
        </w:tc>
        <w:tc>
          <w:tcPr>
            <w:tcW w:w="3314" w:type="dxa"/>
          </w:tcPr>
          <w:p w:rsidR="00ED76FB" w:rsidRPr="0004574E" w:rsidRDefault="00ED76FB" w:rsidP="00BB6584">
            <w:pPr>
              <w:spacing w:line="276" w:lineRule="auto"/>
              <w:jc w:val="both"/>
            </w:pPr>
            <w:r w:rsidRPr="00851276">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1364" w:type="dxa"/>
            <w:vAlign w:val="center"/>
          </w:tcPr>
          <w:p w:rsidR="00ED76FB" w:rsidRPr="0004574E" w:rsidRDefault="00ED76FB" w:rsidP="00BB6584">
            <w:pPr>
              <w:spacing w:line="276" w:lineRule="auto"/>
              <w:jc w:val="both"/>
            </w:pPr>
            <w:r>
              <w:t>%</w:t>
            </w:r>
          </w:p>
        </w:tc>
        <w:tc>
          <w:tcPr>
            <w:tcW w:w="2796" w:type="dxa"/>
            <w:vAlign w:val="center"/>
          </w:tcPr>
          <w:p w:rsidR="00ED76FB" w:rsidRPr="0004574E" w:rsidRDefault="00ED76FB" w:rsidP="00BB6584">
            <w:pPr>
              <w:spacing w:line="276" w:lineRule="auto"/>
              <w:jc w:val="both"/>
            </w:pPr>
            <w:r w:rsidRPr="0004574E">
              <w:t>Звітність установи</w:t>
            </w:r>
          </w:p>
        </w:tc>
        <w:tc>
          <w:tcPr>
            <w:tcW w:w="2080" w:type="dxa"/>
            <w:vAlign w:val="center"/>
          </w:tcPr>
          <w:p w:rsidR="00ED76FB" w:rsidRPr="0004574E" w:rsidRDefault="00ED76FB" w:rsidP="00BB6584">
            <w:pPr>
              <w:spacing w:line="276" w:lineRule="auto"/>
              <w:jc w:val="both"/>
            </w:pPr>
            <w:r>
              <w:t>39,2</w:t>
            </w:r>
          </w:p>
        </w:tc>
        <w:tc>
          <w:tcPr>
            <w:tcW w:w="2080" w:type="dxa"/>
            <w:vAlign w:val="center"/>
          </w:tcPr>
          <w:p w:rsidR="00ED76FB" w:rsidRPr="0004574E" w:rsidRDefault="00ED76FB" w:rsidP="00BB6584">
            <w:pPr>
              <w:spacing w:line="276" w:lineRule="auto"/>
              <w:jc w:val="both"/>
            </w:pPr>
            <w:r>
              <w:t>-</w:t>
            </w:r>
          </w:p>
        </w:tc>
        <w:tc>
          <w:tcPr>
            <w:tcW w:w="2080" w:type="dxa"/>
            <w:vAlign w:val="center"/>
          </w:tcPr>
          <w:p w:rsidR="00ED76FB" w:rsidRPr="0004574E" w:rsidRDefault="00ED76FB" w:rsidP="00BB6584">
            <w:pPr>
              <w:spacing w:line="276" w:lineRule="auto"/>
              <w:jc w:val="both"/>
            </w:pPr>
            <w:r>
              <w:t>39,2</w:t>
            </w:r>
          </w:p>
        </w:tc>
      </w:tr>
    </w:tbl>
    <w:p w:rsidR="00ED76FB" w:rsidRDefault="00ED76FB" w:rsidP="00ED76FB"/>
    <w:p w:rsidR="00ED76FB" w:rsidRDefault="00ED76FB" w:rsidP="00ED76FB"/>
    <w:p w:rsidR="00ED76FB" w:rsidRDefault="00ED76FB" w:rsidP="00ED76F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ED76FB" w:rsidRDefault="00ED76FB" w:rsidP="00ED76FB">
      <w:pPr>
        <w:spacing w:line="276" w:lineRule="auto"/>
        <w:rPr>
          <w:b/>
        </w:rPr>
      </w:pPr>
    </w:p>
    <w:p w:rsidR="00ED76FB" w:rsidRDefault="00ED76FB" w:rsidP="00ED76FB">
      <w:pPr>
        <w:spacing w:line="276" w:lineRule="auto"/>
        <w:rPr>
          <w:b/>
        </w:rPr>
      </w:pPr>
      <w:r>
        <w:rPr>
          <w:b/>
        </w:rPr>
        <w:t>ПОГОДЖЕНО</w:t>
      </w:r>
    </w:p>
    <w:p w:rsidR="00ED76FB" w:rsidRDefault="00ED76FB" w:rsidP="00ED76F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ED76FB" w:rsidRDefault="00ED76FB" w:rsidP="00ED76FB">
      <w:pPr>
        <w:spacing w:line="276" w:lineRule="auto"/>
        <w:rPr>
          <w:b/>
          <w:color w:val="000000"/>
        </w:rPr>
      </w:pPr>
    </w:p>
    <w:p w:rsidR="00ED76FB" w:rsidRDefault="00ED76FB" w:rsidP="00ED76FB">
      <w:pPr>
        <w:spacing w:line="276" w:lineRule="auto"/>
        <w:rPr>
          <w:b/>
          <w:color w:val="000000"/>
        </w:rPr>
      </w:pPr>
      <w:r>
        <w:rPr>
          <w:b/>
          <w:color w:val="000000"/>
        </w:rPr>
        <w:t xml:space="preserve">Начальник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Тетяна ЯРОШЕНКО</w:t>
      </w:r>
    </w:p>
    <w:p w:rsidR="00ED76FB" w:rsidRDefault="00ED76FB" w:rsidP="00ED76FB">
      <w:pPr>
        <w:spacing w:line="276" w:lineRule="auto"/>
        <w:rPr>
          <w:b/>
          <w:color w:val="000000"/>
        </w:rPr>
      </w:pPr>
      <w:r>
        <w:rPr>
          <w:b/>
          <w:color w:val="000000"/>
        </w:rPr>
        <w:t>21.01.2020</w:t>
      </w:r>
    </w:p>
    <w:p w:rsidR="00ED76FB" w:rsidRDefault="00ED76FB" w:rsidP="00ED76FB">
      <w:pPr>
        <w:spacing w:line="276" w:lineRule="auto"/>
        <w:rPr>
          <w:b/>
          <w:color w:val="000000"/>
        </w:rPr>
      </w:pPr>
    </w:p>
    <w:p w:rsidR="00ED76FB" w:rsidRDefault="00ED76FB" w:rsidP="00ED76FB">
      <w:pPr>
        <w:spacing w:line="276" w:lineRule="auto"/>
        <w:rPr>
          <w:sz w:val="16"/>
          <w:szCs w:val="16"/>
        </w:rPr>
      </w:pPr>
      <w:r w:rsidRPr="008A089E">
        <w:rPr>
          <w:color w:val="000000"/>
        </w:rPr>
        <w:t>М.П.</w:t>
      </w:r>
    </w:p>
    <w:p w:rsidR="00ED76FB" w:rsidRDefault="00ED76FB" w:rsidP="00ED76FB">
      <w:pPr>
        <w:spacing w:line="276" w:lineRule="auto"/>
        <w:ind w:firstLine="426"/>
        <w:rPr>
          <w:sz w:val="16"/>
          <w:szCs w:val="16"/>
        </w:rPr>
      </w:pPr>
    </w:p>
    <w:p w:rsidR="008175FC" w:rsidRDefault="008175FC" w:rsidP="00763DC9">
      <w:pPr>
        <w:spacing w:line="276" w:lineRule="auto"/>
        <w:ind w:firstLine="426"/>
        <w:rPr>
          <w:sz w:val="16"/>
          <w:szCs w:val="16"/>
        </w:rPr>
      </w:pPr>
    </w:p>
    <w:p w:rsidR="008175FC" w:rsidRDefault="008175FC" w:rsidP="00763DC9">
      <w:pPr>
        <w:spacing w:line="276" w:lineRule="auto"/>
        <w:ind w:firstLine="426"/>
        <w:rPr>
          <w:sz w:val="16"/>
          <w:szCs w:val="16"/>
        </w:rPr>
      </w:pPr>
    </w:p>
    <w:p w:rsidR="004D0E7F" w:rsidRDefault="004D0E7F" w:rsidP="00763DC9">
      <w:pPr>
        <w:spacing w:line="276" w:lineRule="auto"/>
        <w:ind w:firstLine="426"/>
        <w:rPr>
          <w:sz w:val="16"/>
          <w:szCs w:val="16"/>
        </w:rPr>
      </w:pPr>
    </w:p>
    <w:p w:rsidR="004D0E7F" w:rsidRDefault="004D0E7F" w:rsidP="00763DC9">
      <w:pPr>
        <w:spacing w:line="276" w:lineRule="auto"/>
        <w:ind w:firstLine="426"/>
        <w:rPr>
          <w:sz w:val="16"/>
          <w:szCs w:val="16"/>
        </w:rPr>
      </w:pPr>
    </w:p>
    <w:p w:rsidR="004D0E7F" w:rsidRDefault="004D0E7F" w:rsidP="00763DC9">
      <w:pPr>
        <w:spacing w:line="276" w:lineRule="auto"/>
        <w:ind w:firstLine="426"/>
        <w:rPr>
          <w:sz w:val="16"/>
          <w:szCs w:val="16"/>
        </w:rPr>
      </w:pPr>
    </w:p>
    <w:sectPr w:rsidR="004D0E7F"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5502F"/>
    <w:rsid w:val="00062C2C"/>
    <w:rsid w:val="000850AE"/>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D0D26"/>
    <w:rsid w:val="001D4D74"/>
    <w:rsid w:val="0020028B"/>
    <w:rsid w:val="00200438"/>
    <w:rsid w:val="00207E54"/>
    <w:rsid w:val="00212157"/>
    <w:rsid w:val="00216EDD"/>
    <w:rsid w:val="00270A5D"/>
    <w:rsid w:val="00274352"/>
    <w:rsid w:val="0029184A"/>
    <w:rsid w:val="00295027"/>
    <w:rsid w:val="002A0A5E"/>
    <w:rsid w:val="002A1E46"/>
    <w:rsid w:val="002D6D7E"/>
    <w:rsid w:val="002F53F0"/>
    <w:rsid w:val="002F5757"/>
    <w:rsid w:val="00304FB8"/>
    <w:rsid w:val="00310900"/>
    <w:rsid w:val="00315C26"/>
    <w:rsid w:val="00322011"/>
    <w:rsid w:val="00330CCC"/>
    <w:rsid w:val="00332D4B"/>
    <w:rsid w:val="003629DD"/>
    <w:rsid w:val="00382B2E"/>
    <w:rsid w:val="00384B54"/>
    <w:rsid w:val="0038599B"/>
    <w:rsid w:val="00396624"/>
    <w:rsid w:val="003A109F"/>
    <w:rsid w:val="003C691D"/>
    <w:rsid w:val="003E2419"/>
    <w:rsid w:val="003E3F4B"/>
    <w:rsid w:val="003F173A"/>
    <w:rsid w:val="003F6B70"/>
    <w:rsid w:val="0044100C"/>
    <w:rsid w:val="004423B6"/>
    <w:rsid w:val="00451F78"/>
    <w:rsid w:val="00452B54"/>
    <w:rsid w:val="00453D33"/>
    <w:rsid w:val="00464AAA"/>
    <w:rsid w:val="004665B6"/>
    <w:rsid w:val="00470CB3"/>
    <w:rsid w:val="00482B72"/>
    <w:rsid w:val="004A040C"/>
    <w:rsid w:val="004B760D"/>
    <w:rsid w:val="004D0E7F"/>
    <w:rsid w:val="004E3795"/>
    <w:rsid w:val="004F381C"/>
    <w:rsid w:val="0050002C"/>
    <w:rsid w:val="00514B8D"/>
    <w:rsid w:val="0055059F"/>
    <w:rsid w:val="005725A2"/>
    <w:rsid w:val="00572980"/>
    <w:rsid w:val="00593A3A"/>
    <w:rsid w:val="005B7B29"/>
    <w:rsid w:val="005C27C3"/>
    <w:rsid w:val="005C2E57"/>
    <w:rsid w:val="005C3CDB"/>
    <w:rsid w:val="005D2B84"/>
    <w:rsid w:val="005E1279"/>
    <w:rsid w:val="005F14D5"/>
    <w:rsid w:val="006115BD"/>
    <w:rsid w:val="0061353B"/>
    <w:rsid w:val="00646920"/>
    <w:rsid w:val="0065252B"/>
    <w:rsid w:val="00655DE5"/>
    <w:rsid w:val="00674F3E"/>
    <w:rsid w:val="00686B23"/>
    <w:rsid w:val="006961A4"/>
    <w:rsid w:val="006A6AB8"/>
    <w:rsid w:val="006B419F"/>
    <w:rsid w:val="006C391F"/>
    <w:rsid w:val="006C48EC"/>
    <w:rsid w:val="006D4B1B"/>
    <w:rsid w:val="006E0310"/>
    <w:rsid w:val="006F7301"/>
    <w:rsid w:val="007053FE"/>
    <w:rsid w:val="0071243E"/>
    <w:rsid w:val="00722D6B"/>
    <w:rsid w:val="0072655D"/>
    <w:rsid w:val="0073379D"/>
    <w:rsid w:val="00750F89"/>
    <w:rsid w:val="00763DC9"/>
    <w:rsid w:val="007716C9"/>
    <w:rsid w:val="007A5EF3"/>
    <w:rsid w:val="007C0A1E"/>
    <w:rsid w:val="007D3093"/>
    <w:rsid w:val="007E67F4"/>
    <w:rsid w:val="008027C1"/>
    <w:rsid w:val="00803CA3"/>
    <w:rsid w:val="00814ED3"/>
    <w:rsid w:val="008175FC"/>
    <w:rsid w:val="00827D8C"/>
    <w:rsid w:val="00830D3A"/>
    <w:rsid w:val="00836426"/>
    <w:rsid w:val="0087495F"/>
    <w:rsid w:val="00874A46"/>
    <w:rsid w:val="00884C7A"/>
    <w:rsid w:val="008A089E"/>
    <w:rsid w:val="008A58BE"/>
    <w:rsid w:val="008C406A"/>
    <w:rsid w:val="008F6D4F"/>
    <w:rsid w:val="00900CB1"/>
    <w:rsid w:val="00916CD3"/>
    <w:rsid w:val="00935112"/>
    <w:rsid w:val="009564A3"/>
    <w:rsid w:val="00961659"/>
    <w:rsid w:val="00981CED"/>
    <w:rsid w:val="009B73F4"/>
    <w:rsid w:val="009D018A"/>
    <w:rsid w:val="009F6955"/>
    <w:rsid w:val="00A353EF"/>
    <w:rsid w:val="00A47B2C"/>
    <w:rsid w:val="00A57421"/>
    <w:rsid w:val="00A64F23"/>
    <w:rsid w:val="00A71E26"/>
    <w:rsid w:val="00A866D7"/>
    <w:rsid w:val="00A93A74"/>
    <w:rsid w:val="00AA2602"/>
    <w:rsid w:val="00AC3CF8"/>
    <w:rsid w:val="00AD4A27"/>
    <w:rsid w:val="00AD6D74"/>
    <w:rsid w:val="00AD7355"/>
    <w:rsid w:val="00AE45DC"/>
    <w:rsid w:val="00B21B5A"/>
    <w:rsid w:val="00B24F34"/>
    <w:rsid w:val="00B344CF"/>
    <w:rsid w:val="00B4515A"/>
    <w:rsid w:val="00B5126C"/>
    <w:rsid w:val="00B52458"/>
    <w:rsid w:val="00B616C8"/>
    <w:rsid w:val="00B62FF9"/>
    <w:rsid w:val="00B75C81"/>
    <w:rsid w:val="00B93C42"/>
    <w:rsid w:val="00BA3700"/>
    <w:rsid w:val="00BB1B27"/>
    <w:rsid w:val="00BB22B6"/>
    <w:rsid w:val="00BB2C5F"/>
    <w:rsid w:val="00BB6584"/>
    <w:rsid w:val="00BC4143"/>
    <w:rsid w:val="00BD552F"/>
    <w:rsid w:val="00BE1CA0"/>
    <w:rsid w:val="00BE4AD0"/>
    <w:rsid w:val="00BF6CC9"/>
    <w:rsid w:val="00BF7A0B"/>
    <w:rsid w:val="00C378FC"/>
    <w:rsid w:val="00C43FB6"/>
    <w:rsid w:val="00C46E8B"/>
    <w:rsid w:val="00C65D94"/>
    <w:rsid w:val="00C80EAF"/>
    <w:rsid w:val="00C8684A"/>
    <w:rsid w:val="00CB2292"/>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6864"/>
    <w:rsid w:val="00DB110F"/>
    <w:rsid w:val="00DE6412"/>
    <w:rsid w:val="00DF658D"/>
    <w:rsid w:val="00E0200D"/>
    <w:rsid w:val="00E2522F"/>
    <w:rsid w:val="00E305A8"/>
    <w:rsid w:val="00E40FF4"/>
    <w:rsid w:val="00E52401"/>
    <w:rsid w:val="00E844DD"/>
    <w:rsid w:val="00E910D7"/>
    <w:rsid w:val="00E95B18"/>
    <w:rsid w:val="00EB0638"/>
    <w:rsid w:val="00EB2C8D"/>
    <w:rsid w:val="00EB7A44"/>
    <w:rsid w:val="00ED76FB"/>
    <w:rsid w:val="00F07075"/>
    <w:rsid w:val="00F11920"/>
    <w:rsid w:val="00F12038"/>
    <w:rsid w:val="00F36A8B"/>
    <w:rsid w:val="00F430AA"/>
    <w:rsid w:val="00F446B0"/>
    <w:rsid w:val="00F45B48"/>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80B1-C126-4320-80E8-D43AEF3B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12</cp:revision>
  <cp:lastPrinted>2020-01-31T08:06:00Z</cp:lastPrinted>
  <dcterms:created xsi:type="dcterms:W3CDTF">2020-01-22T15:02:00Z</dcterms:created>
  <dcterms:modified xsi:type="dcterms:W3CDTF">2020-01-31T08:09:00Z</dcterms:modified>
</cp:coreProperties>
</file>