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3"/>
        <w:gridCol w:w="3177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824DBF" w:rsidP="004E7F78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02.10.2019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6A43B5" w:rsidP="004E551F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№</w:t>
            </w:r>
            <w:r w:rsidR="00824DBF">
              <w:rPr>
                <w:b/>
                <w:bCs/>
                <w:lang w:eastAsia="uk-UA"/>
              </w:rPr>
              <w:t xml:space="preserve"> 129-ОД</w:t>
            </w:r>
            <w:r w:rsidR="00280ACB">
              <w:rPr>
                <w:b/>
                <w:bCs/>
                <w:lang w:eastAsia="uk-UA"/>
              </w:rPr>
              <w:t xml:space="preserve"> 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5"/>
        <w:gridCol w:w="3219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F81ACD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 w:rsidR="00EF4AB9">
              <w:rPr>
                <w:b/>
                <w:bCs/>
              </w:rPr>
              <w:t>ів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EF4AB9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  <w:r w:rsidR="00D21616">
              <w:rPr>
                <w:b/>
                <w:bCs/>
              </w:rPr>
              <w:t xml:space="preserve">, </w:t>
            </w:r>
            <w:r w:rsidR="005E32D8">
              <w:rPr>
                <w:b/>
                <w:bCs/>
              </w:rPr>
              <w:t>0212144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</w:t>
      </w:r>
      <w:r w:rsidR="006F1A2B">
        <w:rPr>
          <w:color w:val="000000" w:themeColor="text1"/>
        </w:rPr>
        <w:t>5</w:t>
      </w:r>
      <w:r w:rsidRPr="00367977">
        <w:rPr>
          <w:color w:val="000000" w:themeColor="text1"/>
        </w:rPr>
        <w:t>.</w:t>
      </w:r>
      <w:r w:rsidR="006F0923">
        <w:rPr>
          <w:color w:val="000000" w:themeColor="text1"/>
        </w:rPr>
        <w:t>0</w:t>
      </w:r>
      <w:r w:rsidR="006F1A2B">
        <w:rPr>
          <w:color w:val="000000" w:themeColor="text1"/>
        </w:rPr>
        <w:t>9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="00C225EA" w:rsidRPr="00C225EA">
        <w:t>ен</w:t>
      </w:r>
      <w:r w:rsidRPr="00C80D7D">
        <w:t xml:space="preserve">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FB3307" w:rsidRDefault="004E7F78" w:rsidP="00824DBF">
      <w:pPr>
        <w:pStyle w:val="a5"/>
        <w:numPr>
          <w:ilvl w:val="0"/>
          <w:numId w:val="6"/>
        </w:numPr>
        <w:spacing w:before="120" w:line="276" w:lineRule="auto"/>
        <w:ind w:left="0" w:firstLine="426"/>
        <w:jc w:val="both"/>
      </w:pPr>
      <w:r w:rsidRPr="00824DBF">
        <w:rPr>
          <w:color w:val="000000"/>
        </w:rPr>
        <w:t>Затвердити</w:t>
      </w:r>
      <w:r w:rsidR="006F0923" w:rsidRPr="00824DBF">
        <w:rPr>
          <w:color w:val="000000"/>
        </w:rPr>
        <w:t xml:space="preserve"> в новій редакції</w:t>
      </w:r>
      <w:r w:rsidR="003F26E7" w:rsidRPr="00824DBF">
        <w:rPr>
          <w:color w:val="000000"/>
        </w:rPr>
        <w:t xml:space="preserve"> </w:t>
      </w:r>
      <w:r w:rsidRPr="00824DBF">
        <w:rPr>
          <w:color w:val="000000"/>
        </w:rPr>
        <w:t>паспорт</w:t>
      </w:r>
      <w:r w:rsidR="005E32D8" w:rsidRPr="00824DBF">
        <w:rPr>
          <w:color w:val="000000"/>
        </w:rPr>
        <w:t>и</w:t>
      </w:r>
      <w:r w:rsidRPr="00824DBF">
        <w:rPr>
          <w:color w:val="000000"/>
        </w:rPr>
        <w:t xml:space="preserve"> бюджетн</w:t>
      </w:r>
      <w:r w:rsidR="005E32D8" w:rsidRPr="00824DBF">
        <w:rPr>
          <w:color w:val="000000"/>
        </w:rPr>
        <w:t>их</w:t>
      </w:r>
      <w:r w:rsidRPr="00824DBF">
        <w:rPr>
          <w:color w:val="000000"/>
        </w:rPr>
        <w:t xml:space="preserve"> програм Виконавчого комітету Роменської міської ради на 201</w:t>
      </w:r>
      <w:r w:rsidR="003F26E7" w:rsidRPr="00824DBF">
        <w:rPr>
          <w:color w:val="000000"/>
        </w:rPr>
        <w:t>9</w:t>
      </w:r>
      <w:r w:rsidRPr="00824DBF">
        <w:rPr>
          <w:color w:val="000000"/>
        </w:rPr>
        <w:t xml:space="preserve"> рік за</w:t>
      </w:r>
      <w:r w:rsidR="00354F0B" w:rsidRPr="00824DBF">
        <w:rPr>
          <w:color w:val="000000"/>
        </w:rPr>
        <w:t xml:space="preserve"> </w:t>
      </w:r>
      <w:r w:rsidR="005E32D8" w:rsidRPr="00824DBF">
        <w:rPr>
          <w:color w:val="000000"/>
        </w:rPr>
        <w:t xml:space="preserve">такими </w:t>
      </w:r>
      <w:r w:rsidRPr="00824DBF">
        <w:rPr>
          <w:color w:val="000000"/>
        </w:rPr>
        <w:t>КПКВК</w:t>
      </w:r>
      <w:r w:rsidR="00FB3307">
        <w:t>:</w:t>
      </w:r>
    </w:p>
    <w:p w:rsidR="00C1241A" w:rsidRDefault="00C872C7" w:rsidP="00824DBF">
      <w:pPr>
        <w:pStyle w:val="a5"/>
        <w:numPr>
          <w:ilvl w:val="0"/>
          <w:numId w:val="5"/>
        </w:numPr>
        <w:spacing w:before="120" w:line="276" w:lineRule="auto"/>
        <w:ind w:left="0" w:firstLine="426"/>
        <w:jc w:val="both"/>
      </w:pPr>
      <w:r>
        <w:t xml:space="preserve">0212010 </w:t>
      </w:r>
      <w:r w:rsidR="004E7F78">
        <w:t xml:space="preserve">«Багатопрофільна стаціонарна медична </w:t>
      </w:r>
      <w:r w:rsidR="00E040CF">
        <w:t>допомога населенню»</w:t>
      </w:r>
      <w:r w:rsidR="00E66B0E">
        <w:t xml:space="preserve"> (дода</w:t>
      </w:r>
      <w:r w:rsidR="00FB3307">
        <w:t>ток 1</w:t>
      </w:r>
      <w:r w:rsidR="00E66B0E">
        <w:t>)</w:t>
      </w:r>
      <w:r w:rsidR="00FB3307">
        <w:t>;</w:t>
      </w:r>
    </w:p>
    <w:p w:rsidR="00FB3307" w:rsidRDefault="00FB3307" w:rsidP="00FB3307">
      <w:pPr>
        <w:pStyle w:val="a5"/>
        <w:numPr>
          <w:ilvl w:val="0"/>
          <w:numId w:val="5"/>
        </w:numPr>
        <w:spacing w:before="120" w:line="276" w:lineRule="auto"/>
        <w:jc w:val="both"/>
      </w:pPr>
      <w:r>
        <w:t>0212144 «Централізовані заходи з лікування хворих на цукровий та нецукровий діабет» (додаток 2).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6F0923" w:rsidRDefault="006F0923" w:rsidP="00B92CFA">
      <w:pPr>
        <w:pStyle w:val="a5"/>
        <w:spacing w:line="276" w:lineRule="auto"/>
        <w:ind w:left="426"/>
        <w:jc w:val="both"/>
      </w:pPr>
    </w:p>
    <w:p w:rsidR="00A8065B" w:rsidRDefault="00A8065B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В.о</w:t>
      </w:r>
      <w:proofErr w:type="spellEnd"/>
      <w:r>
        <w:rPr>
          <w:b/>
          <w:color w:val="000000"/>
        </w:rPr>
        <w:t xml:space="preserve"> міського голови,</w:t>
      </w:r>
    </w:p>
    <w:p w:rsidR="00551B47" w:rsidRDefault="00A8065B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секретар міської ради</w:t>
      </w:r>
      <w:r w:rsidR="003F26E7" w:rsidRPr="003F26E7">
        <w:rPr>
          <w:b/>
          <w:color w:val="000000"/>
        </w:rPr>
        <w:t xml:space="preserve"> </w:t>
      </w:r>
      <w:r w:rsidR="003F26E7" w:rsidRPr="003F26E7">
        <w:rPr>
          <w:b/>
          <w:color w:val="000000"/>
        </w:rPr>
        <w:tab/>
      </w:r>
      <w:r w:rsidR="003F26E7" w:rsidRPr="003F26E7">
        <w:rPr>
          <w:b/>
          <w:color w:val="000000"/>
        </w:rPr>
        <w:tab/>
      </w:r>
      <w:r w:rsidR="003F26E7" w:rsidRPr="003F26E7">
        <w:rPr>
          <w:b/>
          <w:color w:val="000000"/>
        </w:rPr>
        <w:tab/>
      </w:r>
      <w:r w:rsidR="003F26E7" w:rsidRPr="003F26E7">
        <w:rPr>
          <w:b/>
          <w:color w:val="000000"/>
        </w:rPr>
        <w:tab/>
      </w:r>
      <w:r w:rsidR="003F26E7" w:rsidRPr="003F26E7">
        <w:rPr>
          <w:b/>
          <w:color w:val="000000"/>
        </w:rPr>
        <w:tab/>
      </w:r>
      <w:r w:rsidR="003F26E7" w:rsidRPr="003F26E7">
        <w:rPr>
          <w:b/>
          <w:color w:val="000000"/>
        </w:rPr>
        <w:tab/>
      </w:r>
      <w:r w:rsidR="003F26E7" w:rsidRPr="003F26E7">
        <w:rPr>
          <w:b/>
          <w:color w:val="000000"/>
        </w:rPr>
        <w:tab/>
      </w:r>
      <w:r>
        <w:rPr>
          <w:b/>
          <w:color w:val="000000"/>
        </w:rPr>
        <w:t>В.</w:t>
      </w:r>
      <w:r w:rsidR="00824DBF">
        <w:rPr>
          <w:b/>
          <w:color w:val="000000"/>
        </w:rPr>
        <w:t xml:space="preserve"> </w:t>
      </w:r>
      <w:r>
        <w:rPr>
          <w:b/>
          <w:color w:val="000000"/>
        </w:rPr>
        <w:t>МИЦИК</w:t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0E3278" w:rsidRDefault="00824DBF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02.10.2019 </w:t>
      </w:r>
      <w:r w:rsidR="006A43B5">
        <w:rPr>
          <w:b/>
          <w:bCs/>
        </w:rPr>
        <w:t>№</w:t>
      </w:r>
      <w:r w:rsidR="00280ACB">
        <w:rPr>
          <w:b/>
          <w:bCs/>
        </w:rPr>
        <w:t xml:space="preserve"> </w:t>
      </w:r>
      <w:r>
        <w:rPr>
          <w:b/>
          <w:bCs/>
        </w:rPr>
        <w:t>129-ОД</w:t>
      </w:r>
    </w:p>
    <w:p w:rsidR="00A93985" w:rsidRDefault="00A93985" w:rsidP="00F67688">
      <w:pPr>
        <w:spacing w:line="276" w:lineRule="auto"/>
        <w:ind w:left="9072"/>
        <w:rPr>
          <w:b/>
          <w:bCs/>
        </w:rPr>
      </w:pP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280ACB" w:rsidRDefault="00824DBF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02.10.2019 </w:t>
      </w:r>
      <w:r w:rsidR="00280ACB">
        <w:rPr>
          <w:b/>
          <w:bCs/>
        </w:rPr>
        <w:t>№</w:t>
      </w:r>
      <w:r>
        <w:rPr>
          <w:b/>
          <w:bCs/>
        </w:rPr>
        <w:t xml:space="preserve"> 129-ОД</w:t>
      </w:r>
      <w:r w:rsidR="00280ACB">
        <w:rPr>
          <w:b/>
          <w:bCs/>
        </w:rPr>
        <w:t xml:space="preserve"> </w:t>
      </w:r>
    </w:p>
    <w:p w:rsidR="000D26F6" w:rsidRDefault="000D26F6" w:rsidP="000D26F6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 </w:t>
      </w:r>
    </w:p>
    <w:p w:rsidR="00A93985" w:rsidRDefault="00A93985" w:rsidP="000E3278">
      <w:pPr>
        <w:spacing w:line="276" w:lineRule="auto"/>
        <w:ind w:left="9072"/>
        <w:rPr>
          <w:b/>
          <w:bCs/>
        </w:rPr>
      </w:pPr>
    </w:p>
    <w:p w:rsidR="000E3278" w:rsidRDefault="00091037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1953"/>
        <w:gridCol w:w="2155"/>
        <w:gridCol w:w="9833"/>
      </w:tblGrid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1.</w:t>
            </w:r>
          </w:p>
        </w:tc>
        <w:tc>
          <w:tcPr>
            <w:tcW w:w="1974" w:type="dxa"/>
          </w:tcPr>
          <w:p w:rsidR="00EF3809" w:rsidRPr="00EF3809" w:rsidRDefault="00091037" w:rsidP="00EF3809">
            <w:pPr>
              <w:spacing w:line="276" w:lineRule="auto"/>
              <w:jc w:val="center"/>
            </w:pPr>
            <w:hyperlink r:id="rId11" w:tgtFrame="_top" w:history="1">
              <w:r w:rsidR="00EF3809" w:rsidRPr="00EF3809">
                <w:rPr>
                  <w:u w:val="single"/>
                </w:rPr>
                <w:t>0200000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Pr="00EF3809" w:rsidRDefault="00EF3809" w:rsidP="00EF3809">
            <w:pPr>
              <w:pBdr>
                <w:bottom w:val="single" w:sz="12" w:space="1" w:color="auto"/>
              </w:pBd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2.</w:t>
            </w:r>
          </w:p>
        </w:tc>
        <w:tc>
          <w:tcPr>
            <w:tcW w:w="1974" w:type="dxa"/>
          </w:tcPr>
          <w:p w:rsidR="00EF3809" w:rsidRPr="00EF3809" w:rsidRDefault="00091037" w:rsidP="00EF3809">
            <w:pPr>
              <w:spacing w:line="276" w:lineRule="auto"/>
              <w:jc w:val="center"/>
            </w:pPr>
            <w:hyperlink r:id="rId12" w:tgtFrame="_top" w:history="1">
              <w:r w:rsidR="00EF3809" w:rsidRPr="00EF3809">
                <w:rPr>
                  <w:u w:val="single"/>
                </w:rPr>
                <w:t>0210000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Default="00EF3809" w:rsidP="00EF3809">
            <w:pPr>
              <w:tabs>
                <w:tab w:val="left" w:pos="510"/>
              </w:tabs>
              <w:jc w:val="center"/>
            </w:pPr>
          </w:p>
          <w:p w:rsidR="00EF3809" w:rsidRPr="00EF3809" w:rsidRDefault="00EF3809" w:rsidP="00EF3809">
            <w:pPr>
              <w:pBdr>
                <w:bottom w:val="single" w:sz="12" w:space="1" w:color="auto"/>
              </w:pBd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5B1A90" w:rsidRPr="00EF3809" w:rsidTr="00EF3809">
        <w:tc>
          <w:tcPr>
            <w:tcW w:w="635" w:type="dxa"/>
          </w:tcPr>
          <w:p w:rsidR="000E3278" w:rsidRPr="00EF3809" w:rsidRDefault="000E3278" w:rsidP="000E3278">
            <w:r w:rsidRPr="00EF3809">
              <w:t>3.</w:t>
            </w:r>
          </w:p>
        </w:tc>
        <w:tc>
          <w:tcPr>
            <w:tcW w:w="1974" w:type="dxa"/>
          </w:tcPr>
          <w:p w:rsidR="000E3278" w:rsidRPr="00EF3809" w:rsidRDefault="00091037" w:rsidP="00EF3809">
            <w:pPr>
              <w:spacing w:line="276" w:lineRule="auto"/>
              <w:jc w:val="center"/>
            </w:pPr>
            <w:hyperlink r:id="rId13" w:tgtFrame="_top" w:history="1">
              <w:r w:rsidR="000E3278" w:rsidRPr="00EF3809">
                <w:rPr>
                  <w:u w:val="single"/>
                </w:rPr>
                <w:t>0212010</w:t>
              </w:r>
              <w:r w:rsidR="000E3278" w:rsidRPr="00EF3809"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Default="00EF3809" w:rsidP="00EF3809">
            <w:pPr>
              <w:jc w:val="center"/>
            </w:pPr>
          </w:p>
          <w:p w:rsidR="000E3278" w:rsidRPr="00EF3809" w:rsidRDefault="00091037" w:rsidP="00EF3809">
            <w:pPr>
              <w:jc w:val="center"/>
            </w:pPr>
            <w:hyperlink r:id="rId14" w:tgtFrame="_top" w:history="1">
              <w:r w:rsidR="00EF3809" w:rsidRPr="00057F7C">
                <w:rPr>
                  <w:u w:val="single"/>
                </w:rPr>
                <w:t>0731</w:t>
              </w:r>
              <w:r w:rsidR="00EF3809" w:rsidRPr="00057F7C">
                <w:br/>
                <w:t>(</w:t>
              </w:r>
            </w:hyperlink>
            <w:hyperlink r:id="rId15" w:tgtFrame="_top" w:history="1">
              <w:r w:rsidR="00EF3809" w:rsidRPr="00057F7C">
                <w:t>КФКВК</w:t>
              </w:r>
            </w:hyperlink>
            <w:hyperlink r:id="rId16" w:tgtFrame="_top" w:history="1">
              <w:r w:rsidR="00EF3809" w:rsidRPr="00057F7C">
                <w:t>)</w:t>
              </w:r>
            </w:hyperlink>
          </w:p>
        </w:tc>
        <w:tc>
          <w:tcPr>
            <w:tcW w:w="10000" w:type="dxa"/>
          </w:tcPr>
          <w:p w:rsidR="00EF3809" w:rsidRDefault="00EF3809" w:rsidP="00EF3809">
            <w:pPr>
              <w:jc w:val="center"/>
            </w:pPr>
          </w:p>
          <w:p w:rsidR="00EF3809" w:rsidRPr="005B1A90" w:rsidRDefault="00EF3809" w:rsidP="00EF3809">
            <w:pPr>
              <w:jc w:val="center"/>
              <w:rPr>
                <w:u w:val="single"/>
              </w:rPr>
            </w:pPr>
            <w:r>
              <w:t>______</w:t>
            </w:r>
            <w:r w:rsidR="005B1A90" w:rsidRPr="005B1A90">
              <w:rPr>
                <w:u w:val="single"/>
              </w:rPr>
              <w:t>Багатопрофільна стаціонарна медична допомога населенню</w:t>
            </w:r>
            <w:r w:rsidRPr="005B1A90">
              <w:rPr>
                <w:u w:val="single"/>
              </w:rPr>
              <w:t>______</w:t>
            </w:r>
          </w:p>
          <w:p w:rsidR="00EF3809" w:rsidRPr="00EF3809" w:rsidRDefault="00EF3809" w:rsidP="00EF3809">
            <w:pPr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091037" w:rsidP="009F3FD7">
      <w:pPr>
        <w:spacing w:line="276" w:lineRule="auto"/>
        <w:ind w:firstLine="426"/>
      </w:pPr>
      <w:hyperlink r:id="rId17" w:tgtFrame="_top" w:history="1">
        <w:r w:rsidR="00FA04AF" w:rsidRPr="00057F7C">
          <w:t xml:space="preserve">4. Обсяг бюджетних призначень / бюджетних асигнувань </w:t>
        </w:r>
        <w:r w:rsidR="008553FD">
          <w:t>77408393,39</w:t>
        </w:r>
        <w:r w:rsidR="00FA04AF" w:rsidRPr="00057F7C">
          <w:t xml:space="preserve"> гривень, у тому числі загального фонду </w:t>
        </w:r>
        <w:r w:rsidR="004033B0">
          <w:t>70530740,39</w:t>
        </w:r>
        <w:r w:rsidR="00FA04AF" w:rsidRPr="00057F7C">
          <w:t xml:space="preserve"> гривень та спеціального фонду </w:t>
        </w:r>
        <w:r w:rsidR="008E1168">
          <w:t>6877653,00</w:t>
        </w:r>
        <w:r w:rsidR="00FA04AF" w:rsidRPr="00057F7C">
          <w:t xml:space="preserve"> гривень.</w:t>
        </w:r>
      </w:hyperlink>
    </w:p>
    <w:p w:rsidR="00FA04AF" w:rsidRPr="007E2DBC" w:rsidRDefault="00091037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hyperlink r:id="rId18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</w:t>
        </w:r>
        <w:r w:rsidR="00EF4AB9">
          <w:rPr>
            <w:bCs/>
            <w:color w:val="000000"/>
            <w:shd w:val="clear" w:color="auto" w:fill="FFFFFF"/>
          </w:rPr>
          <w:t>’</w:t>
        </w:r>
        <w:r w:rsidR="00FA04AF" w:rsidRPr="00057F7C">
          <w:rPr>
            <w:bCs/>
            <w:color w:val="000000"/>
            <w:shd w:val="clear" w:color="auto" w:fill="FFFFFF"/>
          </w:rPr>
          <w:t>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>у редакції 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945203">
        <w:t xml:space="preserve">рішення міської ради від </w:t>
      </w:r>
      <w:r w:rsidR="00C225EA" w:rsidRPr="00C225EA">
        <w:t>2</w:t>
      </w:r>
      <w:r w:rsidR="004033B0">
        <w:t>5</w:t>
      </w:r>
      <w:r w:rsidR="00C225EA" w:rsidRPr="00C225EA">
        <w:t>.0</w:t>
      </w:r>
      <w:r w:rsidR="004033B0">
        <w:t>9</w:t>
      </w:r>
      <w:r w:rsidR="00FA04AF" w:rsidRPr="007E2DBC">
        <w:t xml:space="preserve">.2019 </w:t>
      </w:r>
      <w:r w:rsidR="00EF4AB9">
        <w:t>«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="00FA04AF" w:rsidRPr="007E2DBC">
        <w:t>бюджет міста Ром</w:t>
      </w:r>
      <w:r w:rsidR="00C225EA" w:rsidRPr="00C225EA">
        <w:t>ен</w:t>
      </w:r>
      <w:r w:rsidR="00FA04AF" w:rsidRPr="007E2DBC">
        <w:t xml:space="preserve"> на 2019 рік»</w:t>
      </w:r>
    </w:p>
    <w:p w:rsidR="00551B47" w:rsidRDefault="00091037" w:rsidP="00FA04AF">
      <w:pPr>
        <w:shd w:val="clear" w:color="auto" w:fill="FFFFFF"/>
        <w:ind w:firstLine="426"/>
      </w:pPr>
      <w:hyperlink r:id="rId19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</w:p>
    <w:p w:rsidR="00FA04AF" w:rsidRDefault="00FA04AF" w:rsidP="00FA04AF">
      <w:pPr>
        <w:shd w:val="clear" w:color="auto" w:fill="FFFFFF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FA04AF" w:rsidTr="008621D8">
        <w:tc>
          <w:tcPr>
            <w:tcW w:w="675" w:type="dxa"/>
            <w:vAlign w:val="center"/>
          </w:tcPr>
          <w:p w:rsidR="00FA04AF" w:rsidRPr="00FA04AF" w:rsidRDefault="00091037" w:rsidP="00FA04AF">
            <w:pPr>
              <w:jc w:val="center"/>
            </w:pPr>
            <w:hyperlink r:id="rId20" w:tgtFrame="_top" w:history="1">
              <w:r w:rsidR="00FA04AF" w:rsidRPr="00FA04AF">
                <w:t xml:space="preserve">N </w:t>
              </w:r>
              <w:proofErr w:type="spellStart"/>
              <w:r w:rsidR="00FA04AF" w:rsidRPr="00FA04AF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FA04AF" w:rsidRPr="00FA04AF" w:rsidRDefault="00091037" w:rsidP="00FA04AF">
            <w:pPr>
              <w:jc w:val="center"/>
            </w:pPr>
            <w:hyperlink r:id="rId21" w:tgtFrame="_top" w:history="1">
              <w:r w:rsidR="00FA04AF" w:rsidRPr="00FA04AF">
                <w:t>Ціль державної політики</w:t>
              </w:r>
            </w:hyperlink>
          </w:p>
        </w:tc>
      </w:tr>
      <w:tr w:rsidR="00FA04AF" w:rsidTr="008621D8">
        <w:tc>
          <w:tcPr>
            <w:tcW w:w="675" w:type="dxa"/>
            <w:vAlign w:val="center"/>
          </w:tcPr>
          <w:p w:rsidR="00FA04AF" w:rsidRPr="00FA04AF" w:rsidRDefault="00091037" w:rsidP="008621D8">
            <w:pPr>
              <w:jc w:val="both"/>
            </w:pPr>
            <w:hyperlink r:id="rId22" w:tgtFrame="_top" w:history="1">
              <w:r w:rsidR="00FA04AF" w:rsidRPr="00FA04AF">
                <w:t> </w:t>
              </w:r>
            </w:hyperlink>
            <w:r w:rsidR="008621D8">
              <w:t>1.</w:t>
            </w:r>
          </w:p>
        </w:tc>
        <w:tc>
          <w:tcPr>
            <w:tcW w:w="14111" w:type="dxa"/>
            <w:vAlign w:val="center"/>
          </w:tcPr>
          <w:p w:rsidR="00FA04AF" w:rsidRPr="00FA04AF" w:rsidRDefault="00091037" w:rsidP="00FA04AF">
            <w:hyperlink r:id="rId23" w:tgtFrame="_top" w:history="1">
              <w:r w:rsidR="00FA04AF" w:rsidRPr="00FA04AF">
                <w:t> </w:t>
              </w:r>
            </w:hyperlink>
            <w:r w:rsidR="00FA04AF" w:rsidRPr="00FA04AF"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091037" w:rsidP="008621D8">
      <w:pPr>
        <w:shd w:val="clear" w:color="auto" w:fill="FFFFFF"/>
        <w:spacing w:line="276" w:lineRule="auto"/>
        <w:ind w:firstLine="426"/>
        <w:jc w:val="both"/>
      </w:pPr>
      <w:hyperlink r:id="rId24" w:tgtFrame="_top" w:history="1">
        <w:r w:rsidR="00FA04AF" w:rsidRPr="00057F7C">
          <w:t xml:space="preserve">7. Мета бюджетної програми: </w:t>
        </w:r>
        <w:r w:rsidR="008621D8">
          <w:t>З</w:t>
        </w:r>
        <w:r w:rsidR="00FA04AF" w:rsidRPr="00057F7C">
          <w:t>береження, поліпшення та відновлення здоров</w:t>
        </w:r>
        <w:r w:rsidR="00EF4AB9">
          <w:t>’</w:t>
        </w:r>
        <w:r w:rsidR="00FA04AF" w:rsidRPr="00057F7C">
          <w:t>я населення, здійснення іншої діяльності в сфері охор</w:t>
        </w:r>
        <w:r w:rsidR="00FA04AF">
          <w:t>о</w:t>
        </w:r>
        <w:r w:rsidR="00FA04AF" w:rsidRPr="00057F7C">
          <w:t>ни здоров</w:t>
        </w:r>
        <w:r w:rsidR="00EF4AB9">
          <w:t>’</w:t>
        </w:r>
        <w:r w:rsidR="00FA04AF" w:rsidRPr="00057F7C">
          <w:t xml:space="preserve">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</w:t>
        </w:r>
        <w:r w:rsidR="00EF4AB9">
          <w:t>’</w:t>
        </w:r>
        <w:r w:rsidR="00FA04AF" w:rsidRPr="00057F7C">
          <w:t>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091037" w:rsidP="008621D8">
      <w:pPr>
        <w:shd w:val="clear" w:color="auto" w:fill="FFFFFF"/>
        <w:spacing w:line="276" w:lineRule="auto"/>
        <w:ind w:firstLine="426"/>
      </w:pPr>
      <w:hyperlink r:id="rId25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091037" w:rsidP="008621D8">
            <w:pPr>
              <w:spacing w:line="276" w:lineRule="auto"/>
              <w:jc w:val="center"/>
            </w:pPr>
            <w:hyperlink r:id="rId26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091037" w:rsidP="008621D8">
            <w:pPr>
              <w:spacing w:line="276" w:lineRule="auto"/>
              <w:jc w:val="center"/>
            </w:pPr>
            <w:hyperlink r:id="rId27" w:tgtFrame="_top" w:history="1">
              <w:r w:rsidR="008621D8" w:rsidRPr="008621D8"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  <w:r w:rsidRPr="008621D8">
              <w:t xml:space="preserve"> </w:t>
            </w:r>
            <w:hyperlink r:id="rId28" w:tgtFrame="_top" w:history="1">
              <w:r w:rsidRPr="008621D8"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9" w:tgtFrame="_top" w:history="1">
              <w:r w:rsidRPr="008621D8"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091037" w:rsidP="008621D8">
      <w:pPr>
        <w:shd w:val="clear" w:color="auto" w:fill="FFFFFF"/>
        <w:spacing w:line="276" w:lineRule="auto"/>
        <w:ind w:firstLine="426"/>
        <w:jc w:val="both"/>
      </w:pPr>
      <w:hyperlink r:id="rId30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091037" w:rsidP="008621D8">
      <w:pPr>
        <w:shd w:val="clear" w:color="auto" w:fill="FFFFFF"/>
        <w:spacing w:line="276" w:lineRule="auto"/>
        <w:ind w:firstLine="426"/>
        <w:jc w:val="right"/>
      </w:pPr>
      <w:hyperlink r:id="rId31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1"/>
        <w:gridCol w:w="2246"/>
        <w:gridCol w:w="2109"/>
        <w:gridCol w:w="2046"/>
      </w:tblGrid>
      <w:tr w:rsidR="008621D8" w:rsidRPr="008621D8" w:rsidTr="008621D8">
        <w:tc>
          <w:tcPr>
            <w:tcW w:w="675" w:type="dxa"/>
            <w:vAlign w:val="center"/>
          </w:tcPr>
          <w:p w:rsidR="008621D8" w:rsidRPr="008621D8" w:rsidRDefault="00091037" w:rsidP="008621D8">
            <w:pPr>
              <w:spacing w:line="276" w:lineRule="auto"/>
              <w:jc w:val="center"/>
            </w:pPr>
            <w:hyperlink r:id="rId32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7655" w:type="dxa"/>
            <w:vAlign w:val="center"/>
          </w:tcPr>
          <w:p w:rsidR="008621D8" w:rsidRPr="008621D8" w:rsidRDefault="00091037" w:rsidP="008621D8">
            <w:pPr>
              <w:spacing w:line="276" w:lineRule="auto"/>
              <w:jc w:val="center"/>
            </w:pPr>
            <w:hyperlink r:id="rId33" w:tgtFrame="_top" w:history="1">
              <w:r w:rsidR="008621D8" w:rsidRPr="008621D8">
                <w:t>Напрямки використання бюджетних коштів</w:t>
              </w:r>
            </w:hyperlink>
          </w:p>
        </w:tc>
        <w:tc>
          <w:tcPr>
            <w:tcW w:w="2268" w:type="dxa"/>
            <w:vAlign w:val="center"/>
          </w:tcPr>
          <w:p w:rsidR="008621D8" w:rsidRPr="008621D8" w:rsidRDefault="00091037" w:rsidP="008621D8">
            <w:pPr>
              <w:spacing w:line="276" w:lineRule="auto"/>
              <w:jc w:val="center"/>
            </w:pPr>
            <w:hyperlink r:id="rId34" w:tgtFrame="_top" w:history="1">
              <w:r w:rsidR="008621D8" w:rsidRPr="008621D8">
                <w:t>Загальний фонд</w:t>
              </w:r>
            </w:hyperlink>
          </w:p>
        </w:tc>
        <w:tc>
          <w:tcPr>
            <w:tcW w:w="2126" w:type="dxa"/>
            <w:vAlign w:val="center"/>
          </w:tcPr>
          <w:p w:rsidR="008621D8" w:rsidRPr="008621D8" w:rsidRDefault="00091037" w:rsidP="008621D8">
            <w:pPr>
              <w:spacing w:line="276" w:lineRule="auto"/>
              <w:jc w:val="center"/>
            </w:pPr>
            <w:hyperlink r:id="rId35" w:tgtFrame="_top" w:history="1">
              <w:r w:rsidR="008621D8" w:rsidRPr="008621D8">
                <w:t>Спеціальний фонд</w:t>
              </w:r>
            </w:hyperlink>
          </w:p>
        </w:tc>
        <w:tc>
          <w:tcPr>
            <w:tcW w:w="2062" w:type="dxa"/>
            <w:vAlign w:val="center"/>
          </w:tcPr>
          <w:p w:rsidR="008621D8" w:rsidRPr="008621D8" w:rsidRDefault="00091037" w:rsidP="008621D8">
            <w:pPr>
              <w:spacing w:line="276" w:lineRule="auto"/>
              <w:jc w:val="center"/>
            </w:pPr>
            <w:hyperlink r:id="rId36" w:tgtFrame="_top" w:history="1">
              <w:r w:rsidR="008621D8" w:rsidRPr="008621D8">
                <w:t>Усього</w:t>
              </w:r>
            </w:hyperlink>
          </w:p>
        </w:tc>
      </w:tr>
      <w:tr w:rsidR="00EF4AB9" w:rsidRPr="008621D8" w:rsidTr="008621D8">
        <w:tc>
          <w:tcPr>
            <w:tcW w:w="675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55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62" w:type="dxa"/>
            <w:vAlign w:val="center"/>
          </w:tcPr>
          <w:p w:rsidR="00EF4AB9" w:rsidRDefault="00EF4AB9" w:rsidP="008621D8">
            <w:pPr>
              <w:spacing w:line="276" w:lineRule="auto"/>
              <w:jc w:val="center"/>
            </w:pPr>
            <w:r>
              <w:t>5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1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68" w:type="dxa"/>
            <w:vAlign w:val="center"/>
          </w:tcPr>
          <w:p w:rsidR="00A957AD" w:rsidRPr="008621D8" w:rsidRDefault="001D31F9" w:rsidP="00A957AD">
            <w:pPr>
              <w:spacing w:line="276" w:lineRule="auto"/>
              <w:jc w:val="center"/>
            </w:pPr>
            <w:r>
              <w:t>65765616,65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1641653</w:t>
            </w:r>
            <w:r w:rsidR="00A81ACD">
              <w:t>,00</w:t>
            </w:r>
          </w:p>
        </w:tc>
        <w:tc>
          <w:tcPr>
            <w:tcW w:w="2062" w:type="dxa"/>
            <w:vAlign w:val="center"/>
          </w:tcPr>
          <w:p w:rsidR="008621D8" w:rsidRPr="008621D8" w:rsidRDefault="001D31F9" w:rsidP="005F1063">
            <w:pPr>
              <w:spacing w:line="276" w:lineRule="auto"/>
              <w:jc w:val="center"/>
            </w:pPr>
            <w:r>
              <w:t>67407269,65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2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2268" w:type="dxa"/>
            <w:vAlign w:val="center"/>
          </w:tcPr>
          <w:p w:rsidR="008621D8" w:rsidRPr="008621D8" w:rsidRDefault="009D15C6" w:rsidP="005F1063">
            <w:pPr>
              <w:spacing w:line="276" w:lineRule="auto"/>
              <w:jc w:val="center"/>
            </w:pPr>
            <w:r>
              <w:t>4765123,74</w:t>
            </w:r>
          </w:p>
        </w:tc>
        <w:tc>
          <w:tcPr>
            <w:tcW w:w="2126" w:type="dxa"/>
            <w:vAlign w:val="center"/>
          </w:tcPr>
          <w:p w:rsidR="008621D8" w:rsidRPr="008621D8" w:rsidRDefault="006D4ABF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62" w:type="dxa"/>
            <w:vAlign w:val="center"/>
          </w:tcPr>
          <w:p w:rsidR="008621D8" w:rsidRPr="008621D8" w:rsidRDefault="009D15C6" w:rsidP="005F1063">
            <w:pPr>
              <w:spacing w:line="276" w:lineRule="auto"/>
              <w:jc w:val="center"/>
            </w:pPr>
            <w:r>
              <w:t>4765123,74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3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8621D8" w:rsidRPr="008621D8" w:rsidRDefault="00A64119" w:rsidP="005F1063">
            <w:pPr>
              <w:spacing w:line="276" w:lineRule="auto"/>
              <w:jc w:val="center"/>
            </w:pPr>
            <w:r>
              <w:t>5236000,00</w:t>
            </w:r>
          </w:p>
        </w:tc>
        <w:tc>
          <w:tcPr>
            <w:tcW w:w="2062" w:type="dxa"/>
            <w:vAlign w:val="center"/>
          </w:tcPr>
          <w:p w:rsidR="008621D8" w:rsidRPr="008621D8" w:rsidRDefault="00A64119" w:rsidP="005F1063">
            <w:pPr>
              <w:spacing w:line="276" w:lineRule="auto"/>
              <w:jc w:val="center"/>
            </w:pPr>
            <w:r>
              <w:t>5236000,00</w:t>
            </w:r>
          </w:p>
        </w:tc>
      </w:tr>
      <w:tr w:rsidR="008621D8" w:rsidRPr="008621D8" w:rsidTr="000578A5">
        <w:tc>
          <w:tcPr>
            <w:tcW w:w="8330" w:type="dxa"/>
            <w:gridSpan w:val="2"/>
          </w:tcPr>
          <w:p w:rsidR="008621D8" w:rsidRPr="008621D8" w:rsidRDefault="00EF4AB9" w:rsidP="00EF4AB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8621D8">
              <w:rPr>
                <w:color w:val="00000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8621D8" w:rsidRPr="00057F7C" w:rsidRDefault="002C4BE7" w:rsidP="005F1063">
            <w:pPr>
              <w:spacing w:line="276" w:lineRule="auto"/>
              <w:jc w:val="center"/>
            </w:pPr>
            <w:r>
              <w:t>70530740,39</w:t>
            </w:r>
          </w:p>
        </w:tc>
        <w:tc>
          <w:tcPr>
            <w:tcW w:w="2126" w:type="dxa"/>
            <w:vAlign w:val="center"/>
          </w:tcPr>
          <w:p w:rsidR="008621D8" w:rsidRPr="00057F7C" w:rsidRDefault="00B0203D" w:rsidP="005F1063">
            <w:pPr>
              <w:spacing w:line="276" w:lineRule="auto"/>
              <w:jc w:val="center"/>
            </w:pPr>
            <w:r>
              <w:t>6877653,00</w:t>
            </w:r>
          </w:p>
        </w:tc>
        <w:tc>
          <w:tcPr>
            <w:tcW w:w="2062" w:type="dxa"/>
            <w:vAlign w:val="center"/>
          </w:tcPr>
          <w:p w:rsidR="008621D8" w:rsidRPr="00057F7C" w:rsidRDefault="002C4BE7" w:rsidP="005F1063">
            <w:pPr>
              <w:spacing w:line="276" w:lineRule="auto"/>
              <w:jc w:val="center"/>
            </w:pPr>
            <w:r w:rsidRPr="002C4BE7">
              <w:t>77408393,39</w:t>
            </w:r>
          </w:p>
        </w:tc>
      </w:tr>
    </w:tbl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8704D9" w:rsidRDefault="00C47AD5" w:rsidP="006A43B5">
      <w:pPr>
        <w:ind w:firstLine="426"/>
      </w:pPr>
      <w:r>
        <w:lastRenderedPageBreak/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091037" w:rsidP="00C47AD5">
      <w:pPr>
        <w:jc w:val="right"/>
      </w:pPr>
      <w:hyperlink r:id="rId37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6"/>
        <w:gridCol w:w="2244"/>
        <w:gridCol w:w="2108"/>
        <w:gridCol w:w="2044"/>
      </w:tblGrid>
      <w:tr w:rsidR="00C47AD5" w:rsidTr="00C47AD5">
        <w:tc>
          <w:tcPr>
            <w:tcW w:w="675" w:type="dxa"/>
          </w:tcPr>
          <w:p w:rsidR="00C47AD5" w:rsidRPr="00C47AD5" w:rsidRDefault="00091037" w:rsidP="00C47AD5">
            <w:pPr>
              <w:jc w:val="center"/>
            </w:pPr>
            <w:hyperlink r:id="rId38" w:tgtFrame="_top" w:history="1">
              <w:r w:rsidR="00C47AD5" w:rsidRPr="00C47AD5">
                <w:t xml:space="preserve">N </w:t>
              </w:r>
              <w:proofErr w:type="spellStart"/>
              <w:r w:rsidR="00C47AD5" w:rsidRPr="00C47AD5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C47AD5" w:rsidRPr="00C47AD5" w:rsidRDefault="00091037" w:rsidP="00C47AD5">
            <w:pPr>
              <w:jc w:val="center"/>
            </w:pPr>
            <w:hyperlink r:id="rId39" w:tgtFrame="_top" w:history="1">
              <w:r w:rsidR="00C47AD5" w:rsidRPr="00C47AD5">
                <w:t>Найменування місцевої/регіональної програми</w:t>
              </w:r>
            </w:hyperlink>
          </w:p>
        </w:tc>
        <w:tc>
          <w:tcPr>
            <w:tcW w:w="2268" w:type="dxa"/>
          </w:tcPr>
          <w:p w:rsidR="00C47AD5" w:rsidRPr="00C47AD5" w:rsidRDefault="00091037" w:rsidP="00C47AD5">
            <w:pPr>
              <w:jc w:val="center"/>
            </w:pPr>
            <w:hyperlink r:id="rId40" w:tgtFrame="_top" w:history="1">
              <w:r w:rsidR="00C47AD5" w:rsidRPr="00C47AD5">
                <w:t>Загальний фонд</w:t>
              </w:r>
            </w:hyperlink>
          </w:p>
        </w:tc>
        <w:tc>
          <w:tcPr>
            <w:tcW w:w="2126" w:type="dxa"/>
          </w:tcPr>
          <w:p w:rsidR="00C47AD5" w:rsidRPr="00C47AD5" w:rsidRDefault="00091037" w:rsidP="00C47AD5">
            <w:pPr>
              <w:jc w:val="center"/>
            </w:pPr>
            <w:hyperlink r:id="rId41" w:tgtFrame="_top" w:history="1">
              <w:r w:rsidR="00C47AD5" w:rsidRPr="00C47AD5">
                <w:t>Спеціальний фонд</w:t>
              </w:r>
            </w:hyperlink>
          </w:p>
        </w:tc>
        <w:tc>
          <w:tcPr>
            <w:tcW w:w="2062" w:type="dxa"/>
          </w:tcPr>
          <w:p w:rsidR="00C47AD5" w:rsidRPr="00C47AD5" w:rsidRDefault="00091037" w:rsidP="00C47AD5">
            <w:pPr>
              <w:jc w:val="center"/>
            </w:pPr>
            <w:hyperlink r:id="rId42" w:tgtFrame="_top" w:history="1">
              <w:r w:rsidR="00C47AD5" w:rsidRPr="00C47AD5">
                <w:t>Усього</w:t>
              </w:r>
            </w:hyperlink>
          </w:p>
        </w:tc>
      </w:tr>
      <w:tr w:rsidR="00EF4AB9" w:rsidTr="00C47AD5">
        <w:tc>
          <w:tcPr>
            <w:tcW w:w="675" w:type="dxa"/>
          </w:tcPr>
          <w:p w:rsidR="00EF4AB9" w:rsidRDefault="00EF4AB9" w:rsidP="00C47AD5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F4AB9" w:rsidRDefault="00EF4AB9" w:rsidP="00C47AD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F4AB9" w:rsidRDefault="00EF4AB9" w:rsidP="00C47AD5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F4AB9" w:rsidRDefault="00EF4AB9" w:rsidP="00C47AD5">
            <w:pPr>
              <w:jc w:val="center"/>
            </w:pPr>
            <w:r>
              <w:t>4</w:t>
            </w:r>
          </w:p>
        </w:tc>
        <w:tc>
          <w:tcPr>
            <w:tcW w:w="2062" w:type="dxa"/>
          </w:tcPr>
          <w:p w:rsidR="00EF4AB9" w:rsidRDefault="00EF4AB9" w:rsidP="00C47AD5">
            <w:pPr>
              <w:jc w:val="center"/>
            </w:pPr>
            <w:r>
              <w:t>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091037" w:rsidP="006A43B5">
            <w:pPr>
              <w:spacing w:line="276" w:lineRule="auto"/>
              <w:jc w:val="both"/>
            </w:pPr>
            <w:hyperlink r:id="rId43" w:tgtFrame="_top" w:history="1">
              <w:r w:rsidR="00C47AD5" w:rsidRPr="00C47AD5">
                <w:t> </w:t>
              </w:r>
            </w:hyperlink>
            <w:r w:rsidR="00C47AD5" w:rsidRPr="00C47AD5">
              <w:t>1</w:t>
            </w:r>
            <w:r w:rsidR="00C47AD5">
              <w:t>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rPr>
                <w:snapToGrid w:val="0"/>
              </w:rPr>
              <w:t>Програма соціального та економічного розвитку міста на 2019 рік</w:t>
            </w:r>
            <w:r w:rsidRPr="00C47AD5">
              <w:t xml:space="preserve"> </w:t>
            </w:r>
            <w:hyperlink r:id="rId44" w:tgtFrame="_top" w:history="1">
              <w:r w:rsidRPr="00C47AD5">
                <w:t> </w:t>
              </w:r>
            </w:hyperlink>
          </w:p>
        </w:tc>
        <w:tc>
          <w:tcPr>
            <w:tcW w:w="2268" w:type="dxa"/>
          </w:tcPr>
          <w:p w:rsidR="00C47AD5" w:rsidRPr="00C47AD5" w:rsidRDefault="00AC6DE9" w:rsidP="004B19CF">
            <w:pPr>
              <w:spacing w:line="276" w:lineRule="auto"/>
              <w:jc w:val="center"/>
            </w:pPr>
            <w:r>
              <w:t>12637973,65</w:t>
            </w:r>
          </w:p>
        </w:tc>
        <w:tc>
          <w:tcPr>
            <w:tcW w:w="2126" w:type="dxa"/>
          </w:tcPr>
          <w:p w:rsidR="00C47AD5" w:rsidRPr="00C47AD5" w:rsidRDefault="004B19CF" w:rsidP="004B19CF">
            <w:pPr>
              <w:spacing w:line="276" w:lineRule="auto"/>
              <w:jc w:val="center"/>
            </w:pPr>
            <w:r>
              <w:t>2904000,00</w:t>
            </w:r>
          </w:p>
        </w:tc>
        <w:tc>
          <w:tcPr>
            <w:tcW w:w="2062" w:type="dxa"/>
          </w:tcPr>
          <w:p w:rsidR="00C47AD5" w:rsidRPr="00C47AD5" w:rsidRDefault="004B19CF" w:rsidP="004B19CF">
            <w:pPr>
              <w:spacing w:line="276" w:lineRule="auto"/>
              <w:jc w:val="center"/>
            </w:pPr>
            <w:r>
              <w:t>15541973,65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  <w:rPr>
                <w:snapToGrid w:val="0"/>
              </w:rPr>
            </w:pPr>
            <w:r w:rsidRPr="00C47AD5">
              <w:rPr>
                <w:snapToGrid w:val="0"/>
              </w:rPr>
              <w:t>Програма надання медичної допомоги нефрологічним хворим методом гемодіалізу в місті Ромни на 2019-2021 роки</w:t>
            </w:r>
          </w:p>
        </w:tc>
        <w:tc>
          <w:tcPr>
            <w:tcW w:w="2268" w:type="dxa"/>
          </w:tcPr>
          <w:p w:rsidR="00C47AD5" w:rsidRPr="00C47AD5" w:rsidRDefault="00C47AD5" w:rsidP="004B19CF">
            <w:pPr>
              <w:spacing w:line="276" w:lineRule="auto"/>
              <w:jc w:val="center"/>
            </w:pPr>
            <w:r w:rsidRPr="00C47AD5">
              <w:t>500000,00</w:t>
            </w:r>
          </w:p>
        </w:tc>
        <w:tc>
          <w:tcPr>
            <w:tcW w:w="2126" w:type="dxa"/>
          </w:tcPr>
          <w:p w:rsidR="00C47AD5" w:rsidRPr="00C47AD5" w:rsidRDefault="006A43B5" w:rsidP="004B19C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C47AD5" w:rsidRPr="00C47AD5" w:rsidRDefault="00C47AD5" w:rsidP="004B19CF">
            <w:pPr>
              <w:spacing w:line="276" w:lineRule="auto"/>
              <w:jc w:val="center"/>
            </w:pPr>
            <w:r w:rsidRPr="00C47AD5">
              <w:t>500000,00</w:t>
            </w:r>
          </w:p>
        </w:tc>
      </w:tr>
      <w:tr w:rsidR="00C47AD5" w:rsidTr="000578A5">
        <w:tc>
          <w:tcPr>
            <w:tcW w:w="8330" w:type="dxa"/>
            <w:gridSpan w:val="2"/>
          </w:tcPr>
          <w:p w:rsidR="00C47AD5" w:rsidRPr="00C47AD5" w:rsidRDefault="00EF4AB9" w:rsidP="00EF4AB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            </w:t>
            </w:r>
            <w:r w:rsidR="00C47AD5">
              <w:rPr>
                <w:snapToGrid w:val="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C47AD5" w:rsidRPr="00C47AD5" w:rsidRDefault="00AC6DE9" w:rsidP="004B19CF">
            <w:pPr>
              <w:jc w:val="center"/>
            </w:pPr>
            <w:r>
              <w:t>13137973,65</w:t>
            </w:r>
          </w:p>
        </w:tc>
        <w:tc>
          <w:tcPr>
            <w:tcW w:w="2126" w:type="dxa"/>
            <w:vAlign w:val="center"/>
          </w:tcPr>
          <w:p w:rsidR="00C47AD5" w:rsidRPr="00057F7C" w:rsidRDefault="004B19CF" w:rsidP="004B19CF">
            <w:pPr>
              <w:jc w:val="center"/>
            </w:pPr>
            <w:r>
              <w:t>2904000,00</w:t>
            </w:r>
          </w:p>
        </w:tc>
        <w:tc>
          <w:tcPr>
            <w:tcW w:w="2062" w:type="dxa"/>
            <w:vAlign w:val="center"/>
          </w:tcPr>
          <w:p w:rsidR="00C47AD5" w:rsidRPr="00057F7C" w:rsidRDefault="004B19CF" w:rsidP="004B19CF">
            <w:pPr>
              <w:jc w:val="center"/>
            </w:pPr>
            <w:r>
              <w:t>16041973,65</w:t>
            </w:r>
          </w:p>
        </w:tc>
      </w:tr>
    </w:tbl>
    <w:p w:rsidR="00C47AD5" w:rsidRDefault="00091037">
      <w:hyperlink r:id="rId45" w:tgtFrame="_top" w:history="1">
        <w:r w:rsidR="00C47AD5" w:rsidRPr="00057F7C">
          <w:t>11. Результативні показники бюджетної програми</w:t>
        </w:r>
      </w:hyperlink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681"/>
        <w:gridCol w:w="1269"/>
        <w:gridCol w:w="1708"/>
        <w:gridCol w:w="2258"/>
        <w:gridCol w:w="2120"/>
        <w:gridCol w:w="1984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091037" w:rsidP="00C47AD5">
            <w:pPr>
              <w:spacing w:line="276" w:lineRule="auto"/>
              <w:jc w:val="center"/>
            </w:pPr>
            <w:hyperlink r:id="rId59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945203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2C4BE7" w:rsidP="00DA65F0">
            <w:pPr>
              <w:spacing w:line="276" w:lineRule="auto"/>
              <w:jc w:val="both"/>
            </w:pPr>
            <w:r>
              <w:t>1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124E3A" w:rsidP="00DA65F0">
            <w:pPr>
              <w:spacing w:line="276" w:lineRule="auto"/>
              <w:jc w:val="both"/>
            </w:pPr>
            <w:r>
              <w:t>773,75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124E3A" w:rsidP="00DA65F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124E3A" w:rsidP="00DA65F0">
            <w:pPr>
              <w:spacing w:line="276" w:lineRule="auto"/>
              <w:jc w:val="both"/>
            </w:pPr>
            <w:r>
              <w:t>792,75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у т.ч.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124E3A" w:rsidP="00DA65F0">
            <w:pPr>
              <w:spacing w:line="276" w:lineRule="auto"/>
              <w:jc w:val="both"/>
            </w:pPr>
            <w:r>
              <w:t>154,75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124E3A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</w:t>
            </w:r>
            <w:r w:rsidR="00124E3A">
              <w:rPr>
                <w:color w:val="000000"/>
              </w:rPr>
              <w:t>7</w:t>
            </w:r>
            <w:r w:rsidRPr="00C47AD5">
              <w:rPr>
                <w:color w:val="000000"/>
              </w:rPr>
              <w:t>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6644CE" w:rsidP="00DA65F0">
            <w:pPr>
              <w:spacing w:line="276" w:lineRule="auto"/>
              <w:jc w:val="both"/>
            </w:pPr>
            <w:r>
              <w:t>159,5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2C4BE7">
            <w:pPr>
              <w:spacing w:line="276" w:lineRule="auto"/>
              <w:jc w:val="both"/>
            </w:pPr>
            <w:r w:rsidRPr="00C47AD5">
              <w:t>3</w:t>
            </w:r>
            <w:r w:rsidR="002C4BE7">
              <w:t>1</w:t>
            </w:r>
            <w:r w:rsidRPr="00C47AD5">
              <w:t>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2C4BE7">
            <w:pPr>
              <w:spacing w:line="276" w:lineRule="auto"/>
              <w:jc w:val="both"/>
            </w:pPr>
            <w:r w:rsidRPr="00C47AD5">
              <w:t>3</w:t>
            </w:r>
            <w:r w:rsidR="002C4BE7">
              <w:t>1</w:t>
            </w:r>
            <w:r w:rsidRPr="00C47AD5">
              <w:t>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0" w:name="1312"/>
            <w:r w:rsidRPr="00C47AD5">
              <w:rPr>
                <w:color w:val="000000"/>
              </w:rPr>
              <w:t>-</w:t>
            </w:r>
          </w:p>
        </w:tc>
        <w:bookmarkEnd w:id="0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67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ind w:right="141"/>
              <w:jc w:val="both"/>
            </w:pPr>
            <w:hyperlink r:id="rId68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091037" w:rsidP="00DA65F0">
            <w:pPr>
              <w:spacing w:line="276" w:lineRule="auto"/>
              <w:jc w:val="both"/>
            </w:pPr>
            <w:hyperlink r:id="rId73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7"/>
            <w:bookmarkEnd w:id="1"/>
            <w:r w:rsidRPr="00C47AD5">
              <w:rPr>
                <w:color w:val="000000"/>
              </w:rPr>
              <w:t>119,0</w:t>
            </w:r>
          </w:p>
        </w:tc>
        <w:bookmarkEnd w:id="2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91037" w:rsidP="00DA65F0">
            <w:pPr>
              <w:spacing w:line="276" w:lineRule="auto"/>
              <w:jc w:val="center"/>
            </w:pPr>
            <w:hyperlink r:id="rId74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91037" w:rsidP="00DA65F0">
            <w:pPr>
              <w:spacing w:line="276" w:lineRule="auto"/>
              <w:jc w:val="center"/>
            </w:pPr>
            <w:hyperlink r:id="rId75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91037" w:rsidP="00DA65F0">
            <w:pPr>
              <w:spacing w:line="276" w:lineRule="auto"/>
              <w:jc w:val="center"/>
            </w:pPr>
            <w:hyperlink r:id="rId76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91037" w:rsidP="00DA65F0">
            <w:pPr>
              <w:spacing w:line="276" w:lineRule="auto"/>
              <w:jc w:val="center"/>
            </w:pPr>
            <w:hyperlink r:id="rId77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91037" w:rsidP="00DA65F0">
            <w:pPr>
              <w:spacing w:line="276" w:lineRule="auto"/>
              <w:jc w:val="center"/>
            </w:pPr>
            <w:hyperlink r:id="rId78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91037" w:rsidP="00DA65F0">
            <w:pPr>
              <w:spacing w:line="276" w:lineRule="auto"/>
              <w:jc w:val="center"/>
            </w:pPr>
            <w:hyperlink r:id="rId79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091037" w:rsidP="00DA65F0">
            <w:pPr>
              <w:spacing w:line="276" w:lineRule="auto"/>
              <w:jc w:val="center"/>
            </w:pPr>
            <w:hyperlink r:id="rId80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81" w:tgtFrame="_top" w:history="1">
              <w:r w:rsidR="00DA65F0" w:rsidRPr="00C47AD5">
                <w:t>3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82" w:tgtFrame="_top" w:history="1">
              <w:r w:rsidR="00DA65F0"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83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84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85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86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87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88" w:tgtFrame="_top" w:history="1">
              <w:r w:rsidR="00DA65F0" w:rsidRPr="00C47AD5">
                <w:t>4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ind w:right="141"/>
              <w:jc w:val="both"/>
            </w:pPr>
            <w:hyperlink r:id="rId89" w:tgtFrame="_top" w:history="1">
              <w:r w:rsidR="00DA65F0"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90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91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92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93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94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95" w:tgtFrame="_top" w:history="1">
              <w:r w:rsidR="00DA65F0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091037" w:rsidP="00DA65F0">
            <w:pPr>
              <w:spacing w:line="276" w:lineRule="auto"/>
              <w:jc w:val="both"/>
            </w:pPr>
            <w:hyperlink r:id="rId96" w:tgtFrame="_top" w:history="1">
              <w:r w:rsidR="00DA65F0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>
              <w:t>4765123,74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>
              <w:t>4765123,74</w:t>
            </w: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47AD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3432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3432</w:t>
            </w: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</w:p>
        </w:tc>
      </w:tr>
      <w:tr w:rsidR="00DB2AB1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  <w:r>
              <w:t>1388,44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1" w:rsidRPr="00C47AD5" w:rsidRDefault="00DB2AB1" w:rsidP="00DB2AB1">
            <w:pPr>
              <w:spacing w:after="100" w:afterAutospacing="1" w:line="276" w:lineRule="auto"/>
              <w:jc w:val="both"/>
            </w:pPr>
            <w:r>
              <w:t>1388,44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</w:tr>
      <w:tr w:rsidR="0083657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91037" w:rsidP="00836570">
            <w:pPr>
              <w:spacing w:line="276" w:lineRule="auto"/>
              <w:jc w:val="center"/>
            </w:pPr>
            <w:hyperlink r:id="rId97" w:tgtFrame="_top" w:history="1">
              <w:r w:rsidR="0083657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91037" w:rsidP="00836570">
            <w:pPr>
              <w:spacing w:line="276" w:lineRule="auto"/>
              <w:jc w:val="center"/>
            </w:pPr>
            <w:hyperlink r:id="rId98" w:tgtFrame="_top" w:history="1">
              <w:r w:rsidR="0083657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91037" w:rsidP="00836570">
            <w:pPr>
              <w:spacing w:line="276" w:lineRule="auto"/>
              <w:jc w:val="center"/>
            </w:pPr>
            <w:hyperlink r:id="rId99" w:tgtFrame="_top" w:history="1">
              <w:r w:rsidR="0083657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91037" w:rsidP="00836570">
            <w:pPr>
              <w:spacing w:line="276" w:lineRule="auto"/>
              <w:jc w:val="center"/>
            </w:pPr>
            <w:hyperlink r:id="rId100" w:tgtFrame="_top" w:history="1">
              <w:r w:rsidR="0083657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91037" w:rsidP="00836570">
            <w:pPr>
              <w:spacing w:line="276" w:lineRule="auto"/>
              <w:jc w:val="center"/>
            </w:pPr>
            <w:hyperlink r:id="rId101" w:tgtFrame="_top" w:history="1">
              <w:r w:rsidR="0083657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91037" w:rsidP="00836570">
            <w:pPr>
              <w:spacing w:line="276" w:lineRule="auto"/>
              <w:jc w:val="center"/>
            </w:pPr>
            <w:hyperlink r:id="rId102" w:tgtFrame="_top" w:history="1">
              <w:r w:rsidR="0083657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091037" w:rsidP="00836570">
            <w:pPr>
              <w:spacing w:line="276" w:lineRule="auto"/>
              <w:jc w:val="center"/>
            </w:pPr>
            <w:hyperlink r:id="rId103" w:tgtFrame="_top" w:history="1">
              <w:r w:rsidR="00836570" w:rsidRPr="00C47AD5">
                <w:t>7</w:t>
              </w:r>
            </w:hyperlink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</w:t>
            </w:r>
            <w:r>
              <w:rPr>
                <w:color w:val="000000"/>
              </w:rPr>
              <w:t xml:space="preserve"> лабораторного обладнання (мікроскоп для </w:t>
            </w:r>
            <w:proofErr w:type="spellStart"/>
            <w:r>
              <w:rPr>
                <w:color w:val="000000"/>
              </w:rPr>
              <w:t>пата</w:t>
            </w:r>
            <w:r w:rsidR="00EF4AB9">
              <w:rPr>
                <w:color w:val="000000"/>
              </w:rPr>
              <w:t>логоа</w:t>
            </w:r>
            <w:r>
              <w:rPr>
                <w:color w:val="000000"/>
              </w:rPr>
              <w:t>натомічного</w:t>
            </w:r>
            <w:proofErr w:type="spellEnd"/>
            <w:r>
              <w:rPr>
                <w:color w:val="000000"/>
              </w:rPr>
              <w:t xml:space="preserve"> відділення)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Default="002C459F" w:rsidP="002C459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EF4AB9">
            <w:pPr>
              <w:spacing w:line="276" w:lineRule="auto"/>
              <w:ind w:right="141"/>
              <w:jc w:val="both"/>
            </w:pPr>
            <w:r>
              <w:t xml:space="preserve">Обсяг видатків на придбання коагулятору високочастотного </w:t>
            </w:r>
            <w:proofErr w:type="spellStart"/>
            <w:r>
              <w:t>електрохірургічн</w:t>
            </w:r>
            <w:r w:rsidR="00EF4AB9">
              <w:t>ого</w:t>
            </w:r>
            <w:proofErr w:type="spellEnd"/>
            <w:r>
              <w:t xml:space="preserve"> для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ind w:right="141"/>
              <w:jc w:val="both"/>
            </w:pPr>
            <w:r>
              <w:t>Обсяг видатків на придбання шафи для хірургічного обладнання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B92D16" w:rsidP="004A1F45">
            <w:pPr>
              <w:spacing w:line="276" w:lineRule="auto"/>
              <w:jc w:val="both"/>
            </w:pPr>
            <w:r>
              <w:t>10000,00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B92D16" w:rsidP="000054A0">
            <w:pPr>
              <w:spacing w:line="276" w:lineRule="auto"/>
              <w:jc w:val="both"/>
            </w:pPr>
            <w:r>
              <w:t>10000,00</w:t>
            </w:r>
          </w:p>
        </w:tc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ind w:right="141"/>
              <w:jc w:val="both"/>
            </w:pPr>
            <w:r>
              <w:t>Придбання РХ71-07303-1 інвертора та високовольтного трансформатора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jc w:val="both"/>
            </w:pPr>
            <w:r>
              <w:t>955000,00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Default="00FF115C" w:rsidP="00FF115C">
            <w:pPr>
              <w:spacing w:line="276" w:lineRule="auto"/>
              <w:jc w:val="both"/>
            </w:pPr>
            <w:r>
              <w:t>955000,00</w:t>
            </w:r>
          </w:p>
        </w:tc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bookmarkStart w:id="3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bookmarkStart w:id="4" w:name="1352"/>
            <w:bookmarkEnd w:id="3"/>
          </w:p>
        </w:tc>
        <w:bookmarkEnd w:id="4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bookmarkStart w:id="5" w:name="1355"/>
          </w:p>
        </w:tc>
        <w:bookmarkEnd w:id="5"/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FF115C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6</w:t>
            </w:r>
            <w:r>
              <w:t>4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6</w:t>
            </w:r>
            <w:r>
              <w:t>4</w:t>
            </w:r>
          </w:p>
        </w:tc>
      </w:tr>
      <w:tr w:rsidR="00FF115C" w:rsidRPr="00057F7C" w:rsidTr="00ED65BB">
        <w:trPr>
          <w:trHeight w:val="733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15C" w:rsidRPr="00C47AD5" w:rsidRDefault="00FF115C" w:rsidP="00FF115C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7771F3" w:rsidRPr="00057F7C" w:rsidTr="007771F3">
        <w:trPr>
          <w:trHeight w:val="274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091037" w:rsidP="007771F3">
            <w:pPr>
              <w:spacing w:line="276" w:lineRule="auto"/>
              <w:jc w:val="center"/>
            </w:pPr>
            <w:hyperlink r:id="rId104" w:tgtFrame="_top" w:history="1">
              <w:r w:rsidR="007771F3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091037" w:rsidP="007771F3">
            <w:pPr>
              <w:spacing w:line="276" w:lineRule="auto"/>
              <w:jc w:val="center"/>
            </w:pPr>
            <w:hyperlink r:id="rId105" w:tgtFrame="_top" w:history="1">
              <w:r w:rsidR="007771F3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091037" w:rsidP="007771F3">
            <w:pPr>
              <w:spacing w:line="276" w:lineRule="auto"/>
              <w:jc w:val="center"/>
            </w:pPr>
            <w:hyperlink r:id="rId106" w:tgtFrame="_top" w:history="1">
              <w:r w:rsidR="007771F3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091037" w:rsidP="007771F3">
            <w:pPr>
              <w:spacing w:line="276" w:lineRule="auto"/>
              <w:jc w:val="center"/>
            </w:pPr>
            <w:hyperlink r:id="rId107" w:tgtFrame="_top" w:history="1">
              <w:r w:rsidR="007771F3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091037" w:rsidP="007771F3">
            <w:pPr>
              <w:spacing w:line="276" w:lineRule="auto"/>
              <w:jc w:val="center"/>
            </w:pPr>
            <w:hyperlink r:id="rId108" w:tgtFrame="_top" w:history="1">
              <w:r w:rsidR="007771F3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091037" w:rsidP="007771F3">
            <w:pPr>
              <w:spacing w:line="276" w:lineRule="auto"/>
              <w:jc w:val="center"/>
            </w:pPr>
            <w:hyperlink r:id="rId109" w:tgtFrame="_top" w:history="1">
              <w:r w:rsidR="007771F3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1F3" w:rsidRPr="00C47AD5" w:rsidRDefault="00091037" w:rsidP="007771F3">
            <w:pPr>
              <w:spacing w:line="276" w:lineRule="auto"/>
              <w:jc w:val="center"/>
            </w:pPr>
            <w:hyperlink r:id="rId110" w:tgtFrame="_top" w:history="1">
              <w:r w:rsidR="007771F3" w:rsidRPr="00C47AD5">
                <w:t>7</w:t>
              </w:r>
            </w:hyperlink>
          </w:p>
        </w:tc>
      </w:tr>
      <w:tr w:rsidR="007771F3" w:rsidRPr="00057F7C" w:rsidTr="007771F3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1122,58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1122,58</w:t>
            </w: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Default="007771F3" w:rsidP="007771F3">
            <w:pPr>
              <w:spacing w:line="276" w:lineRule="auto"/>
              <w:jc w:val="both"/>
            </w:pPr>
            <w:r>
              <w:t>-</w:t>
            </w:r>
          </w:p>
          <w:p w:rsidR="007771F3" w:rsidRPr="00A910E5" w:rsidRDefault="007771F3" w:rsidP="007771F3">
            <w:pPr>
              <w:jc w:val="center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49734,37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49734,37</w:t>
            </w: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7771F3" w:rsidRPr="00057F7C" w:rsidTr="006A43B5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Pr="00C47AD5">
              <w:rPr>
                <w:color w:val="000000"/>
              </w:rPr>
              <w:t>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7771F3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1F3" w:rsidRPr="00C47AD5" w:rsidRDefault="007771F3" w:rsidP="007771F3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Pr="00EF4AB9" w:rsidRDefault="009F3FD7" w:rsidP="00551B47"/>
    <w:p w:rsidR="006E6C78" w:rsidRDefault="006E6C78" w:rsidP="00BA568D">
      <w:pPr>
        <w:spacing w:line="276" w:lineRule="auto"/>
        <w:jc w:val="both"/>
        <w:rPr>
          <w:b/>
        </w:rPr>
      </w:pPr>
      <w:r>
        <w:rPr>
          <w:b/>
        </w:rPr>
        <w:t>В.о. м</w:t>
      </w:r>
      <w:r w:rsidR="00551B47" w:rsidRPr="00EF4AB9">
        <w:rPr>
          <w:b/>
        </w:rPr>
        <w:t>іськ</w:t>
      </w:r>
      <w:r>
        <w:rPr>
          <w:b/>
        </w:rPr>
        <w:t>ого</w:t>
      </w:r>
      <w:r w:rsidR="00551B47" w:rsidRPr="00EF4AB9">
        <w:rPr>
          <w:b/>
        </w:rPr>
        <w:t xml:space="preserve"> </w:t>
      </w:r>
      <w:r w:rsidR="00390067" w:rsidRPr="00EF4AB9">
        <w:rPr>
          <w:b/>
        </w:rPr>
        <w:t>голов</w:t>
      </w:r>
      <w:r>
        <w:rPr>
          <w:b/>
        </w:rPr>
        <w:t>и,</w:t>
      </w:r>
    </w:p>
    <w:p w:rsidR="00551B47" w:rsidRPr="00EF4AB9" w:rsidRDefault="006E6C78" w:rsidP="00BA568D">
      <w:pPr>
        <w:spacing w:line="276" w:lineRule="auto"/>
        <w:jc w:val="both"/>
        <w:rPr>
          <w:b/>
        </w:rPr>
      </w:pPr>
      <w:r>
        <w:rPr>
          <w:b/>
        </w:rPr>
        <w:t>секретар міської ради</w:t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>
        <w:rPr>
          <w:b/>
        </w:rPr>
        <w:t>В.</w:t>
      </w:r>
      <w:r w:rsidR="00824DBF">
        <w:rPr>
          <w:b/>
        </w:rPr>
        <w:t xml:space="preserve"> </w:t>
      </w:r>
      <w:r>
        <w:rPr>
          <w:b/>
        </w:rPr>
        <w:t>МИЦИК</w:t>
      </w:r>
      <w:r w:rsidR="00390067" w:rsidRPr="00EF4AB9">
        <w:rPr>
          <w:b/>
        </w:rPr>
        <w:tab/>
      </w:r>
      <w:r w:rsidR="00551B47" w:rsidRPr="00EF4AB9">
        <w:rPr>
          <w:b/>
        </w:rPr>
        <w:br/>
      </w:r>
    </w:p>
    <w:p w:rsidR="00390067" w:rsidRPr="00EF4AB9" w:rsidRDefault="00390067" w:rsidP="00BA568D">
      <w:pPr>
        <w:spacing w:line="276" w:lineRule="auto"/>
        <w:jc w:val="both"/>
        <w:rPr>
          <w:b/>
        </w:rPr>
      </w:pPr>
      <w:r w:rsidRPr="00EF4AB9">
        <w:rPr>
          <w:b/>
        </w:rPr>
        <w:t>ПОГОДЖЕНО</w:t>
      </w:r>
    </w:p>
    <w:p w:rsidR="00390067" w:rsidRPr="00EF4AB9" w:rsidRDefault="006E6C78" w:rsidP="00BA568D">
      <w:pPr>
        <w:spacing w:line="276" w:lineRule="auto"/>
        <w:jc w:val="both"/>
        <w:rPr>
          <w:b/>
        </w:rPr>
      </w:pPr>
      <w:r>
        <w:rPr>
          <w:b/>
        </w:rPr>
        <w:t>В.о. н</w:t>
      </w:r>
      <w:r w:rsidR="00390067" w:rsidRPr="00EF4AB9">
        <w:rPr>
          <w:b/>
        </w:rPr>
        <w:t>ачальник</w:t>
      </w:r>
      <w:r>
        <w:rPr>
          <w:b/>
        </w:rPr>
        <w:t>а</w:t>
      </w:r>
      <w:r w:rsidR="00390067" w:rsidRPr="00EF4AB9">
        <w:rPr>
          <w:b/>
        </w:rPr>
        <w:t xml:space="preserve"> фінансового управління </w:t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 w:rsidR="00390067" w:rsidRPr="00EF4AB9">
        <w:rPr>
          <w:b/>
        </w:rPr>
        <w:tab/>
      </w:r>
      <w:r>
        <w:rPr>
          <w:b/>
        </w:rPr>
        <w:t>Н.</w:t>
      </w:r>
      <w:r w:rsidR="00824DBF">
        <w:rPr>
          <w:b/>
        </w:rPr>
        <w:t xml:space="preserve"> </w:t>
      </w:r>
      <w:r>
        <w:rPr>
          <w:b/>
        </w:rPr>
        <w:t>РЕМІНЕЦЬ</w:t>
      </w:r>
      <w:r w:rsidR="00390067" w:rsidRPr="00EF4AB9">
        <w:rPr>
          <w:b/>
        </w:rPr>
        <w:t xml:space="preserve"> </w:t>
      </w:r>
    </w:p>
    <w:p w:rsidR="00390067" w:rsidRPr="00EF4AB9" w:rsidRDefault="00390067" w:rsidP="00BA568D">
      <w:pPr>
        <w:spacing w:line="276" w:lineRule="auto"/>
        <w:jc w:val="both"/>
        <w:rPr>
          <w:b/>
        </w:rPr>
      </w:pPr>
    </w:p>
    <w:p w:rsidR="00242ADC" w:rsidRPr="00EF4AB9" w:rsidRDefault="006E6C78" w:rsidP="00BA568D">
      <w:pPr>
        <w:spacing w:line="276" w:lineRule="auto"/>
        <w:jc w:val="both"/>
        <w:rPr>
          <w:lang w:val="ru-RU"/>
        </w:rPr>
      </w:pPr>
      <w:r>
        <w:rPr>
          <w:lang w:val="ru-RU"/>
        </w:rPr>
        <w:t>01.10</w:t>
      </w:r>
      <w:r w:rsidR="00EF4AB9" w:rsidRPr="00EF4AB9">
        <w:rPr>
          <w:lang w:val="ru-RU"/>
        </w:rPr>
        <w:t>.2019</w:t>
      </w:r>
    </w:p>
    <w:p w:rsidR="00A877C2" w:rsidRPr="00242ADC" w:rsidRDefault="00A877C2" w:rsidP="00BA568D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390067" w:rsidRPr="00DA65F0" w:rsidRDefault="00390067" w:rsidP="00BA568D">
      <w:pPr>
        <w:spacing w:line="276" w:lineRule="auto"/>
        <w:jc w:val="both"/>
        <w:rPr>
          <w:b/>
        </w:rPr>
      </w:pPr>
    </w:p>
    <w:p w:rsidR="004F55A0" w:rsidRDefault="00D7634D">
      <w:pPr>
        <w:spacing w:after="160" w:line="259" w:lineRule="auto"/>
        <w:sectPr w:rsidR="004F55A0" w:rsidSect="004C3F66">
          <w:headerReference w:type="default" r:id="rId111"/>
          <w:headerReference w:type="first" r:id="rId1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br w:type="page"/>
      </w:r>
    </w:p>
    <w:p w:rsidR="008A7019" w:rsidRDefault="008A7019" w:rsidP="008A7019">
      <w:pPr>
        <w:spacing w:line="259" w:lineRule="auto"/>
        <w:ind w:left="8363" w:firstLine="709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280ACB" w:rsidRDefault="00824DBF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02.10.2019 </w:t>
      </w:r>
      <w:r w:rsidR="00280ACB">
        <w:rPr>
          <w:b/>
          <w:bCs/>
        </w:rPr>
        <w:t>№</w:t>
      </w:r>
      <w:r>
        <w:rPr>
          <w:b/>
          <w:bCs/>
        </w:rPr>
        <w:t xml:space="preserve"> 129-ОД</w:t>
      </w:r>
      <w:r w:rsidR="00280ACB">
        <w:rPr>
          <w:b/>
          <w:bCs/>
        </w:rPr>
        <w:t xml:space="preserve"> 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 w:rsidRPr="00F81A2B">
        <w:rPr>
          <w:b/>
          <w:bCs/>
        </w:rPr>
        <w:t xml:space="preserve"> </w:t>
      </w:r>
    </w:p>
    <w:p w:rsidR="008A7019" w:rsidRPr="000E3278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8A7019" w:rsidRPr="000E3278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8A7019" w:rsidRDefault="008A7019" w:rsidP="008A7019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280ACB" w:rsidRDefault="00824DBF" w:rsidP="00280ACB">
      <w:pPr>
        <w:spacing w:line="276" w:lineRule="auto"/>
        <w:ind w:left="9072"/>
        <w:rPr>
          <w:b/>
          <w:bCs/>
        </w:rPr>
      </w:pPr>
      <w:r>
        <w:rPr>
          <w:b/>
          <w:bCs/>
        </w:rPr>
        <w:t xml:space="preserve">02.10.2019 </w:t>
      </w:r>
      <w:r w:rsidR="00280ACB">
        <w:rPr>
          <w:b/>
          <w:bCs/>
        </w:rPr>
        <w:t xml:space="preserve">№ </w:t>
      </w:r>
      <w:r>
        <w:rPr>
          <w:b/>
          <w:bCs/>
        </w:rPr>
        <w:t>129-ОД</w:t>
      </w:r>
    </w:p>
    <w:p w:rsidR="008A7019" w:rsidRDefault="00091037" w:rsidP="008A7019">
      <w:pPr>
        <w:shd w:val="clear" w:color="auto" w:fill="FFFFFF"/>
        <w:jc w:val="center"/>
        <w:outlineLvl w:val="2"/>
        <w:rPr>
          <w:b/>
        </w:rPr>
      </w:pPr>
      <w:hyperlink r:id="rId113" w:tgtFrame="_top" w:history="1">
        <w:r w:rsidR="008A7019" w:rsidRPr="00EF3809">
          <w:rPr>
            <w:b/>
          </w:rPr>
          <w:t>ПАСПОРТ</w:t>
        </w:r>
        <w:r w:rsidR="008A7019" w:rsidRPr="00EF3809">
          <w:rPr>
            <w:b/>
          </w:rPr>
          <w:br/>
          <w:t>бюджетної програми місцевого бюджету на 2019 рік</w:t>
        </w:r>
      </w:hyperlink>
    </w:p>
    <w:p w:rsidR="008A7019" w:rsidRDefault="008A7019" w:rsidP="008A7019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1921"/>
        <w:gridCol w:w="2121"/>
        <w:gridCol w:w="9907"/>
      </w:tblGrid>
      <w:tr w:rsidR="008A7019" w:rsidRPr="00EF3809" w:rsidTr="004E551F">
        <w:tc>
          <w:tcPr>
            <w:tcW w:w="635" w:type="dxa"/>
          </w:tcPr>
          <w:p w:rsidR="008A7019" w:rsidRPr="00A2670B" w:rsidRDefault="008A7019" w:rsidP="004E551F">
            <w:r w:rsidRPr="00A2670B">
              <w:t>1.</w:t>
            </w:r>
          </w:p>
        </w:tc>
        <w:tc>
          <w:tcPr>
            <w:tcW w:w="1974" w:type="dxa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14" w:tgtFrame="_top" w:history="1">
              <w:r w:rsidR="008A7019" w:rsidRPr="00A2670B">
                <w:rPr>
                  <w:u w:val="single"/>
                </w:rPr>
                <w:t>0200000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8A7019" w:rsidRPr="00EF3809" w:rsidTr="004E551F">
        <w:tc>
          <w:tcPr>
            <w:tcW w:w="635" w:type="dxa"/>
          </w:tcPr>
          <w:p w:rsidR="008A7019" w:rsidRPr="00A2670B" w:rsidRDefault="008A7019" w:rsidP="004E551F">
            <w:r w:rsidRPr="00A2670B">
              <w:t>2.</w:t>
            </w:r>
          </w:p>
        </w:tc>
        <w:tc>
          <w:tcPr>
            <w:tcW w:w="1974" w:type="dxa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15" w:tgtFrame="_top" w:history="1">
              <w:r w:rsidR="008A7019" w:rsidRPr="00A2670B">
                <w:rPr>
                  <w:u w:val="single"/>
                </w:rPr>
                <w:t>0210000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8A7019" w:rsidRPr="00A2670B" w:rsidRDefault="008A7019" w:rsidP="004E551F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8A7019" w:rsidRPr="00EF3809" w:rsidTr="004E551F">
        <w:tc>
          <w:tcPr>
            <w:tcW w:w="635" w:type="dxa"/>
          </w:tcPr>
          <w:p w:rsidR="008A7019" w:rsidRPr="00A2670B" w:rsidRDefault="008A7019" w:rsidP="004E551F">
            <w:r w:rsidRPr="00A2670B">
              <w:t>3.</w:t>
            </w:r>
          </w:p>
        </w:tc>
        <w:tc>
          <w:tcPr>
            <w:tcW w:w="1974" w:type="dxa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16" w:tgtFrame="_top" w:history="1">
              <w:r w:rsidR="008A7019" w:rsidRPr="00A2670B">
                <w:rPr>
                  <w:u w:val="single"/>
                </w:rPr>
                <w:t>0212144</w:t>
              </w:r>
              <w:r w:rsidR="008A7019" w:rsidRPr="00A2670B">
                <w:br/>
                <w:t>(код)</w:t>
              </w:r>
            </w:hyperlink>
          </w:p>
        </w:tc>
        <w:tc>
          <w:tcPr>
            <w:tcW w:w="2177" w:type="dxa"/>
          </w:tcPr>
          <w:p w:rsidR="008A7019" w:rsidRPr="00A2670B" w:rsidRDefault="008A7019" w:rsidP="004E551F">
            <w:pPr>
              <w:jc w:val="center"/>
            </w:pPr>
          </w:p>
          <w:p w:rsidR="008A7019" w:rsidRPr="00A2670B" w:rsidRDefault="00091037" w:rsidP="004E551F">
            <w:pPr>
              <w:jc w:val="center"/>
            </w:pPr>
            <w:hyperlink r:id="rId117" w:tgtFrame="_top" w:history="1">
              <w:r w:rsidR="008A7019" w:rsidRPr="00A2670B">
                <w:rPr>
                  <w:u w:val="single"/>
                </w:rPr>
                <w:t>0763</w:t>
              </w:r>
              <w:r w:rsidR="008A7019" w:rsidRPr="00A2670B">
                <w:br/>
                <w:t>(</w:t>
              </w:r>
            </w:hyperlink>
            <w:hyperlink r:id="rId118" w:tgtFrame="_top" w:history="1">
              <w:r w:rsidR="008A7019" w:rsidRPr="00A2670B">
                <w:t>КФКВК</w:t>
              </w:r>
            </w:hyperlink>
            <w:hyperlink r:id="rId119" w:tgtFrame="_top" w:history="1">
              <w:r w:rsidR="008A7019" w:rsidRPr="00A2670B">
                <w:t>)</w:t>
              </w:r>
            </w:hyperlink>
          </w:p>
        </w:tc>
        <w:tc>
          <w:tcPr>
            <w:tcW w:w="10000" w:type="dxa"/>
          </w:tcPr>
          <w:p w:rsidR="008A7019" w:rsidRPr="00A2670B" w:rsidRDefault="008A7019" w:rsidP="004E551F">
            <w:pPr>
              <w:jc w:val="center"/>
            </w:pPr>
          </w:p>
          <w:p w:rsidR="008A7019" w:rsidRPr="00A2670B" w:rsidRDefault="008A7019" w:rsidP="004E551F">
            <w:pPr>
              <w:jc w:val="center"/>
            </w:pPr>
            <w:r w:rsidRPr="00A2670B">
              <w:t>Централізовані заходи з лікування хворих на цукровий та нецукровий діабет ____________________________________________________________________</w:t>
            </w:r>
          </w:p>
          <w:p w:rsidR="008A7019" w:rsidRPr="00A2670B" w:rsidRDefault="008A7019" w:rsidP="004E551F">
            <w:pPr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8A7019" w:rsidRPr="00EB54C2" w:rsidRDefault="00091037" w:rsidP="008A7019">
      <w:pPr>
        <w:spacing w:line="276" w:lineRule="auto"/>
        <w:ind w:firstLine="426"/>
        <w:jc w:val="both"/>
      </w:pPr>
      <w:hyperlink r:id="rId120" w:tgtFrame="_top" w:history="1">
        <w:r w:rsidR="008A7019" w:rsidRPr="00EB54C2">
          <w:t xml:space="preserve">4. Обсяг бюджетних призначень / бюджетних асигнувань </w:t>
        </w:r>
        <w:r w:rsidR="00C47086">
          <w:t>2420370,00</w:t>
        </w:r>
        <w:r w:rsidR="008A7019" w:rsidRPr="00EB54C2">
          <w:t xml:space="preserve"> гривень, у тому числі загального фонду </w:t>
        </w:r>
        <w:r w:rsidR="00C47086" w:rsidRPr="00C47086">
          <w:t>2420370,00</w:t>
        </w:r>
        <w:r w:rsidR="008A7019" w:rsidRPr="00EB54C2">
          <w:t xml:space="preserve"> гривень та спеціального фонду</w:t>
        </w:r>
        <w:r w:rsidR="008A7019">
          <w:t xml:space="preserve"> –</w:t>
        </w:r>
        <w:r w:rsidR="008A7019" w:rsidRPr="00EB54C2">
          <w:t xml:space="preserve"> гривень.</w:t>
        </w:r>
      </w:hyperlink>
    </w:p>
    <w:p w:rsidR="008A7019" w:rsidRPr="007E2DBC" w:rsidRDefault="008A7019" w:rsidP="008A7019">
      <w:pPr>
        <w:tabs>
          <w:tab w:val="left" w:pos="0"/>
        </w:tabs>
        <w:spacing w:after="120" w:line="276" w:lineRule="auto"/>
        <w:ind w:right="-31" w:firstLine="426"/>
        <w:jc w:val="both"/>
        <w:rPr>
          <w:bCs/>
        </w:rPr>
      </w:pPr>
      <w:r w:rsidRPr="00EB54C2">
        <w:rPr>
          <w:rFonts w:eastAsiaTheme="minorHAnsi"/>
          <w:lang w:val="ru-RU" w:eastAsia="en-US"/>
        </w:rPr>
        <w:fldChar w:fldCharType="begin"/>
      </w:r>
      <w:r w:rsidRPr="00EB54C2">
        <w:instrText xml:space="preserve"> HYPERLINK "http://search.ligazakon.ua/l_doc2.nsf/link1/RE33052.html" \t "_top" </w:instrText>
      </w:r>
      <w:r w:rsidRPr="00EB54C2">
        <w:rPr>
          <w:rFonts w:eastAsiaTheme="minorHAnsi"/>
          <w:lang w:val="ru-RU" w:eastAsia="en-US"/>
        </w:rPr>
        <w:fldChar w:fldCharType="separate"/>
      </w:r>
      <w:r w:rsidRPr="00EB54C2">
        <w:t>5. Підстави для виконання бюджетної програми: Конституція України</w:t>
      </w:r>
      <w:r w:rsidRPr="00EB54C2">
        <w:rPr>
          <w:color w:val="000000"/>
        </w:rPr>
        <w:t>; Бюджетний кодекс України  від 08.07.2010 № 2456-VI;</w:t>
      </w:r>
      <w:r w:rsidRPr="00EB54C2">
        <w:t xml:space="preserve"> Закон України «</w:t>
      </w:r>
      <w:r w:rsidRPr="00EB54C2">
        <w:rPr>
          <w:bCs/>
          <w:color w:val="000000"/>
          <w:shd w:val="clear" w:color="auto" w:fill="FFFFFF"/>
        </w:rPr>
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>
        <w:rPr>
          <w:bCs/>
          <w:color w:val="000000"/>
          <w:shd w:val="clear" w:color="auto" w:fill="FFFFFF"/>
        </w:rPr>
        <w:t xml:space="preserve"> </w:t>
      </w:r>
      <w:r w:rsidRPr="007E2DBC">
        <w:t>у редакції наказу Міністерства фінансів України</w:t>
      </w:r>
      <w:r>
        <w:t xml:space="preserve"> </w:t>
      </w:r>
      <w:r w:rsidRPr="007E2DBC">
        <w:t>від 29 грудня 2018 року N 1209</w:t>
      </w:r>
      <w:r>
        <w:t xml:space="preserve">, </w:t>
      </w:r>
      <w:r w:rsidR="00C47086">
        <w:t>рішення міської ради від 25</w:t>
      </w:r>
      <w:r w:rsidRPr="007E2DBC">
        <w:t>.0</w:t>
      </w:r>
      <w:r w:rsidR="00C47086">
        <w:t>9</w:t>
      </w:r>
      <w:r w:rsidRPr="007E2DBC">
        <w:t>.2019р. "</w:t>
      </w:r>
      <w:r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Pr="007E2DBC">
        <w:t>бюджет міста Ром</w:t>
      </w:r>
      <w:r w:rsidR="00EF4AB9">
        <w:t>ен</w:t>
      </w:r>
      <w:r w:rsidRPr="007E2DBC">
        <w:t xml:space="preserve"> на 2019 рік»</w:t>
      </w:r>
    </w:p>
    <w:p w:rsidR="008A7019" w:rsidRDefault="008A7019" w:rsidP="008A7019">
      <w:pPr>
        <w:spacing w:line="276" w:lineRule="auto"/>
        <w:ind w:firstLine="426"/>
        <w:jc w:val="both"/>
      </w:pPr>
      <w:r w:rsidRPr="00EB54C2">
        <w:lastRenderedPageBreak/>
        <w:fldChar w:fldCharType="end"/>
      </w:r>
      <w:hyperlink r:id="rId121" w:tgtFrame="_top" w:history="1">
        <w:r w:rsidRPr="00EB54C2">
          <w:t>6. Цілі державної політики, на досягнення яких спрямована реалізація бюджетної програми</w:t>
        </w:r>
      </w:hyperlink>
    </w:p>
    <w:p w:rsidR="008A7019" w:rsidRDefault="008A7019" w:rsidP="008A7019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0"/>
        <w:gridCol w:w="13750"/>
      </w:tblGrid>
      <w:tr w:rsidR="008A7019" w:rsidTr="004E551F">
        <w:tc>
          <w:tcPr>
            <w:tcW w:w="810" w:type="dxa"/>
            <w:vAlign w:val="center"/>
          </w:tcPr>
          <w:p w:rsidR="008A7019" w:rsidRPr="000578A5" w:rsidRDefault="00091037" w:rsidP="004E551F">
            <w:pPr>
              <w:spacing w:line="276" w:lineRule="auto"/>
              <w:jc w:val="center"/>
            </w:pPr>
            <w:hyperlink r:id="rId122" w:tgtFrame="_top" w:history="1">
              <w:r w:rsidR="008A7019" w:rsidRPr="000578A5">
                <w:t xml:space="preserve">N </w:t>
              </w:r>
              <w:proofErr w:type="spellStart"/>
              <w:r w:rsidR="008A7019" w:rsidRPr="000578A5">
                <w:t>зп</w:t>
              </w:r>
              <w:proofErr w:type="spellEnd"/>
            </w:hyperlink>
          </w:p>
        </w:tc>
        <w:tc>
          <w:tcPr>
            <w:tcW w:w="13750" w:type="dxa"/>
            <w:vAlign w:val="center"/>
          </w:tcPr>
          <w:p w:rsidR="008A7019" w:rsidRPr="000578A5" w:rsidRDefault="00091037" w:rsidP="004E551F">
            <w:pPr>
              <w:spacing w:line="276" w:lineRule="auto"/>
              <w:jc w:val="center"/>
            </w:pPr>
            <w:hyperlink r:id="rId123" w:tgtFrame="_top" w:history="1">
              <w:r w:rsidR="008A7019" w:rsidRPr="000578A5">
                <w:t>Ціль державної політики</w:t>
              </w:r>
            </w:hyperlink>
          </w:p>
        </w:tc>
      </w:tr>
      <w:tr w:rsidR="008A7019" w:rsidTr="004E551F">
        <w:tc>
          <w:tcPr>
            <w:tcW w:w="810" w:type="dxa"/>
            <w:vAlign w:val="center"/>
          </w:tcPr>
          <w:p w:rsidR="008A7019" w:rsidRPr="000578A5" w:rsidRDefault="00091037" w:rsidP="004E551F">
            <w:pPr>
              <w:spacing w:line="276" w:lineRule="auto"/>
              <w:jc w:val="center"/>
            </w:pPr>
            <w:hyperlink r:id="rId124" w:tgtFrame="_top" w:history="1">
              <w:r w:rsidR="008A7019" w:rsidRPr="000578A5">
                <w:t> </w:t>
              </w:r>
            </w:hyperlink>
            <w:r w:rsidR="008A7019" w:rsidRPr="000578A5">
              <w:t>1</w:t>
            </w:r>
            <w:r w:rsidR="008A7019">
              <w:t>.</w:t>
            </w:r>
          </w:p>
        </w:tc>
        <w:tc>
          <w:tcPr>
            <w:tcW w:w="13750" w:type="dxa"/>
            <w:vAlign w:val="center"/>
          </w:tcPr>
          <w:p w:rsidR="008A7019" w:rsidRPr="000578A5" w:rsidRDefault="00091037" w:rsidP="004E551F">
            <w:pPr>
              <w:spacing w:line="276" w:lineRule="auto"/>
            </w:pPr>
            <w:hyperlink r:id="rId125" w:tgtFrame="_top" w:history="1">
              <w:r w:rsidR="008A7019" w:rsidRPr="000578A5">
                <w:t> </w:t>
              </w:r>
            </w:hyperlink>
            <w:r w:rsidR="008A7019" w:rsidRPr="000578A5">
              <w:t xml:space="preserve"> Підвищення рівня наданої медичної допомоги та збереження здоров'я населення</w:t>
            </w:r>
          </w:p>
        </w:tc>
      </w:tr>
    </w:tbl>
    <w:p w:rsidR="008A7019" w:rsidRPr="00BA5EFD" w:rsidRDefault="008A7019" w:rsidP="008A7019">
      <w:pPr>
        <w:spacing w:line="276" w:lineRule="auto"/>
        <w:ind w:firstLine="426"/>
        <w:rPr>
          <w:sz w:val="16"/>
          <w:szCs w:val="16"/>
        </w:rPr>
      </w:pPr>
    </w:p>
    <w:p w:rsidR="008A7019" w:rsidRDefault="00091037" w:rsidP="008A7019">
      <w:pPr>
        <w:spacing w:line="276" w:lineRule="auto"/>
        <w:ind w:firstLine="426"/>
        <w:jc w:val="both"/>
      </w:pPr>
      <w:hyperlink r:id="rId126" w:tgtFrame="_top" w:history="1">
        <w:r w:rsidR="008A7019" w:rsidRPr="000578A5">
          <w:t xml:space="preserve">7. Мета бюджетної програми: </w:t>
        </w:r>
      </w:hyperlink>
      <w:r w:rsidR="008A7019">
        <w:t>П</w:t>
      </w:r>
      <w:r w:rsidR="008A7019" w:rsidRPr="000578A5">
        <w:t>ідвищення заходів, спрямованих на профілактику, діагностику та лікування хворих на цукровий діабет, його ускладнень.</w:t>
      </w:r>
    </w:p>
    <w:p w:rsidR="008A7019" w:rsidRPr="00BA5EFD" w:rsidRDefault="008A7019" w:rsidP="008A7019">
      <w:pPr>
        <w:spacing w:line="276" w:lineRule="auto"/>
        <w:ind w:firstLine="426"/>
        <w:jc w:val="both"/>
      </w:pPr>
    </w:p>
    <w:p w:rsidR="008A7019" w:rsidRDefault="00091037" w:rsidP="008A7019">
      <w:pPr>
        <w:spacing w:line="276" w:lineRule="auto"/>
        <w:ind w:firstLine="426"/>
        <w:jc w:val="both"/>
      </w:pPr>
      <w:hyperlink r:id="rId127" w:tgtFrame="_top" w:history="1">
        <w:r w:rsidR="008A7019" w:rsidRPr="00D31079">
          <w:t>8. Завдання бюджетної програми</w:t>
        </w:r>
      </w:hyperlink>
    </w:p>
    <w:p w:rsidR="008A7019" w:rsidRDefault="008A7019" w:rsidP="008A7019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0"/>
        <w:gridCol w:w="13750"/>
      </w:tblGrid>
      <w:tr w:rsidR="008A7019" w:rsidTr="004E551F">
        <w:tc>
          <w:tcPr>
            <w:tcW w:w="810" w:type="dxa"/>
            <w:vAlign w:val="center"/>
          </w:tcPr>
          <w:p w:rsidR="008A7019" w:rsidRPr="004220B9" w:rsidRDefault="00091037" w:rsidP="004E551F">
            <w:pPr>
              <w:spacing w:line="276" w:lineRule="auto"/>
              <w:jc w:val="center"/>
            </w:pPr>
            <w:hyperlink r:id="rId128" w:tgtFrame="_top" w:history="1">
              <w:r w:rsidR="008A7019" w:rsidRPr="004220B9">
                <w:t xml:space="preserve">N </w:t>
              </w:r>
              <w:proofErr w:type="spellStart"/>
              <w:r w:rsidR="008A7019" w:rsidRPr="004220B9">
                <w:t>зп</w:t>
              </w:r>
              <w:proofErr w:type="spellEnd"/>
            </w:hyperlink>
          </w:p>
        </w:tc>
        <w:tc>
          <w:tcPr>
            <w:tcW w:w="13750" w:type="dxa"/>
            <w:vAlign w:val="center"/>
          </w:tcPr>
          <w:p w:rsidR="008A7019" w:rsidRPr="004220B9" w:rsidRDefault="00091037" w:rsidP="004E551F">
            <w:pPr>
              <w:spacing w:line="276" w:lineRule="auto"/>
              <w:jc w:val="center"/>
            </w:pPr>
            <w:hyperlink r:id="rId129" w:tgtFrame="_top" w:history="1">
              <w:r w:rsidR="008A7019" w:rsidRPr="004220B9">
                <w:t>Завдання</w:t>
              </w:r>
            </w:hyperlink>
          </w:p>
        </w:tc>
      </w:tr>
      <w:tr w:rsidR="008A7019" w:rsidTr="004E551F">
        <w:tc>
          <w:tcPr>
            <w:tcW w:w="810" w:type="dxa"/>
            <w:vAlign w:val="center"/>
          </w:tcPr>
          <w:p w:rsidR="008A7019" w:rsidRPr="004220B9" w:rsidRDefault="008A7019" w:rsidP="004E551F">
            <w:pPr>
              <w:spacing w:line="276" w:lineRule="auto"/>
              <w:jc w:val="center"/>
            </w:pPr>
            <w:r w:rsidRPr="004220B9">
              <w:t>1</w:t>
            </w:r>
            <w:r>
              <w:t>.</w:t>
            </w:r>
          </w:p>
        </w:tc>
        <w:tc>
          <w:tcPr>
            <w:tcW w:w="13750" w:type="dxa"/>
            <w:vAlign w:val="center"/>
          </w:tcPr>
          <w:p w:rsidR="008A7019" w:rsidRPr="004220B9" w:rsidRDefault="008A7019" w:rsidP="004E551F">
            <w:pPr>
              <w:spacing w:line="276" w:lineRule="auto"/>
            </w:pPr>
            <w:r w:rsidRPr="004220B9">
              <w:t>Централізовані заходи з лікування на цукровий та нецукровий діабет</w:t>
            </w:r>
          </w:p>
        </w:tc>
      </w:tr>
    </w:tbl>
    <w:p w:rsidR="008A7019" w:rsidRPr="00BA5EFD" w:rsidRDefault="008A7019" w:rsidP="008A7019">
      <w:pPr>
        <w:shd w:val="clear" w:color="auto" w:fill="FFFFFF"/>
        <w:spacing w:line="276" w:lineRule="auto"/>
        <w:ind w:firstLine="426"/>
      </w:pPr>
    </w:p>
    <w:p w:rsidR="008A7019" w:rsidRPr="004220B9" w:rsidRDefault="00091037" w:rsidP="008A7019">
      <w:pPr>
        <w:shd w:val="clear" w:color="auto" w:fill="FFFFFF"/>
        <w:spacing w:line="276" w:lineRule="auto"/>
        <w:ind w:firstLine="426"/>
      </w:pPr>
      <w:hyperlink r:id="rId130" w:tgtFrame="_top" w:history="1">
        <w:r w:rsidR="008A7019" w:rsidRPr="00D31079">
          <w:t>9. Напрям</w:t>
        </w:r>
        <w:r w:rsidR="008A7019">
          <w:t>к</w:t>
        </w:r>
        <w:r w:rsidR="008A7019" w:rsidRPr="00D31079">
          <w:t>и використання бюджетних коштів</w:t>
        </w:r>
      </w:hyperlink>
    </w:p>
    <w:p w:rsidR="008A7019" w:rsidRDefault="00091037" w:rsidP="008A7019">
      <w:pPr>
        <w:shd w:val="clear" w:color="auto" w:fill="FFFFFF"/>
        <w:spacing w:line="276" w:lineRule="auto"/>
        <w:jc w:val="right"/>
      </w:pPr>
      <w:hyperlink r:id="rId131" w:tgtFrame="_top" w:history="1">
        <w:r w:rsidR="008A7019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6"/>
        <w:gridCol w:w="7503"/>
        <w:gridCol w:w="2104"/>
        <w:gridCol w:w="2111"/>
        <w:gridCol w:w="2036"/>
      </w:tblGrid>
      <w:tr w:rsidR="008A7019" w:rsidTr="0052443B">
        <w:tc>
          <w:tcPr>
            <w:tcW w:w="806" w:type="dxa"/>
            <w:vAlign w:val="center"/>
          </w:tcPr>
          <w:p w:rsidR="008A7019" w:rsidRPr="004220B9" w:rsidRDefault="00091037" w:rsidP="004E551F">
            <w:pPr>
              <w:spacing w:line="276" w:lineRule="auto"/>
              <w:jc w:val="center"/>
            </w:pPr>
            <w:hyperlink r:id="rId132" w:tgtFrame="_top" w:history="1">
              <w:r w:rsidR="008A7019" w:rsidRPr="004220B9">
                <w:t xml:space="preserve">N </w:t>
              </w:r>
              <w:proofErr w:type="spellStart"/>
              <w:r w:rsidR="008A7019" w:rsidRPr="004220B9">
                <w:t>зп</w:t>
              </w:r>
              <w:proofErr w:type="spellEnd"/>
            </w:hyperlink>
          </w:p>
        </w:tc>
        <w:tc>
          <w:tcPr>
            <w:tcW w:w="7503" w:type="dxa"/>
            <w:vAlign w:val="center"/>
          </w:tcPr>
          <w:p w:rsidR="008A7019" w:rsidRPr="004220B9" w:rsidRDefault="00091037" w:rsidP="004E551F">
            <w:pPr>
              <w:spacing w:line="276" w:lineRule="auto"/>
              <w:jc w:val="center"/>
            </w:pPr>
            <w:hyperlink r:id="rId133" w:tgtFrame="_top" w:history="1">
              <w:r w:rsidR="008A7019" w:rsidRPr="004220B9">
                <w:t>Напрямки використання бюджетних коштів</w:t>
              </w:r>
            </w:hyperlink>
          </w:p>
        </w:tc>
        <w:tc>
          <w:tcPr>
            <w:tcW w:w="2104" w:type="dxa"/>
            <w:vAlign w:val="center"/>
          </w:tcPr>
          <w:p w:rsidR="008A7019" w:rsidRPr="004220B9" w:rsidRDefault="00091037" w:rsidP="004E551F">
            <w:pPr>
              <w:spacing w:line="276" w:lineRule="auto"/>
              <w:jc w:val="center"/>
            </w:pPr>
            <w:hyperlink r:id="rId134" w:tgtFrame="_top" w:history="1">
              <w:r w:rsidR="008A7019" w:rsidRPr="004220B9">
                <w:t>Загальний фонд</w:t>
              </w:r>
            </w:hyperlink>
          </w:p>
        </w:tc>
        <w:tc>
          <w:tcPr>
            <w:tcW w:w="2111" w:type="dxa"/>
            <w:vAlign w:val="center"/>
          </w:tcPr>
          <w:p w:rsidR="008A7019" w:rsidRPr="004220B9" w:rsidRDefault="00091037" w:rsidP="004E551F">
            <w:pPr>
              <w:spacing w:line="276" w:lineRule="auto"/>
              <w:jc w:val="center"/>
            </w:pPr>
            <w:hyperlink r:id="rId135" w:tgtFrame="_top" w:history="1">
              <w:r w:rsidR="008A7019" w:rsidRPr="004220B9">
                <w:t>Спеціальний фонд</w:t>
              </w:r>
            </w:hyperlink>
          </w:p>
        </w:tc>
        <w:tc>
          <w:tcPr>
            <w:tcW w:w="2036" w:type="dxa"/>
            <w:vAlign w:val="center"/>
          </w:tcPr>
          <w:p w:rsidR="008A7019" w:rsidRPr="004220B9" w:rsidRDefault="00091037" w:rsidP="004E551F">
            <w:pPr>
              <w:spacing w:line="276" w:lineRule="auto"/>
              <w:jc w:val="center"/>
            </w:pPr>
            <w:hyperlink r:id="rId136" w:tgtFrame="_top" w:history="1">
              <w:r w:rsidR="008A7019" w:rsidRPr="004220B9">
                <w:t>Усього</w:t>
              </w:r>
            </w:hyperlink>
          </w:p>
        </w:tc>
      </w:tr>
      <w:tr w:rsidR="00EF4AB9" w:rsidTr="0052443B">
        <w:tc>
          <w:tcPr>
            <w:tcW w:w="806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503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04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11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36" w:type="dxa"/>
            <w:vAlign w:val="center"/>
          </w:tcPr>
          <w:p w:rsidR="00EF4AB9" w:rsidRDefault="00EF4AB9" w:rsidP="004E551F">
            <w:pPr>
              <w:spacing w:line="276" w:lineRule="auto"/>
              <w:jc w:val="center"/>
            </w:pPr>
            <w:r>
              <w:t>5</w:t>
            </w:r>
          </w:p>
        </w:tc>
      </w:tr>
      <w:tr w:rsidR="008A7019" w:rsidTr="0052443B">
        <w:tc>
          <w:tcPr>
            <w:tcW w:w="806" w:type="dxa"/>
          </w:tcPr>
          <w:p w:rsidR="008A7019" w:rsidRPr="004220B9" w:rsidRDefault="008A7019" w:rsidP="004E551F">
            <w:pPr>
              <w:spacing w:line="276" w:lineRule="auto"/>
            </w:pPr>
            <w:r w:rsidRPr="004220B9">
              <w:t>1.</w:t>
            </w:r>
          </w:p>
        </w:tc>
        <w:tc>
          <w:tcPr>
            <w:tcW w:w="7503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>Централізовані з лікування хворих на цукровий та нецукровий діабет</w:t>
            </w:r>
          </w:p>
        </w:tc>
        <w:tc>
          <w:tcPr>
            <w:tcW w:w="2104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11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8A7019" w:rsidRPr="004220B9" w:rsidRDefault="008A7019" w:rsidP="004E551F">
            <w:pPr>
              <w:spacing w:line="276" w:lineRule="auto"/>
              <w:jc w:val="both"/>
            </w:pPr>
            <w:r>
              <w:t>-</w:t>
            </w:r>
          </w:p>
        </w:tc>
      </w:tr>
      <w:tr w:rsidR="00812E83" w:rsidTr="0052443B">
        <w:tc>
          <w:tcPr>
            <w:tcW w:w="806" w:type="dxa"/>
          </w:tcPr>
          <w:p w:rsidR="00812E83" w:rsidRPr="004220B9" w:rsidRDefault="00812E83" w:rsidP="00812E83">
            <w:pPr>
              <w:spacing w:line="276" w:lineRule="auto"/>
            </w:pPr>
            <w:r w:rsidRPr="004220B9">
              <w:t>2.</w:t>
            </w:r>
          </w:p>
        </w:tc>
        <w:tc>
          <w:tcPr>
            <w:tcW w:w="7503" w:type="dxa"/>
          </w:tcPr>
          <w:p w:rsidR="00812E83" w:rsidRPr="004220B9" w:rsidRDefault="00812E83" w:rsidP="00812E83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>Забезпечення хворих на цукровий діабет препаратами інсуліну</w:t>
            </w:r>
          </w:p>
        </w:tc>
        <w:tc>
          <w:tcPr>
            <w:tcW w:w="2104" w:type="dxa"/>
          </w:tcPr>
          <w:p w:rsidR="00812E83" w:rsidRPr="004220B9" w:rsidRDefault="00812E83" w:rsidP="00812E83">
            <w:pPr>
              <w:spacing w:line="276" w:lineRule="auto"/>
              <w:jc w:val="both"/>
            </w:pPr>
            <w:r>
              <w:t>2383070</w:t>
            </w:r>
          </w:p>
        </w:tc>
        <w:tc>
          <w:tcPr>
            <w:tcW w:w="2111" w:type="dxa"/>
          </w:tcPr>
          <w:p w:rsidR="00812E83" w:rsidRPr="004220B9" w:rsidRDefault="00812E83" w:rsidP="00812E8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812E83" w:rsidRPr="004220B9" w:rsidRDefault="00812E83" w:rsidP="00812E83">
            <w:pPr>
              <w:spacing w:line="276" w:lineRule="auto"/>
              <w:jc w:val="both"/>
            </w:pPr>
            <w:r>
              <w:t>2383070</w:t>
            </w:r>
          </w:p>
        </w:tc>
      </w:tr>
      <w:tr w:rsidR="00812E83" w:rsidTr="0052443B">
        <w:tc>
          <w:tcPr>
            <w:tcW w:w="806" w:type="dxa"/>
          </w:tcPr>
          <w:p w:rsidR="00812E83" w:rsidRPr="004220B9" w:rsidRDefault="00812E83" w:rsidP="00812E83">
            <w:pPr>
              <w:spacing w:line="276" w:lineRule="auto"/>
            </w:pPr>
            <w:r w:rsidRPr="004220B9">
              <w:t>3.</w:t>
            </w:r>
          </w:p>
        </w:tc>
        <w:tc>
          <w:tcPr>
            <w:tcW w:w="7503" w:type="dxa"/>
          </w:tcPr>
          <w:p w:rsidR="00812E83" w:rsidRPr="004220B9" w:rsidRDefault="00812E83" w:rsidP="00812E83">
            <w:pPr>
              <w:spacing w:line="276" w:lineRule="auto"/>
              <w:jc w:val="both"/>
            </w:pPr>
            <w:r w:rsidRPr="004220B9">
              <w:rPr>
                <w:color w:val="000000"/>
              </w:rPr>
              <w:t xml:space="preserve">Забезпечення хворих на нецукровий діабет препаратами </w:t>
            </w:r>
            <w:proofErr w:type="spellStart"/>
            <w:r w:rsidRPr="004220B9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2104" w:type="dxa"/>
          </w:tcPr>
          <w:p w:rsidR="00812E83" w:rsidRPr="004220B9" w:rsidRDefault="00812E83" w:rsidP="00812E83">
            <w:pPr>
              <w:spacing w:line="276" w:lineRule="auto"/>
              <w:jc w:val="both"/>
            </w:pPr>
            <w:r>
              <w:t>37300</w:t>
            </w:r>
          </w:p>
        </w:tc>
        <w:tc>
          <w:tcPr>
            <w:tcW w:w="2111" w:type="dxa"/>
          </w:tcPr>
          <w:p w:rsidR="00812E83" w:rsidRPr="004220B9" w:rsidRDefault="00812E83" w:rsidP="00812E83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36" w:type="dxa"/>
          </w:tcPr>
          <w:p w:rsidR="00812E83" w:rsidRPr="004220B9" w:rsidRDefault="00812E83" w:rsidP="00812E83">
            <w:pPr>
              <w:spacing w:line="276" w:lineRule="auto"/>
              <w:jc w:val="both"/>
            </w:pPr>
            <w:r>
              <w:t>37300</w:t>
            </w:r>
          </w:p>
        </w:tc>
      </w:tr>
      <w:tr w:rsidR="00812E83" w:rsidTr="0052443B">
        <w:tc>
          <w:tcPr>
            <w:tcW w:w="806" w:type="dxa"/>
          </w:tcPr>
          <w:p w:rsidR="00812E83" w:rsidRPr="004220B9" w:rsidRDefault="00812E83" w:rsidP="00812E83">
            <w:pPr>
              <w:spacing w:line="276" w:lineRule="auto"/>
            </w:pPr>
          </w:p>
        </w:tc>
        <w:tc>
          <w:tcPr>
            <w:tcW w:w="7503" w:type="dxa"/>
          </w:tcPr>
          <w:p w:rsidR="00812E83" w:rsidRPr="004220B9" w:rsidRDefault="00091037" w:rsidP="00812E83">
            <w:pPr>
              <w:spacing w:line="276" w:lineRule="auto"/>
              <w:rPr>
                <w:color w:val="000000"/>
              </w:rPr>
            </w:pPr>
            <w:hyperlink r:id="rId137" w:tgtFrame="_top" w:history="1">
              <w:r w:rsidR="00812E83" w:rsidRPr="00D31079">
                <w:t>Усього</w:t>
              </w:r>
            </w:hyperlink>
          </w:p>
        </w:tc>
        <w:tc>
          <w:tcPr>
            <w:tcW w:w="2104" w:type="dxa"/>
          </w:tcPr>
          <w:p w:rsidR="00812E83" w:rsidRPr="004220B9" w:rsidRDefault="00812E83" w:rsidP="00812E83">
            <w:pPr>
              <w:spacing w:line="276" w:lineRule="auto"/>
            </w:pPr>
            <w:r>
              <w:t>2420370</w:t>
            </w:r>
          </w:p>
        </w:tc>
        <w:tc>
          <w:tcPr>
            <w:tcW w:w="2111" w:type="dxa"/>
          </w:tcPr>
          <w:p w:rsidR="00812E83" w:rsidRPr="00D31079" w:rsidRDefault="00812E83" w:rsidP="00812E83">
            <w:pPr>
              <w:spacing w:line="276" w:lineRule="auto"/>
            </w:pPr>
            <w:r>
              <w:t>-</w:t>
            </w:r>
          </w:p>
        </w:tc>
        <w:tc>
          <w:tcPr>
            <w:tcW w:w="2036" w:type="dxa"/>
          </w:tcPr>
          <w:p w:rsidR="00812E83" w:rsidRPr="004220B9" w:rsidRDefault="00812E83" w:rsidP="00812E83">
            <w:pPr>
              <w:spacing w:line="276" w:lineRule="auto"/>
            </w:pPr>
            <w:r>
              <w:t>2420370</w:t>
            </w:r>
          </w:p>
        </w:tc>
      </w:tr>
    </w:tbl>
    <w:p w:rsidR="008A7019" w:rsidRDefault="008A7019" w:rsidP="008A7019">
      <w:pPr>
        <w:shd w:val="clear" w:color="auto" w:fill="FFFFFF"/>
        <w:spacing w:line="276" w:lineRule="auto"/>
      </w:pPr>
    </w:p>
    <w:p w:rsidR="008A7019" w:rsidRDefault="00091037" w:rsidP="008A7019">
      <w:pPr>
        <w:shd w:val="clear" w:color="auto" w:fill="FFFFFF"/>
        <w:spacing w:line="276" w:lineRule="auto"/>
        <w:ind w:firstLine="426"/>
      </w:pPr>
      <w:hyperlink r:id="rId138" w:tgtFrame="_top" w:history="1">
        <w:r w:rsidR="008A7019" w:rsidRPr="00D31079">
          <w:t>10. Перелік місцевих/регіональних програм, що виконуються у складі бюджетної програми</w:t>
        </w:r>
      </w:hyperlink>
    </w:p>
    <w:p w:rsidR="008A7019" w:rsidRDefault="00091037" w:rsidP="008A7019">
      <w:pPr>
        <w:shd w:val="clear" w:color="auto" w:fill="FFFFFF"/>
        <w:spacing w:line="276" w:lineRule="auto"/>
        <w:jc w:val="right"/>
      </w:pPr>
      <w:hyperlink r:id="rId139" w:tgtFrame="_top" w:history="1">
        <w:r w:rsidR="008A7019" w:rsidRPr="00D31079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7510"/>
        <w:gridCol w:w="1964"/>
        <w:gridCol w:w="2109"/>
        <w:gridCol w:w="2169"/>
      </w:tblGrid>
      <w:tr w:rsidR="008A7019" w:rsidTr="004E551F">
        <w:tc>
          <w:tcPr>
            <w:tcW w:w="817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40" w:tgtFrame="_top" w:history="1">
              <w:r w:rsidR="008A7019" w:rsidRPr="00E237F0">
                <w:t xml:space="preserve">N </w:t>
              </w:r>
              <w:proofErr w:type="spellStart"/>
              <w:r w:rsidR="008A7019" w:rsidRPr="00E237F0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41" w:tgtFrame="_top" w:history="1">
              <w:r w:rsidR="008A7019" w:rsidRPr="00E237F0">
                <w:t>Найменування місцевої/регіональної програми</w:t>
              </w:r>
            </w:hyperlink>
          </w:p>
        </w:tc>
        <w:tc>
          <w:tcPr>
            <w:tcW w:w="1984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42" w:tgtFrame="_top" w:history="1">
              <w:r w:rsidR="008A7019" w:rsidRPr="00E237F0">
                <w:t>Загальний фонд</w:t>
              </w:r>
            </w:hyperlink>
          </w:p>
        </w:tc>
        <w:tc>
          <w:tcPr>
            <w:tcW w:w="2126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43" w:tgtFrame="_top" w:history="1">
              <w:r w:rsidR="008A7019" w:rsidRPr="00E237F0">
                <w:t>Спеціальний фонд</w:t>
              </w:r>
            </w:hyperlink>
          </w:p>
        </w:tc>
        <w:tc>
          <w:tcPr>
            <w:tcW w:w="2204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44" w:tgtFrame="_top" w:history="1">
              <w:r w:rsidR="008A7019" w:rsidRPr="00E237F0">
                <w:t>Усього</w:t>
              </w:r>
            </w:hyperlink>
          </w:p>
        </w:tc>
      </w:tr>
      <w:tr w:rsidR="00EF4AB9" w:rsidTr="004E551F">
        <w:tc>
          <w:tcPr>
            <w:tcW w:w="817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204" w:type="dxa"/>
          </w:tcPr>
          <w:p w:rsidR="00EF4AB9" w:rsidRDefault="00EF4AB9" w:rsidP="004E551F">
            <w:pPr>
              <w:spacing w:line="276" w:lineRule="auto"/>
              <w:jc w:val="center"/>
            </w:pPr>
            <w:r>
              <w:t>5</w:t>
            </w:r>
          </w:p>
        </w:tc>
      </w:tr>
      <w:tr w:rsidR="008A7019" w:rsidTr="004E551F">
        <w:tc>
          <w:tcPr>
            <w:tcW w:w="817" w:type="dxa"/>
          </w:tcPr>
          <w:p w:rsidR="008A7019" w:rsidRPr="00E237F0" w:rsidRDefault="00091037" w:rsidP="004E551F">
            <w:pPr>
              <w:spacing w:line="276" w:lineRule="auto"/>
            </w:pPr>
            <w:hyperlink r:id="rId145" w:tgtFrame="_top" w:history="1">
              <w:r w:rsidR="008A7019" w:rsidRPr="00E237F0">
                <w:t> </w:t>
              </w:r>
            </w:hyperlink>
            <w:r w:rsidR="008A7019" w:rsidRPr="00E237F0">
              <w:t>1.</w:t>
            </w:r>
          </w:p>
        </w:tc>
        <w:tc>
          <w:tcPr>
            <w:tcW w:w="7655" w:type="dxa"/>
          </w:tcPr>
          <w:p w:rsidR="008A7019" w:rsidRPr="00E237F0" w:rsidRDefault="008A7019" w:rsidP="004E551F">
            <w:pPr>
              <w:spacing w:line="276" w:lineRule="auto"/>
            </w:pPr>
            <w:r w:rsidRPr="00E237F0">
              <w:t>Міська програма «Цукровий діабет» на 2019-2021 роки</w:t>
            </w:r>
          </w:p>
        </w:tc>
        <w:tc>
          <w:tcPr>
            <w:tcW w:w="1984" w:type="dxa"/>
          </w:tcPr>
          <w:p w:rsidR="008A7019" w:rsidRPr="00E237F0" w:rsidRDefault="008A7019" w:rsidP="004E551F">
            <w:pPr>
              <w:spacing w:line="276" w:lineRule="auto"/>
            </w:pPr>
            <w:r w:rsidRPr="00E237F0">
              <w:t>600000</w:t>
            </w:r>
          </w:p>
        </w:tc>
        <w:tc>
          <w:tcPr>
            <w:tcW w:w="2126" w:type="dxa"/>
          </w:tcPr>
          <w:p w:rsidR="008A7019" w:rsidRPr="00E237F0" w:rsidRDefault="008A7019" w:rsidP="004E551F">
            <w:pPr>
              <w:spacing w:line="276" w:lineRule="auto"/>
            </w:pPr>
          </w:p>
        </w:tc>
        <w:tc>
          <w:tcPr>
            <w:tcW w:w="2204" w:type="dxa"/>
          </w:tcPr>
          <w:p w:rsidR="008A7019" w:rsidRPr="00E237F0" w:rsidRDefault="008A7019" w:rsidP="004E551F">
            <w:pPr>
              <w:spacing w:line="276" w:lineRule="auto"/>
            </w:pPr>
            <w:r w:rsidRPr="00E237F0">
              <w:t>600000</w:t>
            </w:r>
          </w:p>
        </w:tc>
      </w:tr>
      <w:tr w:rsidR="008A7019" w:rsidTr="004E551F">
        <w:tc>
          <w:tcPr>
            <w:tcW w:w="8472" w:type="dxa"/>
            <w:gridSpan w:val="2"/>
          </w:tcPr>
          <w:p w:rsidR="008A7019" w:rsidRPr="00E237F0" w:rsidRDefault="00EF4AB9" w:rsidP="00EF4AB9">
            <w:pPr>
              <w:spacing w:line="276" w:lineRule="auto"/>
            </w:pPr>
            <w:r>
              <w:t xml:space="preserve">           </w:t>
            </w:r>
            <w:hyperlink r:id="rId146" w:tgtFrame="_top" w:history="1">
              <w:r w:rsidR="008A7019" w:rsidRPr="00E237F0">
                <w:t>Усього</w:t>
              </w:r>
            </w:hyperlink>
          </w:p>
        </w:tc>
        <w:tc>
          <w:tcPr>
            <w:tcW w:w="1984" w:type="dxa"/>
          </w:tcPr>
          <w:p w:rsidR="008A7019" w:rsidRPr="00D31079" w:rsidRDefault="008A7019" w:rsidP="004E551F">
            <w:pPr>
              <w:spacing w:line="276" w:lineRule="auto"/>
            </w:pPr>
            <w:r w:rsidRPr="00D31079">
              <w:t>600000</w:t>
            </w:r>
          </w:p>
        </w:tc>
        <w:tc>
          <w:tcPr>
            <w:tcW w:w="2126" w:type="dxa"/>
          </w:tcPr>
          <w:p w:rsidR="008A7019" w:rsidRPr="00D31079" w:rsidRDefault="008A7019" w:rsidP="004E551F">
            <w:pPr>
              <w:spacing w:line="276" w:lineRule="auto"/>
            </w:pPr>
          </w:p>
        </w:tc>
        <w:tc>
          <w:tcPr>
            <w:tcW w:w="2204" w:type="dxa"/>
          </w:tcPr>
          <w:p w:rsidR="008A7019" w:rsidRPr="00D31079" w:rsidRDefault="008A7019" w:rsidP="004E551F">
            <w:pPr>
              <w:spacing w:line="276" w:lineRule="auto"/>
            </w:pPr>
            <w:r w:rsidRPr="00D31079">
              <w:t>600000</w:t>
            </w:r>
          </w:p>
        </w:tc>
      </w:tr>
    </w:tbl>
    <w:p w:rsidR="008A7019" w:rsidRDefault="00091037" w:rsidP="008A7019">
      <w:pPr>
        <w:ind w:firstLine="426"/>
      </w:pPr>
      <w:hyperlink r:id="rId147" w:tgtFrame="_top" w:history="1">
        <w:r w:rsidR="008A7019" w:rsidRPr="00D31079">
          <w:t>11. Результативні показники бюджетної програми</w:t>
        </w:r>
      </w:hyperlink>
    </w:p>
    <w:p w:rsidR="008A7019" w:rsidRDefault="008A7019" w:rsidP="008A701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3"/>
        <w:gridCol w:w="4710"/>
        <w:gridCol w:w="1270"/>
        <w:gridCol w:w="1963"/>
        <w:gridCol w:w="1958"/>
        <w:gridCol w:w="1968"/>
        <w:gridCol w:w="1888"/>
      </w:tblGrid>
      <w:tr w:rsidR="008A7019" w:rsidTr="004E551F">
        <w:tc>
          <w:tcPr>
            <w:tcW w:w="803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48" w:tgtFrame="_top" w:history="1">
              <w:r w:rsidR="008A7019" w:rsidRPr="00E237F0">
                <w:t xml:space="preserve">N </w:t>
              </w:r>
              <w:proofErr w:type="spellStart"/>
              <w:r w:rsidR="008A7019" w:rsidRPr="00E237F0">
                <w:t>зп</w:t>
              </w:r>
              <w:proofErr w:type="spellEnd"/>
            </w:hyperlink>
          </w:p>
        </w:tc>
        <w:tc>
          <w:tcPr>
            <w:tcW w:w="4710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49" w:tgtFrame="_top" w:history="1">
              <w:r w:rsidR="008A7019" w:rsidRPr="00E237F0">
                <w:t>Показники</w:t>
              </w:r>
            </w:hyperlink>
          </w:p>
        </w:tc>
        <w:tc>
          <w:tcPr>
            <w:tcW w:w="1270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50" w:tgtFrame="_top" w:history="1">
              <w:r w:rsidR="008A7019" w:rsidRPr="00E237F0">
                <w:t>Одиниця виміру</w:t>
              </w:r>
            </w:hyperlink>
          </w:p>
        </w:tc>
        <w:tc>
          <w:tcPr>
            <w:tcW w:w="1963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51" w:tgtFrame="_top" w:history="1">
              <w:r w:rsidR="008A7019" w:rsidRPr="00E237F0">
                <w:t>Джерело інформації</w:t>
              </w:r>
            </w:hyperlink>
          </w:p>
        </w:tc>
        <w:tc>
          <w:tcPr>
            <w:tcW w:w="1958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52" w:tgtFrame="_top" w:history="1">
              <w:r w:rsidR="008A7019" w:rsidRPr="00E237F0">
                <w:t>Загальний фонд</w:t>
              </w:r>
            </w:hyperlink>
          </w:p>
        </w:tc>
        <w:tc>
          <w:tcPr>
            <w:tcW w:w="1968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53" w:tgtFrame="_top" w:history="1">
              <w:r w:rsidR="008A7019" w:rsidRPr="00E237F0">
                <w:t>Спеціальний фонд</w:t>
              </w:r>
            </w:hyperlink>
          </w:p>
        </w:tc>
        <w:tc>
          <w:tcPr>
            <w:tcW w:w="1888" w:type="dxa"/>
          </w:tcPr>
          <w:p w:rsidR="008A7019" w:rsidRPr="00E237F0" w:rsidRDefault="00091037" w:rsidP="004E551F">
            <w:pPr>
              <w:spacing w:line="276" w:lineRule="auto"/>
              <w:jc w:val="center"/>
            </w:pPr>
            <w:hyperlink r:id="rId154" w:tgtFrame="_top" w:history="1">
              <w:r w:rsidR="008A7019" w:rsidRPr="00E237F0">
                <w:t>Усього</w:t>
              </w:r>
            </w:hyperlink>
          </w:p>
        </w:tc>
      </w:tr>
      <w:tr w:rsidR="008A7019" w:rsidTr="004E551F">
        <w:tc>
          <w:tcPr>
            <w:tcW w:w="803" w:type="dxa"/>
            <w:vAlign w:val="center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55" w:tgtFrame="_top" w:history="1">
              <w:r w:rsidR="008A7019" w:rsidRPr="00A2670B">
                <w:t>1</w:t>
              </w:r>
            </w:hyperlink>
          </w:p>
        </w:tc>
        <w:tc>
          <w:tcPr>
            <w:tcW w:w="4710" w:type="dxa"/>
            <w:vAlign w:val="center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56" w:tgtFrame="_top" w:history="1">
              <w:r w:rsidR="008A7019" w:rsidRPr="00A2670B">
                <w:t>2</w:t>
              </w:r>
            </w:hyperlink>
          </w:p>
        </w:tc>
        <w:tc>
          <w:tcPr>
            <w:tcW w:w="1270" w:type="dxa"/>
            <w:vAlign w:val="center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57" w:tgtFrame="_top" w:history="1">
              <w:r w:rsidR="008A7019" w:rsidRPr="00A2670B">
                <w:t>3</w:t>
              </w:r>
            </w:hyperlink>
          </w:p>
        </w:tc>
        <w:tc>
          <w:tcPr>
            <w:tcW w:w="1963" w:type="dxa"/>
            <w:vAlign w:val="center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58" w:tgtFrame="_top" w:history="1">
              <w:r w:rsidR="008A7019" w:rsidRPr="00A2670B">
                <w:t>4</w:t>
              </w:r>
            </w:hyperlink>
          </w:p>
        </w:tc>
        <w:tc>
          <w:tcPr>
            <w:tcW w:w="1958" w:type="dxa"/>
            <w:vAlign w:val="center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59" w:tgtFrame="_top" w:history="1">
              <w:r w:rsidR="008A7019" w:rsidRPr="00A2670B">
                <w:t>5</w:t>
              </w:r>
            </w:hyperlink>
          </w:p>
        </w:tc>
        <w:tc>
          <w:tcPr>
            <w:tcW w:w="1968" w:type="dxa"/>
            <w:vAlign w:val="center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60" w:tgtFrame="_top" w:history="1">
              <w:r w:rsidR="008A7019" w:rsidRPr="00A2670B">
                <w:t>6</w:t>
              </w:r>
            </w:hyperlink>
          </w:p>
        </w:tc>
        <w:tc>
          <w:tcPr>
            <w:tcW w:w="1888" w:type="dxa"/>
            <w:vAlign w:val="center"/>
          </w:tcPr>
          <w:p w:rsidR="008A7019" w:rsidRPr="00A2670B" w:rsidRDefault="00091037" w:rsidP="004E551F">
            <w:pPr>
              <w:spacing w:line="276" w:lineRule="auto"/>
              <w:jc w:val="center"/>
            </w:pPr>
            <w:hyperlink r:id="rId161" w:tgtFrame="_top" w:history="1">
              <w:r w:rsidR="008A7019" w:rsidRPr="00A2670B">
                <w:t>7</w:t>
              </w:r>
            </w:hyperlink>
          </w:p>
        </w:tc>
      </w:tr>
      <w:tr w:rsidR="008A7019" w:rsidRPr="00E237F0" w:rsidTr="004E551F">
        <w:tc>
          <w:tcPr>
            <w:tcW w:w="80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b/>
                <w:color w:val="000000"/>
              </w:rPr>
            </w:pPr>
            <w:r w:rsidRPr="00E237F0">
              <w:rPr>
                <w:b/>
                <w:bCs/>
              </w:rPr>
              <w:t>Забезпечення хворих на цукровий діабет препаратами інсуліну</w:t>
            </w:r>
          </w:p>
        </w:tc>
        <w:tc>
          <w:tcPr>
            <w:tcW w:w="1270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8A7019" w:rsidRPr="00E237F0" w:rsidTr="004E551F">
        <w:tc>
          <w:tcPr>
            <w:tcW w:w="80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1.</w:t>
            </w:r>
          </w:p>
        </w:tc>
        <w:tc>
          <w:tcPr>
            <w:tcW w:w="4710" w:type="dxa"/>
            <w:vAlign w:val="center"/>
          </w:tcPr>
          <w:p w:rsidR="008A7019" w:rsidRDefault="008A7019" w:rsidP="004E551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237F0">
              <w:rPr>
                <w:color w:val="000000"/>
              </w:rPr>
              <w:t>атрат</w:t>
            </w:r>
          </w:p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8A7019" w:rsidRPr="00E237F0" w:rsidRDefault="008A7019" w:rsidP="004E551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грн.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рішення міської ради</w:t>
            </w: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  <w:jc w:val="both"/>
            </w:pPr>
            <w:r>
              <w:t>2383070</w:t>
            </w: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  <w:jc w:val="both"/>
            </w:pPr>
            <w:r>
              <w:t>2383070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2.</w:t>
            </w: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237F0">
              <w:rPr>
                <w:color w:val="000000"/>
              </w:rPr>
              <w:t>родукту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осіб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  <w:jc w:val="both"/>
            </w:pPr>
            <w:r w:rsidRPr="00E237F0">
              <w:t>332</w:t>
            </w: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  <w:jc w:val="both"/>
            </w:pPr>
            <w:r w:rsidRPr="00E237F0">
              <w:t>332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3.</w:t>
            </w: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E237F0">
              <w:rPr>
                <w:color w:val="000000"/>
              </w:rPr>
              <w:t>фективності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38688F" w:rsidRPr="00E237F0" w:rsidTr="004E551F">
        <w:trPr>
          <w:trHeight w:val="453"/>
        </w:trPr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Забезпеченість хворих на цукровий діабет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%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38688F" w:rsidRPr="00E237F0" w:rsidRDefault="00495319" w:rsidP="0038688F">
            <w:pPr>
              <w:spacing w:line="276" w:lineRule="auto"/>
            </w:pPr>
            <w:r>
              <w:t>76,8</w:t>
            </w: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495319" w:rsidP="0038688F">
            <w:pPr>
              <w:spacing w:line="276" w:lineRule="auto"/>
              <w:jc w:val="both"/>
            </w:pPr>
            <w:r>
              <w:t>76,8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b/>
                <w:color w:val="000000"/>
              </w:rPr>
            </w:pPr>
            <w:r w:rsidRPr="00E237F0">
              <w:rPr>
                <w:b/>
              </w:rPr>
              <w:t xml:space="preserve">Забезпечення хворих на нецукровий діабет препаратами </w:t>
            </w:r>
            <w:proofErr w:type="spellStart"/>
            <w:r w:rsidRPr="00E237F0">
              <w:rPr>
                <w:b/>
              </w:rPr>
              <w:t>десмопресину</w:t>
            </w:r>
            <w:proofErr w:type="spellEnd"/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</w:tr>
      <w:tr w:rsidR="0038688F" w:rsidRPr="00E237F0" w:rsidTr="004E551F">
        <w:trPr>
          <w:trHeight w:val="160"/>
        </w:trPr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1.</w:t>
            </w:r>
          </w:p>
        </w:tc>
        <w:tc>
          <w:tcPr>
            <w:tcW w:w="4710" w:type="dxa"/>
            <w:vAlign w:val="center"/>
          </w:tcPr>
          <w:p w:rsidR="0038688F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237F0">
              <w:rPr>
                <w:color w:val="000000"/>
              </w:rPr>
              <w:t>атрат</w:t>
            </w:r>
          </w:p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грн.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рішення міської ради</w:t>
            </w:r>
          </w:p>
        </w:tc>
        <w:tc>
          <w:tcPr>
            <w:tcW w:w="1958" w:type="dxa"/>
          </w:tcPr>
          <w:p w:rsidR="0038688F" w:rsidRPr="004220B9" w:rsidRDefault="00A8065B" w:rsidP="0038688F">
            <w:pPr>
              <w:spacing w:line="276" w:lineRule="auto"/>
            </w:pPr>
            <w:r>
              <w:t>37300</w:t>
            </w: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4220B9" w:rsidRDefault="00A8065B" w:rsidP="0038688F">
            <w:pPr>
              <w:spacing w:line="276" w:lineRule="auto"/>
            </w:pPr>
            <w:r>
              <w:t>37300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2.</w:t>
            </w:r>
          </w:p>
        </w:tc>
        <w:tc>
          <w:tcPr>
            <w:tcW w:w="4710" w:type="dxa"/>
          </w:tcPr>
          <w:p w:rsidR="0038688F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237F0">
              <w:rPr>
                <w:color w:val="000000"/>
              </w:rPr>
              <w:t>родукту</w:t>
            </w:r>
          </w:p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</w:pP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</w:tcPr>
          <w:p w:rsidR="0038688F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237F0">
              <w:rPr>
                <w:color w:val="000000"/>
              </w:rPr>
              <w:t>десмпоресину</w:t>
            </w:r>
            <w:proofErr w:type="spellEnd"/>
          </w:p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0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осіб</w:t>
            </w:r>
          </w:p>
        </w:tc>
        <w:tc>
          <w:tcPr>
            <w:tcW w:w="1963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</w:tcPr>
          <w:p w:rsidR="0038688F" w:rsidRPr="00E237F0" w:rsidRDefault="0038688F" w:rsidP="0038688F">
            <w:pPr>
              <w:spacing w:line="276" w:lineRule="auto"/>
            </w:pPr>
            <w:r w:rsidRPr="00E237F0">
              <w:t>6</w:t>
            </w:r>
          </w:p>
        </w:tc>
        <w:tc>
          <w:tcPr>
            <w:tcW w:w="1968" w:type="dxa"/>
          </w:tcPr>
          <w:p w:rsidR="0038688F" w:rsidRPr="00E237F0" w:rsidRDefault="0038688F" w:rsidP="0038688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</w:tcPr>
          <w:p w:rsidR="0038688F" w:rsidRPr="00E237F0" w:rsidRDefault="0038688F" w:rsidP="0038688F">
            <w:pPr>
              <w:spacing w:line="276" w:lineRule="auto"/>
            </w:pPr>
            <w:r w:rsidRPr="00E237F0">
              <w:t>6</w:t>
            </w: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A2670B" w:rsidRDefault="00091037" w:rsidP="0038688F">
            <w:pPr>
              <w:spacing w:line="276" w:lineRule="auto"/>
              <w:jc w:val="center"/>
            </w:pPr>
            <w:hyperlink r:id="rId162" w:tgtFrame="_top" w:history="1">
              <w:r w:rsidR="0038688F" w:rsidRPr="00A2670B">
                <w:t>1</w:t>
              </w:r>
            </w:hyperlink>
          </w:p>
        </w:tc>
        <w:tc>
          <w:tcPr>
            <w:tcW w:w="4710" w:type="dxa"/>
            <w:vAlign w:val="center"/>
          </w:tcPr>
          <w:p w:rsidR="0038688F" w:rsidRPr="00A2670B" w:rsidRDefault="00091037" w:rsidP="0038688F">
            <w:pPr>
              <w:spacing w:line="276" w:lineRule="auto"/>
              <w:jc w:val="center"/>
            </w:pPr>
            <w:hyperlink r:id="rId163" w:tgtFrame="_top" w:history="1">
              <w:r w:rsidR="0038688F" w:rsidRPr="00A2670B">
                <w:t>2</w:t>
              </w:r>
            </w:hyperlink>
          </w:p>
        </w:tc>
        <w:tc>
          <w:tcPr>
            <w:tcW w:w="1270" w:type="dxa"/>
            <w:vAlign w:val="center"/>
          </w:tcPr>
          <w:p w:rsidR="0038688F" w:rsidRPr="00A2670B" w:rsidRDefault="00091037" w:rsidP="0038688F">
            <w:pPr>
              <w:spacing w:line="276" w:lineRule="auto"/>
              <w:jc w:val="center"/>
            </w:pPr>
            <w:hyperlink r:id="rId164" w:tgtFrame="_top" w:history="1">
              <w:r w:rsidR="0038688F" w:rsidRPr="00A2670B">
                <w:t>3</w:t>
              </w:r>
            </w:hyperlink>
          </w:p>
        </w:tc>
        <w:tc>
          <w:tcPr>
            <w:tcW w:w="1963" w:type="dxa"/>
            <w:vAlign w:val="center"/>
          </w:tcPr>
          <w:p w:rsidR="0038688F" w:rsidRPr="00A2670B" w:rsidRDefault="00091037" w:rsidP="0038688F">
            <w:pPr>
              <w:spacing w:line="276" w:lineRule="auto"/>
              <w:jc w:val="center"/>
            </w:pPr>
            <w:hyperlink r:id="rId165" w:tgtFrame="_top" w:history="1">
              <w:r w:rsidR="0038688F" w:rsidRPr="00A2670B">
                <w:t>4</w:t>
              </w:r>
            </w:hyperlink>
          </w:p>
        </w:tc>
        <w:tc>
          <w:tcPr>
            <w:tcW w:w="1958" w:type="dxa"/>
            <w:vAlign w:val="center"/>
          </w:tcPr>
          <w:p w:rsidR="0038688F" w:rsidRPr="00A2670B" w:rsidRDefault="00091037" w:rsidP="0038688F">
            <w:pPr>
              <w:spacing w:line="276" w:lineRule="auto"/>
              <w:jc w:val="center"/>
            </w:pPr>
            <w:hyperlink r:id="rId166" w:tgtFrame="_top" w:history="1">
              <w:r w:rsidR="0038688F" w:rsidRPr="00A2670B">
                <w:t>5</w:t>
              </w:r>
            </w:hyperlink>
          </w:p>
        </w:tc>
        <w:tc>
          <w:tcPr>
            <w:tcW w:w="1968" w:type="dxa"/>
            <w:vAlign w:val="center"/>
          </w:tcPr>
          <w:p w:rsidR="0038688F" w:rsidRPr="00A2670B" w:rsidRDefault="00091037" w:rsidP="0038688F">
            <w:pPr>
              <w:spacing w:line="276" w:lineRule="auto"/>
              <w:jc w:val="center"/>
            </w:pPr>
            <w:hyperlink r:id="rId167" w:tgtFrame="_top" w:history="1">
              <w:r w:rsidR="0038688F" w:rsidRPr="00A2670B">
                <w:t>6</w:t>
              </w:r>
            </w:hyperlink>
          </w:p>
        </w:tc>
        <w:tc>
          <w:tcPr>
            <w:tcW w:w="1888" w:type="dxa"/>
            <w:vAlign w:val="center"/>
          </w:tcPr>
          <w:p w:rsidR="0038688F" w:rsidRPr="00A2670B" w:rsidRDefault="00091037" w:rsidP="0038688F">
            <w:pPr>
              <w:spacing w:line="276" w:lineRule="auto"/>
              <w:jc w:val="center"/>
            </w:pPr>
            <w:hyperlink r:id="rId168" w:tgtFrame="_top" w:history="1">
              <w:r w:rsidR="0038688F" w:rsidRPr="00A2670B">
                <w:t>7</w:t>
              </w:r>
            </w:hyperlink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3.</w:t>
            </w: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ефективності</w:t>
            </w:r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</w:pPr>
          </w:p>
        </w:tc>
      </w:tr>
      <w:tr w:rsidR="0038688F" w:rsidRPr="00E237F0" w:rsidTr="004E551F">
        <w:tc>
          <w:tcPr>
            <w:tcW w:w="80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1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237F0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1270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%</w:t>
            </w:r>
          </w:p>
        </w:tc>
        <w:tc>
          <w:tcPr>
            <w:tcW w:w="1963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 w:rsidRPr="00E237F0">
              <w:rPr>
                <w:color w:val="000000"/>
              </w:rPr>
              <w:t>розрахунок</w:t>
            </w:r>
          </w:p>
        </w:tc>
        <w:tc>
          <w:tcPr>
            <w:tcW w:w="1958" w:type="dxa"/>
            <w:vAlign w:val="center"/>
          </w:tcPr>
          <w:p w:rsidR="0038688F" w:rsidRPr="00E237F0" w:rsidRDefault="00A3283C" w:rsidP="0038688F">
            <w:pPr>
              <w:spacing w:line="276" w:lineRule="auto"/>
              <w:jc w:val="both"/>
            </w:pPr>
            <w:r>
              <w:t>70,4</w:t>
            </w:r>
          </w:p>
        </w:tc>
        <w:tc>
          <w:tcPr>
            <w:tcW w:w="1968" w:type="dxa"/>
            <w:vAlign w:val="center"/>
          </w:tcPr>
          <w:p w:rsidR="0038688F" w:rsidRPr="00E237F0" w:rsidRDefault="0038688F" w:rsidP="003868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8" w:type="dxa"/>
            <w:vAlign w:val="center"/>
          </w:tcPr>
          <w:p w:rsidR="0038688F" w:rsidRPr="00E237F0" w:rsidRDefault="00A3283C" w:rsidP="0038688F">
            <w:pPr>
              <w:spacing w:line="276" w:lineRule="auto"/>
              <w:jc w:val="both"/>
            </w:pPr>
            <w:r>
              <w:t>70,4</w:t>
            </w:r>
          </w:p>
        </w:tc>
      </w:tr>
    </w:tbl>
    <w:p w:rsidR="008A7019" w:rsidRDefault="008A7019" w:rsidP="008A7019">
      <w:pPr>
        <w:spacing w:line="276" w:lineRule="auto"/>
      </w:pPr>
    </w:p>
    <w:p w:rsidR="008A7019" w:rsidRDefault="008A7019" w:rsidP="008A7019">
      <w:pPr>
        <w:spacing w:line="276" w:lineRule="auto"/>
      </w:pPr>
    </w:p>
    <w:p w:rsidR="006E6C78" w:rsidRDefault="006E6C78" w:rsidP="006E6C78">
      <w:pPr>
        <w:spacing w:line="276" w:lineRule="auto"/>
        <w:jc w:val="both"/>
        <w:rPr>
          <w:b/>
        </w:rPr>
      </w:pPr>
      <w:r>
        <w:rPr>
          <w:b/>
        </w:rPr>
        <w:t>В.о. м</w:t>
      </w:r>
      <w:r w:rsidRPr="00EF4AB9">
        <w:rPr>
          <w:b/>
        </w:rPr>
        <w:t>іськ</w:t>
      </w:r>
      <w:r>
        <w:rPr>
          <w:b/>
        </w:rPr>
        <w:t>ого</w:t>
      </w:r>
      <w:r w:rsidRPr="00EF4AB9">
        <w:rPr>
          <w:b/>
        </w:rPr>
        <w:t xml:space="preserve"> голов</w:t>
      </w:r>
      <w:r>
        <w:rPr>
          <w:b/>
        </w:rPr>
        <w:t>и,</w:t>
      </w:r>
    </w:p>
    <w:p w:rsidR="006E6C78" w:rsidRPr="00EF4AB9" w:rsidRDefault="006E6C78" w:rsidP="006E6C78">
      <w:pPr>
        <w:spacing w:line="276" w:lineRule="auto"/>
        <w:jc w:val="both"/>
        <w:rPr>
          <w:b/>
        </w:rPr>
      </w:pPr>
      <w:r>
        <w:rPr>
          <w:b/>
        </w:rPr>
        <w:t>секретар міської ради</w:t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>
        <w:rPr>
          <w:b/>
        </w:rPr>
        <w:t xml:space="preserve">           В.</w:t>
      </w:r>
      <w:r w:rsidR="00824DBF">
        <w:rPr>
          <w:b/>
        </w:rPr>
        <w:t xml:space="preserve"> </w:t>
      </w:r>
      <w:r>
        <w:rPr>
          <w:b/>
        </w:rPr>
        <w:t>МИЦИК</w:t>
      </w:r>
      <w:r w:rsidRPr="00EF4AB9">
        <w:rPr>
          <w:b/>
        </w:rPr>
        <w:tab/>
      </w:r>
      <w:r w:rsidRPr="00EF4AB9">
        <w:rPr>
          <w:b/>
        </w:rPr>
        <w:br/>
      </w:r>
    </w:p>
    <w:p w:rsidR="006E6C78" w:rsidRPr="00EF4AB9" w:rsidRDefault="006E6C78" w:rsidP="006E6C78">
      <w:pPr>
        <w:spacing w:line="276" w:lineRule="auto"/>
        <w:jc w:val="both"/>
        <w:rPr>
          <w:b/>
        </w:rPr>
      </w:pPr>
      <w:r w:rsidRPr="00EF4AB9">
        <w:rPr>
          <w:b/>
        </w:rPr>
        <w:t>ПОГОДЖЕНО</w:t>
      </w:r>
    </w:p>
    <w:p w:rsidR="006E6C78" w:rsidRPr="00EF4AB9" w:rsidRDefault="006E6C78" w:rsidP="006E6C78">
      <w:pPr>
        <w:spacing w:line="276" w:lineRule="auto"/>
        <w:jc w:val="both"/>
        <w:rPr>
          <w:b/>
        </w:rPr>
      </w:pPr>
      <w:r>
        <w:rPr>
          <w:b/>
        </w:rPr>
        <w:t>В.о. н</w:t>
      </w:r>
      <w:r w:rsidRPr="00EF4AB9">
        <w:rPr>
          <w:b/>
        </w:rPr>
        <w:t>ачальник</w:t>
      </w:r>
      <w:r>
        <w:rPr>
          <w:b/>
        </w:rPr>
        <w:t>а</w:t>
      </w:r>
      <w:r w:rsidRPr="00EF4AB9">
        <w:rPr>
          <w:b/>
        </w:rPr>
        <w:t xml:space="preserve"> фінансового управління </w:t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 w:rsidRPr="00EF4AB9">
        <w:rPr>
          <w:b/>
        </w:rPr>
        <w:tab/>
      </w:r>
      <w:r>
        <w:rPr>
          <w:b/>
        </w:rPr>
        <w:t xml:space="preserve">           Н.</w:t>
      </w:r>
      <w:r w:rsidR="00824DBF">
        <w:rPr>
          <w:b/>
        </w:rPr>
        <w:t xml:space="preserve"> </w:t>
      </w:r>
      <w:bookmarkStart w:id="6" w:name="_GoBack"/>
      <w:bookmarkEnd w:id="6"/>
      <w:r>
        <w:rPr>
          <w:b/>
        </w:rPr>
        <w:t>РЕМІНЕЦЬ</w:t>
      </w:r>
      <w:r w:rsidRPr="00EF4AB9">
        <w:rPr>
          <w:b/>
        </w:rPr>
        <w:t xml:space="preserve"> </w:t>
      </w:r>
    </w:p>
    <w:p w:rsidR="006E6C78" w:rsidRPr="00EF4AB9" w:rsidRDefault="006E6C78" w:rsidP="006E6C78">
      <w:pPr>
        <w:spacing w:line="276" w:lineRule="auto"/>
        <w:jc w:val="both"/>
        <w:rPr>
          <w:b/>
        </w:rPr>
      </w:pPr>
    </w:p>
    <w:p w:rsidR="006E6C78" w:rsidRPr="00EF4AB9" w:rsidRDefault="006E6C78" w:rsidP="006E6C78">
      <w:pPr>
        <w:spacing w:line="276" w:lineRule="auto"/>
        <w:jc w:val="both"/>
        <w:rPr>
          <w:lang w:val="ru-RU"/>
        </w:rPr>
      </w:pPr>
      <w:r>
        <w:rPr>
          <w:lang w:val="ru-RU"/>
        </w:rPr>
        <w:t>01.10</w:t>
      </w:r>
      <w:r w:rsidRPr="00EF4AB9">
        <w:rPr>
          <w:lang w:val="ru-RU"/>
        </w:rPr>
        <w:t>.2019</w:t>
      </w:r>
    </w:p>
    <w:p w:rsidR="006E6C78" w:rsidRPr="00242ADC" w:rsidRDefault="006E6C78" w:rsidP="006E6C78">
      <w:pPr>
        <w:spacing w:line="276" w:lineRule="auto"/>
        <w:jc w:val="both"/>
        <w:rPr>
          <w:lang w:val="ru-RU"/>
        </w:rPr>
      </w:pPr>
      <w:r w:rsidRPr="00242ADC">
        <w:rPr>
          <w:lang w:val="ru-RU"/>
        </w:rPr>
        <w:t>М.П.</w:t>
      </w:r>
    </w:p>
    <w:p w:rsidR="000578A5" w:rsidRPr="00AE0060" w:rsidRDefault="000578A5" w:rsidP="00FF115C">
      <w:pPr>
        <w:spacing w:line="276" w:lineRule="auto"/>
      </w:pPr>
    </w:p>
    <w:sectPr w:rsidR="000578A5" w:rsidRPr="00AE0060" w:rsidSect="004C3F66">
      <w:headerReference w:type="default" r:id="rId16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37" w:rsidRDefault="00091037" w:rsidP="00D35741">
      <w:r>
        <w:separator/>
      </w:r>
    </w:p>
  </w:endnote>
  <w:endnote w:type="continuationSeparator" w:id="0">
    <w:p w:rsidR="00091037" w:rsidRDefault="00091037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37" w:rsidRDefault="00091037" w:rsidP="00D35741">
      <w:r>
        <w:separator/>
      </w:r>
    </w:p>
  </w:footnote>
  <w:footnote w:type="continuationSeparator" w:id="0">
    <w:p w:rsidR="00091037" w:rsidRDefault="00091037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1F" w:rsidRDefault="004E551F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4E551F" w:rsidRPr="00D35741" w:rsidRDefault="004E551F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1F" w:rsidRPr="00A46846" w:rsidRDefault="004E551F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  <w:r>
      <w:rPr>
        <w:b/>
      </w:rPr>
      <w:t xml:space="preserve"> 1</w:t>
    </w:r>
  </w:p>
  <w:p w:rsidR="004E551F" w:rsidRPr="00B50CCD" w:rsidRDefault="004E551F" w:rsidP="00B50C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1F" w:rsidRDefault="004E551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1F" w:rsidRPr="00A46846" w:rsidRDefault="004E551F" w:rsidP="00C55DAD">
    <w:pPr>
      <w:pStyle w:val="a3"/>
      <w:jc w:val="right"/>
      <w:rPr>
        <w:b/>
      </w:rPr>
    </w:pPr>
    <w:r w:rsidRPr="00A46846">
      <w:rPr>
        <w:b/>
      </w:rPr>
      <w:t>Продовження додатка</w:t>
    </w:r>
    <w:r>
      <w:rPr>
        <w:b/>
      </w:rPr>
      <w:t xml:space="preserve"> 2</w:t>
    </w:r>
  </w:p>
  <w:p w:rsidR="004E551F" w:rsidRPr="00B50CCD" w:rsidRDefault="004E551F" w:rsidP="00B50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44D"/>
    <w:multiLevelType w:val="hybridMultilevel"/>
    <w:tmpl w:val="430A5FC8"/>
    <w:lvl w:ilvl="0" w:tplc="04A231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F148C"/>
    <w:multiLevelType w:val="hybridMultilevel"/>
    <w:tmpl w:val="E3805E5C"/>
    <w:lvl w:ilvl="0" w:tplc="F3E8A85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EEE6A63"/>
    <w:multiLevelType w:val="hybridMultilevel"/>
    <w:tmpl w:val="6A20E88C"/>
    <w:lvl w:ilvl="0" w:tplc="0C461E0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B75FA"/>
    <w:multiLevelType w:val="hybridMultilevel"/>
    <w:tmpl w:val="945C1ACA"/>
    <w:lvl w:ilvl="0" w:tplc="496038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054A0"/>
    <w:rsid w:val="0003240A"/>
    <w:rsid w:val="00047D00"/>
    <w:rsid w:val="000521D6"/>
    <w:rsid w:val="000536A7"/>
    <w:rsid w:val="000578A5"/>
    <w:rsid w:val="00073F8B"/>
    <w:rsid w:val="00075570"/>
    <w:rsid w:val="00091037"/>
    <w:rsid w:val="000B27AF"/>
    <w:rsid w:val="000D26F6"/>
    <w:rsid w:val="000E3278"/>
    <w:rsid w:val="00116DB2"/>
    <w:rsid w:val="00122110"/>
    <w:rsid w:val="00124E3A"/>
    <w:rsid w:val="001661D9"/>
    <w:rsid w:val="00174B16"/>
    <w:rsid w:val="00195289"/>
    <w:rsid w:val="001B0720"/>
    <w:rsid w:val="001B0BB3"/>
    <w:rsid w:val="001B2D1C"/>
    <w:rsid w:val="001C4627"/>
    <w:rsid w:val="001D0CA8"/>
    <w:rsid w:val="001D31F9"/>
    <w:rsid w:val="001E4F7B"/>
    <w:rsid w:val="001E716E"/>
    <w:rsid w:val="00210041"/>
    <w:rsid w:val="0023097E"/>
    <w:rsid w:val="00233D8B"/>
    <w:rsid w:val="00242ADC"/>
    <w:rsid w:val="002458EB"/>
    <w:rsid w:val="002525D7"/>
    <w:rsid w:val="00257024"/>
    <w:rsid w:val="00260A10"/>
    <w:rsid w:val="00270EE7"/>
    <w:rsid w:val="00274A91"/>
    <w:rsid w:val="00280ACB"/>
    <w:rsid w:val="002919E2"/>
    <w:rsid w:val="00297EC7"/>
    <w:rsid w:val="002A3908"/>
    <w:rsid w:val="002B2E15"/>
    <w:rsid w:val="002B4610"/>
    <w:rsid w:val="002B5E76"/>
    <w:rsid w:val="002C08C7"/>
    <w:rsid w:val="002C24B2"/>
    <w:rsid w:val="002C459F"/>
    <w:rsid w:val="002C4BE7"/>
    <w:rsid w:val="002D0E54"/>
    <w:rsid w:val="002F3946"/>
    <w:rsid w:val="002F76C9"/>
    <w:rsid w:val="00313B42"/>
    <w:rsid w:val="00317552"/>
    <w:rsid w:val="003452C0"/>
    <w:rsid w:val="00353725"/>
    <w:rsid w:val="00354F0B"/>
    <w:rsid w:val="0036044F"/>
    <w:rsid w:val="00383225"/>
    <w:rsid w:val="0038688F"/>
    <w:rsid w:val="00390067"/>
    <w:rsid w:val="003D38B1"/>
    <w:rsid w:val="003E6728"/>
    <w:rsid w:val="003F26E7"/>
    <w:rsid w:val="003F2AB9"/>
    <w:rsid w:val="0040127E"/>
    <w:rsid w:val="004033B0"/>
    <w:rsid w:val="0041595E"/>
    <w:rsid w:val="0042174B"/>
    <w:rsid w:val="004220B9"/>
    <w:rsid w:val="0043218D"/>
    <w:rsid w:val="004334AD"/>
    <w:rsid w:val="00436BE0"/>
    <w:rsid w:val="004466F7"/>
    <w:rsid w:val="00464105"/>
    <w:rsid w:val="004713D9"/>
    <w:rsid w:val="00495319"/>
    <w:rsid w:val="004A1F45"/>
    <w:rsid w:val="004B19CF"/>
    <w:rsid w:val="004B70C4"/>
    <w:rsid w:val="004C0AD0"/>
    <w:rsid w:val="004C3F66"/>
    <w:rsid w:val="004C5529"/>
    <w:rsid w:val="004D4D01"/>
    <w:rsid w:val="004E551F"/>
    <w:rsid w:val="004E7F78"/>
    <w:rsid w:val="004F55A0"/>
    <w:rsid w:val="0050382A"/>
    <w:rsid w:val="005044B5"/>
    <w:rsid w:val="0050571E"/>
    <w:rsid w:val="0052443B"/>
    <w:rsid w:val="00542FD4"/>
    <w:rsid w:val="00543649"/>
    <w:rsid w:val="005443D9"/>
    <w:rsid w:val="00546661"/>
    <w:rsid w:val="00551619"/>
    <w:rsid w:val="00551B47"/>
    <w:rsid w:val="00552048"/>
    <w:rsid w:val="00562D22"/>
    <w:rsid w:val="00580D53"/>
    <w:rsid w:val="00585750"/>
    <w:rsid w:val="00592BD6"/>
    <w:rsid w:val="005B1A90"/>
    <w:rsid w:val="005C5773"/>
    <w:rsid w:val="005C6770"/>
    <w:rsid w:val="005C796F"/>
    <w:rsid w:val="005E32D8"/>
    <w:rsid w:val="005F1063"/>
    <w:rsid w:val="005F3756"/>
    <w:rsid w:val="005F45F7"/>
    <w:rsid w:val="005F66FF"/>
    <w:rsid w:val="006050DB"/>
    <w:rsid w:val="00613757"/>
    <w:rsid w:val="006144AD"/>
    <w:rsid w:val="00614D3C"/>
    <w:rsid w:val="006346B7"/>
    <w:rsid w:val="00637F1D"/>
    <w:rsid w:val="0066312A"/>
    <w:rsid w:val="006644CE"/>
    <w:rsid w:val="0067510E"/>
    <w:rsid w:val="006778EA"/>
    <w:rsid w:val="00682C2A"/>
    <w:rsid w:val="00683290"/>
    <w:rsid w:val="00696A16"/>
    <w:rsid w:val="006A43B5"/>
    <w:rsid w:val="006B34E0"/>
    <w:rsid w:val="006D4ABF"/>
    <w:rsid w:val="006E6C78"/>
    <w:rsid w:val="006F0923"/>
    <w:rsid w:val="006F1A2B"/>
    <w:rsid w:val="006F6F0F"/>
    <w:rsid w:val="007040C0"/>
    <w:rsid w:val="00726762"/>
    <w:rsid w:val="007358B0"/>
    <w:rsid w:val="0074577D"/>
    <w:rsid w:val="00752B90"/>
    <w:rsid w:val="0075378C"/>
    <w:rsid w:val="007654F9"/>
    <w:rsid w:val="007771F3"/>
    <w:rsid w:val="00787CE4"/>
    <w:rsid w:val="007B5436"/>
    <w:rsid w:val="007C1C94"/>
    <w:rsid w:val="00812E83"/>
    <w:rsid w:val="00824DBF"/>
    <w:rsid w:val="008304CF"/>
    <w:rsid w:val="00836570"/>
    <w:rsid w:val="00844A84"/>
    <w:rsid w:val="008553FD"/>
    <w:rsid w:val="008621D8"/>
    <w:rsid w:val="008704D9"/>
    <w:rsid w:val="008735CB"/>
    <w:rsid w:val="00883136"/>
    <w:rsid w:val="00883EFF"/>
    <w:rsid w:val="00884B16"/>
    <w:rsid w:val="0089732B"/>
    <w:rsid w:val="008A2AE7"/>
    <w:rsid w:val="008A4E16"/>
    <w:rsid w:val="008A7019"/>
    <w:rsid w:val="008C0BFB"/>
    <w:rsid w:val="008D1B0D"/>
    <w:rsid w:val="008E1168"/>
    <w:rsid w:val="008E14D0"/>
    <w:rsid w:val="008E4610"/>
    <w:rsid w:val="00930BDF"/>
    <w:rsid w:val="00937532"/>
    <w:rsid w:val="009419B2"/>
    <w:rsid w:val="009451EA"/>
    <w:rsid w:val="00945203"/>
    <w:rsid w:val="009729E7"/>
    <w:rsid w:val="00975B6D"/>
    <w:rsid w:val="009836D0"/>
    <w:rsid w:val="009850FB"/>
    <w:rsid w:val="0099067E"/>
    <w:rsid w:val="00992B19"/>
    <w:rsid w:val="009A69C5"/>
    <w:rsid w:val="009C17FE"/>
    <w:rsid w:val="009D15C6"/>
    <w:rsid w:val="009E6F6B"/>
    <w:rsid w:val="009F3FD7"/>
    <w:rsid w:val="009F6087"/>
    <w:rsid w:val="00A2670B"/>
    <w:rsid w:val="00A3283C"/>
    <w:rsid w:val="00A36439"/>
    <w:rsid w:val="00A36911"/>
    <w:rsid w:val="00A457D7"/>
    <w:rsid w:val="00A46846"/>
    <w:rsid w:val="00A4793B"/>
    <w:rsid w:val="00A64119"/>
    <w:rsid w:val="00A6626A"/>
    <w:rsid w:val="00A7254C"/>
    <w:rsid w:val="00A8065B"/>
    <w:rsid w:val="00A81ACD"/>
    <w:rsid w:val="00A8389D"/>
    <w:rsid w:val="00A877C2"/>
    <w:rsid w:val="00A910E5"/>
    <w:rsid w:val="00A93985"/>
    <w:rsid w:val="00A957AD"/>
    <w:rsid w:val="00A96AE3"/>
    <w:rsid w:val="00AA1623"/>
    <w:rsid w:val="00AC38C1"/>
    <w:rsid w:val="00AC6DE9"/>
    <w:rsid w:val="00AE0060"/>
    <w:rsid w:val="00AF2A11"/>
    <w:rsid w:val="00B0203D"/>
    <w:rsid w:val="00B036B8"/>
    <w:rsid w:val="00B22FF7"/>
    <w:rsid w:val="00B2375C"/>
    <w:rsid w:val="00B45031"/>
    <w:rsid w:val="00B50CCD"/>
    <w:rsid w:val="00B71D74"/>
    <w:rsid w:val="00B77088"/>
    <w:rsid w:val="00B92CFA"/>
    <w:rsid w:val="00B92D16"/>
    <w:rsid w:val="00BA568D"/>
    <w:rsid w:val="00BA5EFD"/>
    <w:rsid w:val="00BB7370"/>
    <w:rsid w:val="00BC40D1"/>
    <w:rsid w:val="00BD52F9"/>
    <w:rsid w:val="00BD54B5"/>
    <w:rsid w:val="00BE4D44"/>
    <w:rsid w:val="00C03449"/>
    <w:rsid w:val="00C1241A"/>
    <w:rsid w:val="00C173F3"/>
    <w:rsid w:val="00C225EA"/>
    <w:rsid w:val="00C421C3"/>
    <w:rsid w:val="00C45197"/>
    <w:rsid w:val="00C47086"/>
    <w:rsid w:val="00C47AD5"/>
    <w:rsid w:val="00C47B45"/>
    <w:rsid w:val="00C52087"/>
    <w:rsid w:val="00C55DAD"/>
    <w:rsid w:val="00C872C7"/>
    <w:rsid w:val="00CB21C4"/>
    <w:rsid w:val="00CC5837"/>
    <w:rsid w:val="00D21616"/>
    <w:rsid w:val="00D301D5"/>
    <w:rsid w:val="00D30817"/>
    <w:rsid w:val="00D35741"/>
    <w:rsid w:val="00D53C4B"/>
    <w:rsid w:val="00D67028"/>
    <w:rsid w:val="00D7634D"/>
    <w:rsid w:val="00D76815"/>
    <w:rsid w:val="00D7796C"/>
    <w:rsid w:val="00DA65F0"/>
    <w:rsid w:val="00DB2AB1"/>
    <w:rsid w:val="00DB501E"/>
    <w:rsid w:val="00DC2043"/>
    <w:rsid w:val="00DD7BF0"/>
    <w:rsid w:val="00E040CF"/>
    <w:rsid w:val="00E06B3A"/>
    <w:rsid w:val="00E07F21"/>
    <w:rsid w:val="00E237F0"/>
    <w:rsid w:val="00E30308"/>
    <w:rsid w:val="00E343AC"/>
    <w:rsid w:val="00E503E0"/>
    <w:rsid w:val="00E50E9E"/>
    <w:rsid w:val="00E628AC"/>
    <w:rsid w:val="00E66B0E"/>
    <w:rsid w:val="00EB1A4A"/>
    <w:rsid w:val="00ED65BB"/>
    <w:rsid w:val="00EE5EC6"/>
    <w:rsid w:val="00EF30C6"/>
    <w:rsid w:val="00EF3809"/>
    <w:rsid w:val="00EF4AB9"/>
    <w:rsid w:val="00EF50D3"/>
    <w:rsid w:val="00F01CF0"/>
    <w:rsid w:val="00F154F3"/>
    <w:rsid w:val="00F16396"/>
    <w:rsid w:val="00F50636"/>
    <w:rsid w:val="00F67688"/>
    <w:rsid w:val="00F74FB1"/>
    <w:rsid w:val="00F81ACD"/>
    <w:rsid w:val="00F95C37"/>
    <w:rsid w:val="00FA04AF"/>
    <w:rsid w:val="00FA2E1B"/>
    <w:rsid w:val="00FB3307"/>
    <w:rsid w:val="00FC5349"/>
    <w:rsid w:val="00FE5A00"/>
    <w:rsid w:val="00FF115C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33052.html" TargetMode="External"/><Relationship Id="rId117" Type="http://schemas.openxmlformats.org/officeDocument/2006/relationships/hyperlink" Target="http://search.ligazakon.ua/l_doc2.nsf/link1/RE33052.html" TargetMode="Externa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header" Target="header3.xml"/><Relationship Id="rId133" Type="http://schemas.openxmlformats.org/officeDocument/2006/relationships/hyperlink" Target="http://search.ligazakon.ua/l_doc2.nsf/link1/RE33052.html" TargetMode="External"/><Relationship Id="rId138" Type="http://schemas.openxmlformats.org/officeDocument/2006/relationships/hyperlink" Target="http://search.ligazakon.ua/l_doc2.nsf/link1/RE33052.html" TargetMode="External"/><Relationship Id="rId154" Type="http://schemas.openxmlformats.org/officeDocument/2006/relationships/hyperlink" Target="http://search.ligazakon.ua/l_doc2.nsf/link1/RE33052.html" TargetMode="External"/><Relationship Id="rId159" Type="http://schemas.openxmlformats.org/officeDocument/2006/relationships/hyperlink" Target="http://search.ligazakon.ua/l_doc2.nsf/link1/RE33052.html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search.ligazakon.ua/l_doc2.nsf/link1/RE33052.html" TargetMode="Externa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23" Type="http://schemas.openxmlformats.org/officeDocument/2006/relationships/hyperlink" Target="http://search.ligazakon.ua/l_doc2.nsf/link1/RE33052.html" TargetMode="External"/><Relationship Id="rId128" Type="http://schemas.openxmlformats.org/officeDocument/2006/relationships/hyperlink" Target="http://search.ligazakon.ua/l_doc2.nsf/link1/RE33052.html" TargetMode="External"/><Relationship Id="rId144" Type="http://schemas.openxmlformats.org/officeDocument/2006/relationships/hyperlink" Target="http://search.ligazakon.ua/l_doc2.nsf/link1/RE33052.html" TargetMode="External"/><Relationship Id="rId149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earch.ligazakon.ua/l_doc2.nsf/link1/RE33052.html" TargetMode="External"/><Relationship Id="rId95" Type="http://schemas.openxmlformats.org/officeDocument/2006/relationships/hyperlink" Target="http://search.ligazakon.ua/l_doc2.nsf/link1/RE33052.html" TargetMode="External"/><Relationship Id="rId160" Type="http://schemas.openxmlformats.org/officeDocument/2006/relationships/hyperlink" Target="http://search.ligazakon.ua/l_doc2.nsf/link1/RE33052.html" TargetMode="External"/><Relationship Id="rId165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113" Type="http://schemas.openxmlformats.org/officeDocument/2006/relationships/hyperlink" Target="http://search.ligazakon.ua/l_doc2.nsf/link1/RE33052.html" TargetMode="External"/><Relationship Id="rId118" Type="http://schemas.openxmlformats.org/officeDocument/2006/relationships/hyperlink" Target="http://search.ligazakon.ua/l_doc2.nsf/link1/MF11003.html" TargetMode="External"/><Relationship Id="rId134" Type="http://schemas.openxmlformats.org/officeDocument/2006/relationships/hyperlink" Target="http://search.ligazakon.ua/l_doc2.nsf/link1/RE33052.html" TargetMode="External"/><Relationship Id="rId139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150" Type="http://schemas.openxmlformats.org/officeDocument/2006/relationships/hyperlink" Target="http://search.ligazakon.ua/l_doc2.nsf/link1/RE33052.html" TargetMode="External"/><Relationship Id="rId155" Type="http://schemas.openxmlformats.org/officeDocument/2006/relationships/hyperlink" Target="http://search.ligazakon.ua/l_doc2.nsf/link1/RE33052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124" Type="http://schemas.openxmlformats.org/officeDocument/2006/relationships/hyperlink" Target="http://search.ligazakon.ua/l_doc2.nsf/link1/RE33052.html" TargetMode="External"/><Relationship Id="rId129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40" Type="http://schemas.openxmlformats.org/officeDocument/2006/relationships/hyperlink" Target="http://search.ligazakon.ua/l_doc2.nsf/link1/RE33052.html" TargetMode="External"/><Relationship Id="rId145" Type="http://schemas.openxmlformats.org/officeDocument/2006/relationships/hyperlink" Target="http://search.ligazakon.ua/l_doc2.nsf/link1/RE33052.html" TargetMode="External"/><Relationship Id="rId161" Type="http://schemas.openxmlformats.org/officeDocument/2006/relationships/hyperlink" Target="http://search.ligazakon.ua/l_doc2.nsf/link1/RE33052.html" TargetMode="External"/><Relationship Id="rId166" Type="http://schemas.openxmlformats.org/officeDocument/2006/relationships/hyperlink" Target="http://search.ligazakon.ua/l_doc2.nsf/link1/RE3305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14" Type="http://schemas.openxmlformats.org/officeDocument/2006/relationships/hyperlink" Target="http://search.ligazakon.ua/l_doc2.nsf/link1/RE33052.html" TargetMode="External"/><Relationship Id="rId119" Type="http://schemas.openxmlformats.org/officeDocument/2006/relationships/hyperlink" Target="http://search.ligazakon.ua/l_doc2.nsf/link1/RE33052.html" TargetMode="External"/><Relationship Id="rId127" Type="http://schemas.openxmlformats.org/officeDocument/2006/relationships/hyperlink" Target="http://search.ligazakon.ua/l_doc2.nsf/link1/RE33052.html" TargetMode="Externa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122" Type="http://schemas.openxmlformats.org/officeDocument/2006/relationships/hyperlink" Target="http://search.ligazakon.ua/l_doc2.nsf/link1/RE33052.html" TargetMode="External"/><Relationship Id="rId130" Type="http://schemas.openxmlformats.org/officeDocument/2006/relationships/hyperlink" Target="http://search.ligazakon.ua/l_doc2.nsf/link1/RE33052.html" TargetMode="External"/><Relationship Id="rId135" Type="http://schemas.openxmlformats.org/officeDocument/2006/relationships/hyperlink" Target="http://search.ligazakon.ua/l_doc2.nsf/link1/RE33052.html" TargetMode="External"/><Relationship Id="rId143" Type="http://schemas.openxmlformats.org/officeDocument/2006/relationships/hyperlink" Target="http://search.ligazakon.ua/l_doc2.nsf/link1/RE33052.html" TargetMode="External"/><Relationship Id="rId148" Type="http://schemas.openxmlformats.org/officeDocument/2006/relationships/hyperlink" Target="http://search.ligazakon.ua/l_doc2.nsf/link1/RE33052.html" TargetMode="External"/><Relationship Id="rId151" Type="http://schemas.openxmlformats.org/officeDocument/2006/relationships/hyperlink" Target="http://search.ligazakon.ua/l_doc2.nsf/link1/RE33052.html" TargetMode="External"/><Relationship Id="rId156" Type="http://schemas.openxmlformats.org/officeDocument/2006/relationships/hyperlink" Target="http://search.ligazakon.ua/l_doc2.nsf/link1/RE33052.html" TargetMode="External"/><Relationship Id="rId164" Type="http://schemas.openxmlformats.org/officeDocument/2006/relationships/hyperlink" Target="http://search.ligazakon.ua/l_doc2.nsf/link1/RE33052.html" TargetMode="External"/><Relationship Id="rId16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120" Type="http://schemas.openxmlformats.org/officeDocument/2006/relationships/hyperlink" Target="http://search.ligazakon.ua/l_doc2.nsf/link1/RE33052.html" TargetMode="External"/><Relationship Id="rId125" Type="http://schemas.openxmlformats.org/officeDocument/2006/relationships/hyperlink" Target="http://search.ligazakon.ua/l_doc2.nsf/link1/RE33052.html" TargetMode="External"/><Relationship Id="rId141" Type="http://schemas.openxmlformats.org/officeDocument/2006/relationships/hyperlink" Target="http://search.ligazakon.ua/l_doc2.nsf/link1/RE33052.html" TargetMode="External"/><Relationship Id="rId146" Type="http://schemas.openxmlformats.org/officeDocument/2006/relationships/hyperlink" Target="http://search.ligazakon.ua/l_doc2.nsf/link1/RE33052.html" TargetMode="External"/><Relationship Id="rId167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Relationship Id="rId162" Type="http://schemas.openxmlformats.org/officeDocument/2006/relationships/hyperlink" Target="http://search.ligazakon.ua/l_doc2.nsf/link1/RE3305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10" Type="http://schemas.openxmlformats.org/officeDocument/2006/relationships/hyperlink" Target="http://search.ligazakon.ua/l_doc2.nsf/link1/RE33052.html" TargetMode="External"/><Relationship Id="rId115" Type="http://schemas.openxmlformats.org/officeDocument/2006/relationships/hyperlink" Target="http://search.ligazakon.ua/l_doc2.nsf/link1/RE33052.html" TargetMode="External"/><Relationship Id="rId131" Type="http://schemas.openxmlformats.org/officeDocument/2006/relationships/hyperlink" Target="http://search.ligazakon.ua/l_doc2.nsf/link1/RE33052.html" TargetMode="External"/><Relationship Id="rId136" Type="http://schemas.openxmlformats.org/officeDocument/2006/relationships/hyperlink" Target="http://search.ligazakon.ua/l_doc2.nsf/link1/RE33052.html" TargetMode="External"/><Relationship Id="rId157" Type="http://schemas.openxmlformats.org/officeDocument/2006/relationships/hyperlink" Target="http://search.ligazakon.ua/l_doc2.nsf/link1/RE33052.html" TargetMode="Externa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152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26" Type="http://schemas.openxmlformats.org/officeDocument/2006/relationships/hyperlink" Target="http://search.ligazakon.ua/l_doc2.nsf/link1/RE33052.html" TargetMode="External"/><Relationship Id="rId147" Type="http://schemas.openxmlformats.org/officeDocument/2006/relationships/hyperlink" Target="http://search.ligazakon.ua/l_doc2.nsf/link1/RE33052.html" TargetMode="External"/><Relationship Id="rId168" Type="http://schemas.openxmlformats.org/officeDocument/2006/relationships/hyperlink" Target="http://search.ligazakon.ua/l_doc2.nsf/link1/RE33052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121" Type="http://schemas.openxmlformats.org/officeDocument/2006/relationships/hyperlink" Target="http://search.ligazakon.ua/l_doc2.nsf/link1/RE33052.html" TargetMode="External"/><Relationship Id="rId142" Type="http://schemas.openxmlformats.org/officeDocument/2006/relationships/hyperlink" Target="http://search.ligazakon.ua/l_doc2.nsf/link1/RE33052.html" TargetMode="External"/><Relationship Id="rId163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16" Type="http://schemas.openxmlformats.org/officeDocument/2006/relationships/hyperlink" Target="http://search.ligazakon.ua/l_doc2.nsf/link1/RE33052.html" TargetMode="External"/><Relationship Id="rId137" Type="http://schemas.openxmlformats.org/officeDocument/2006/relationships/hyperlink" Target="http://search.ligazakon.ua/l_doc2.nsf/link1/RE33052.html" TargetMode="External"/><Relationship Id="rId158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111" Type="http://schemas.openxmlformats.org/officeDocument/2006/relationships/header" Target="header2.xml"/><Relationship Id="rId132" Type="http://schemas.openxmlformats.org/officeDocument/2006/relationships/hyperlink" Target="http://search.ligazakon.ua/l_doc2.nsf/link1/RE33052.html" TargetMode="External"/><Relationship Id="rId153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1AB0-D965-489D-81B0-A9AA2472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ЦРБ5</dc:creator>
  <cp:lastModifiedBy>Наталiя</cp:lastModifiedBy>
  <cp:revision>6</cp:revision>
  <cp:lastPrinted>2019-09-06T06:56:00Z</cp:lastPrinted>
  <dcterms:created xsi:type="dcterms:W3CDTF">2019-10-01T07:28:00Z</dcterms:created>
  <dcterms:modified xsi:type="dcterms:W3CDTF">2019-10-03T06:39:00Z</dcterms:modified>
</cp:coreProperties>
</file>