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41" w:rsidRPr="00B47466" w:rsidRDefault="00587341" w:rsidP="00587341">
      <w:pPr>
        <w:suppressAutoHyphens w:val="0"/>
        <w:jc w:val="center"/>
        <w:rPr>
          <w:b/>
          <w:sz w:val="24"/>
          <w:lang w:eastAsia="ru-RU"/>
        </w:rPr>
      </w:pPr>
      <w:r w:rsidRPr="00B47466">
        <w:rPr>
          <w:noProof/>
          <w:sz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41" w:rsidRPr="00B47466" w:rsidRDefault="00587341" w:rsidP="00587341">
      <w:pPr>
        <w:suppressAutoHyphens w:val="0"/>
        <w:spacing w:line="276" w:lineRule="auto"/>
        <w:jc w:val="center"/>
        <w:rPr>
          <w:b/>
          <w:sz w:val="24"/>
          <w:lang w:eastAsia="ru-RU"/>
        </w:rPr>
      </w:pPr>
      <w:r w:rsidRPr="00B47466">
        <w:rPr>
          <w:b/>
          <w:sz w:val="24"/>
          <w:lang w:eastAsia="ru-RU"/>
        </w:rPr>
        <w:t>РОМЕНСЬКА МІСЬКА РАДА СУМСЬКОЇ ОБЛАСТІ</w:t>
      </w:r>
    </w:p>
    <w:p w:rsidR="00587341" w:rsidRPr="00B47466" w:rsidRDefault="00587341" w:rsidP="00587341">
      <w:pPr>
        <w:tabs>
          <w:tab w:val="left" w:pos="4111"/>
        </w:tabs>
        <w:suppressAutoHyphens w:val="0"/>
        <w:spacing w:line="276" w:lineRule="auto"/>
        <w:jc w:val="center"/>
        <w:rPr>
          <w:b/>
          <w:sz w:val="24"/>
          <w:lang w:eastAsia="ru-RU"/>
        </w:rPr>
      </w:pPr>
      <w:r w:rsidRPr="00B47466">
        <w:rPr>
          <w:b/>
          <w:sz w:val="24"/>
          <w:lang w:eastAsia="ru-RU"/>
        </w:rPr>
        <w:t>ВИКОНАВЧИЙ КОМІТЕТ</w:t>
      </w:r>
    </w:p>
    <w:p w:rsidR="00587341" w:rsidRPr="00B47466" w:rsidRDefault="00587341" w:rsidP="00587341">
      <w:pPr>
        <w:suppressAutoHyphens w:val="0"/>
        <w:spacing w:line="276" w:lineRule="auto"/>
        <w:jc w:val="center"/>
        <w:rPr>
          <w:b/>
          <w:sz w:val="16"/>
          <w:szCs w:val="16"/>
          <w:lang w:eastAsia="ru-RU"/>
        </w:rPr>
      </w:pPr>
    </w:p>
    <w:p w:rsidR="00587341" w:rsidRPr="00B47466" w:rsidRDefault="00587341" w:rsidP="00587341">
      <w:pPr>
        <w:suppressAutoHyphens w:val="0"/>
        <w:spacing w:line="276" w:lineRule="auto"/>
        <w:jc w:val="center"/>
        <w:rPr>
          <w:b/>
          <w:sz w:val="24"/>
          <w:lang w:eastAsia="ru-RU"/>
        </w:rPr>
      </w:pPr>
      <w:r w:rsidRPr="00B47466">
        <w:rPr>
          <w:b/>
          <w:sz w:val="24"/>
          <w:lang w:eastAsia="ru-RU"/>
        </w:rPr>
        <w:t>РОЗПОРЯДЖЕННЯ МІСЬКОГО   ГОЛОВИ</w:t>
      </w:r>
    </w:p>
    <w:p w:rsidR="00587341" w:rsidRPr="00B47466" w:rsidRDefault="00587341" w:rsidP="00587341">
      <w:pPr>
        <w:suppressAutoHyphens w:val="0"/>
        <w:spacing w:line="276" w:lineRule="auto"/>
        <w:jc w:val="center"/>
        <w:rPr>
          <w:b/>
          <w:sz w:val="16"/>
          <w:szCs w:val="16"/>
          <w:lang w:eastAsia="ru-RU"/>
        </w:rPr>
      </w:pPr>
      <w:r w:rsidRPr="00B47466">
        <w:rPr>
          <w:b/>
          <w:sz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7"/>
        <w:gridCol w:w="2534"/>
        <w:gridCol w:w="3477"/>
      </w:tblGrid>
      <w:tr w:rsidR="00587341" w:rsidRPr="00B47466" w:rsidTr="008335BD">
        <w:tc>
          <w:tcPr>
            <w:tcW w:w="3510" w:type="dxa"/>
          </w:tcPr>
          <w:p w:rsidR="00587341" w:rsidRPr="00B47466" w:rsidRDefault="00633851" w:rsidP="00587341">
            <w:pPr>
              <w:suppressAutoHyphens w:val="0"/>
              <w:spacing w:line="276" w:lineRule="auto"/>
              <w:jc w:val="both"/>
              <w:rPr>
                <w:b/>
                <w:sz w:val="24"/>
                <w:lang w:eastAsia="uk-UA"/>
              </w:rPr>
            </w:pPr>
            <w:r w:rsidRPr="00B47466">
              <w:rPr>
                <w:b/>
                <w:sz w:val="24"/>
                <w:lang w:eastAsia="uk-UA"/>
              </w:rPr>
              <w:t>24.01.2019</w:t>
            </w:r>
          </w:p>
        </w:tc>
        <w:tc>
          <w:tcPr>
            <w:tcW w:w="2552" w:type="dxa"/>
          </w:tcPr>
          <w:p w:rsidR="00587341" w:rsidRPr="00B47466" w:rsidRDefault="00587341" w:rsidP="00587341">
            <w:pPr>
              <w:suppressAutoHyphens w:val="0"/>
              <w:spacing w:line="276" w:lineRule="auto"/>
              <w:jc w:val="center"/>
              <w:rPr>
                <w:b/>
                <w:sz w:val="24"/>
                <w:lang w:eastAsia="uk-UA"/>
              </w:rPr>
            </w:pPr>
            <w:r w:rsidRPr="00B47466">
              <w:rPr>
                <w:b/>
                <w:sz w:val="24"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587341" w:rsidRPr="00B47466" w:rsidRDefault="00587341" w:rsidP="00633851">
            <w:pPr>
              <w:suppressAutoHyphens w:val="0"/>
              <w:spacing w:line="276" w:lineRule="auto"/>
              <w:jc w:val="right"/>
              <w:rPr>
                <w:b/>
                <w:sz w:val="24"/>
                <w:lang w:eastAsia="uk-UA"/>
              </w:rPr>
            </w:pPr>
            <w:r w:rsidRPr="00B47466">
              <w:rPr>
                <w:b/>
                <w:sz w:val="24"/>
                <w:lang w:eastAsia="uk-UA"/>
              </w:rPr>
              <w:t xml:space="preserve">№ </w:t>
            </w:r>
            <w:r w:rsidR="00633851" w:rsidRPr="00B47466">
              <w:rPr>
                <w:b/>
                <w:sz w:val="24"/>
                <w:lang w:eastAsia="uk-UA"/>
              </w:rPr>
              <w:t>11</w:t>
            </w:r>
            <w:r w:rsidRPr="00B47466">
              <w:rPr>
                <w:b/>
                <w:sz w:val="24"/>
                <w:lang w:eastAsia="uk-UA"/>
              </w:rPr>
              <w:t>-ОД</w:t>
            </w:r>
          </w:p>
        </w:tc>
      </w:tr>
    </w:tbl>
    <w:p w:rsidR="00587341" w:rsidRPr="00B47466" w:rsidRDefault="00587341" w:rsidP="00587341">
      <w:pPr>
        <w:suppressAutoHyphens w:val="0"/>
        <w:spacing w:line="276" w:lineRule="auto"/>
        <w:rPr>
          <w:b/>
          <w:sz w:val="16"/>
          <w:szCs w:val="1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643"/>
      </w:tblGrid>
      <w:tr w:rsidR="00587341" w:rsidRPr="00B47466" w:rsidTr="00587341">
        <w:trPr>
          <w:trHeight w:val="1174"/>
        </w:trPr>
        <w:tc>
          <w:tcPr>
            <w:tcW w:w="5211" w:type="dxa"/>
          </w:tcPr>
          <w:p w:rsidR="00587341" w:rsidRPr="00B47466" w:rsidRDefault="00587341" w:rsidP="00587341">
            <w:pPr>
              <w:spacing w:line="276" w:lineRule="auto"/>
              <w:jc w:val="both"/>
              <w:rPr>
                <w:b/>
                <w:sz w:val="24"/>
              </w:rPr>
            </w:pPr>
            <w:r w:rsidRPr="00B47466">
              <w:rPr>
                <w:b/>
                <w:sz w:val="24"/>
              </w:rPr>
              <w:t xml:space="preserve">Про затвердження Плану заходів з реалізації Стратегії державної політики з питань здорового та активного довголіття населення на період до 2022 року в </w:t>
            </w:r>
            <w:r w:rsidR="00B47466" w:rsidRPr="00B47466">
              <w:rPr>
                <w:b/>
                <w:sz w:val="24"/>
              </w:rPr>
              <w:t>місті</w:t>
            </w:r>
            <w:r w:rsidRPr="00B47466">
              <w:rPr>
                <w:b/>
                <w:sz w:val="24"/>
              </w:rPr>
              <w:t xml:space="preserve"> Ромни</w:t>
            </w:r>
          </w:p>
        </w:tc>
        <w:tc>
          <w:tcPr>
            <w:tcW w:w="4643" w:type="dxa"/>
          </w:tcPr>
          <w:p w:rsidR="00587341" w:rsidRPr="00B47466" w:rsidRDefault="00587341" w:rsidP="00587341">
            <w:pPr>
              <w:suppressAutoHyphens w:val="0"/>
              <w:spacing w:line="276" w:lineRule="auto"/>
              <w:jc w:val="both"/>
              <w:rPr>
                <w:b/>
                <w:sz w:val="24"/>
                <w:lang w:eastAsia="ru-RU"/>
              </w:rPr>
            </w:pPr>
          </w:p>
        </w:tc>
      </w:tr>
    </w:tbl>
    <w:p w:rsidR="00587341" w:rsidRPr="00B47466" w:rsidRDefault="00587341" w:rsidP="00587341">
      <w:pPr>
        <w:suppressAutoHyphens w:val="0"/>
        <w:spacing w:line="276" w:lineRule="auto"/>
        <w:jc w:val="both"/>
        <w:rPr>
          <w:b/>
          <w:sz w:val="16"/>
          <w:szCs w:val="16"/>
          <w:lang w:eastAsia="ru-RU"/>
        </w:rPr>
      </w:pPr>
      <w:r w:rsidRPr="00B47466">
        <w:rPr>
          <w:b/>
          <w:szCs w:val="28"/>
          <w:lang w:eastAsia="ru-RU"/>
        </w:rPr>
        <w:tab/>
      </w:r>
    </w:p>
    <w:p w:rsidR="00587341" w:rsidRPr="00B47466" w:rsidRDefault="00587341" w:rsidP="00587341">
      <w:pPr>
        <w:suppressAutoHyphens w:val="0"/>
        <w:spacing w:line="276" w:lineRule="auto"/>
        <w:ind w:firstLine="426"/>
        <w:jc w:val="both"/>
        <w:rPr>
          <w:sz w:val="24"/>
          <w:lang w:eastAsia="ru-RU"/>
        </w:rPr>
      </w:pPr>
      <w:r w:rsidRPr="00B47466">
        <w:rPr>
          <w:sz w:val="24"/>
          <w:lang w:eastAsia="ru-RU"/>
        </w:rPr>
        <w:t xml:space="preserve"> </w:t>
      </w:r>
      <w:r w:rsidRPr="00B47466">
        <w:rPr>
          <w:bCs/>
          <w:sz w:val="24"/>
          <w:szCs w:val="28"/>
          <w:lang w:eastAsia="ru-RU"/>
        </w:rPr>
        <w:t xml:space="preserve">Відповідно до пункту 20 статті 42 Закону України «Про місцеве  самоврядування в Україні», </w:t>
      </w:r>
      <w:r w:rsidRPr="00B47466">
        <w:rPr>
          <w:sz w:val="24"/>
          <w:lang w:eastAsia="ru-RU"/>
        </w:rPr>
        <w:t xml:space="preserve">на виконання </w:t>
      </w:r>
      <w:r w:rsidRPr="00B47466">
        <w:rPr>
          <w:color w:val="000000"/>
          <w:sz w:val="24"/>
        </w:rPr>
        <w:t>розпорядження Кабінету Міністрів України</w:t>
      </w:r>
      <w:r w:rsidRPr="00B47466">
        <w:rPr>
          <w:color w:val="000000"/>
          <w:sz w:val="24"/>
        </w:rPr>
        <w:br/>
        <w:t xml:space="preserve">від 26 вересня 2018 р. № 688-р «Про затвердження плану заходів з реалізації Стратегії державної політики з питань здорового та активного довголіття населення на період до 2022 року», розпорядження голови Сумської ОДА від 15.01.2019 №24-ОД «Про затвердження плану заходів з реалізації Стратегії державної політики з питань здорового та активного довголіття населення на період до 2022 року в Сумській області», </w:t>
      </w:r>
      <w:r w:rsidRPr="00B47466">
        <w:rPr>
          <w:sz w:val="24"/>
        </w:rPr>
        <w:t>з метою посилення соціального захисту окремих категорій громадян</w:t>
      </w:r>
      <w:r w:rsidRPr="00B47466">
        <w:rPr>
          <w:sz w:val="24"/>
          <w:lang w:eastAsia="ru-RU"/>
        </w:rPr>
        <w:t>:</w:t>
      </w:r>
    </w:p>
    <w:p w:rsidR="00587341" w:rsidRPr="00B47466" w:rsidRDefault="00587341" w:rsidP="00587341">
      <w:pPr>
        <w:suppressAutoHyphens w:val="0"/>
        <w:spacing w:line="276" w:lineRule="auto"/>
        <w:ind w:firstLine="426"/>
        <w:jc w:val="both"/>
        <w:rPr>
          <w:bCs/>
          <w:sz w:val="24"/>
          <w:szCs w:val="28"/>
          <w:lang w:eastAsia="ru-RU"/>
        </w:rPr>
      </w:pPr>
    </w:p>
    <w:p w:rsidR="00587341" w:rsidRPr="00B47466" w:rsidRDefault="00587341" w:rsidP="00B47466">
      <w:pPr>
        <w:spacing w:line="276" w:lineRule="auto"/>
        <w:ind w:firstLine="426"/>
        <w:jc w:val="both"/>
        <w:rPr>
          <w:sz w:val="24"/>
        </w:rPr>
      </w:pPr>
      <w:r w:rsidRPr="00B47466">
        <w:rPr>
          <w:color w:val="000000"/>
          <w:sz w:val="24"/>
        </w:rPr>
        <w:t>1. Затвердити П</w:t>
      </w:r>
      <w:r w:rsidRPr="00B47466">
        <w:rPr>
          <w:rStyle w:val="rvts23"/>
          <w:sz w:val="24"/>
        </w:rPr>
        <w:t xml:space="preserve">лан заходів </w:t>
      </w:r>
      <w:r w:rsidRPr="00B47466">
        <w:rPr>
          <w:rStyle w:val="rvts0"/>
          <w:sz w:val="24"/>
        </w:rPr>
        <w:t xml:space="preserve">з реалізації Стратегії державної політики з питань здорового та активного довголіття населення на період до 2022 року в місті Ромни </w:t>
      </w:r>
      <w:r w:rsidRPr="00B47466">
        <w:rPr>
          <w:sz w:val="24"/>
        </w:rPr>
        <w:t>(далі – План заходів), що додається.</w:t>
      </w:r>
    </w:p>
    <w:p w:rsidR="00587341" w:rsidRPr="00B47466" w:rsidRDefault="00587341" w:rsidP="00B47466">
      <w:pPr>
        <w:spacing w:line="276" w:lineRule="auto"/>
        <w:ind w:firstLine="426"/>
        <w:jc w:val="both"/>
        <w:rPr>
          <w:sz w:val="16"/>
          <w:szCs w:val="16"/>
        </w:rPr>
      </w:pPr>
    </w:p>
    <w:p w:rsidR="00587341" w:rsidRPr="00B47466" w:rsidRDefault="00587341" w:rsidP="00B47466">
      <w:pPr>
        <w:spacing w:line="276" w:lineRule="auto"/>
        <w:ind w:firstLine="426"/>
        <w:jc w:val="both"/>
        <w:rPr>
          <w:sz w:val="24"/>
        </w:rPr>
      </w:pPr>
      <w:r w:rsidRPr="00B47466">
        <w:rPr>
          <w:sz w:val="24"/>
        </w:rPr>
        <w:t>2. </w:t>
      </w:r>
      <w:r w:rsidRPr="00B47466">
        <w:rPr>
          <w:rStyle w:val="a3"/>
          <w:sz w:val="24"/>
        </w:rPr>
        <w:t xml:space="preserve"> </w:t>
      </w:r>
      <w:r w:rsidRPr="00B47466">
        <w:rPr>
          <w:sz w:val="24"/>
        </w:rPr>
        <w:t xml:space="preserve">Відповідальним за виконання заходів щороку до 10 січня надавати до управління  соціального захисту населення інформацію про стан їх виконання. </w:t>
      </w:r>
    </w:p>
    <w:p w:rsidR="00587341" w:rsidRPr="00B47466" w:rsidRDefault="00587341" w:rsidP="00B47466">
      <w:pPr>
        <w:spacing w:line="276" w:lineRule="auto"/>
        <w:ind w:firstLine="426"/>
        <w:jc w:val="both"/>
        <w:rPr>
          <w:sz w:val="16"/>
          <w:szCs w:val="16"/>
        </w:rPr>
      </w:pPr>
    </w:p>
    <w:p w:rsidR="00587341" w:rsidRPr="00B47466" w:rsidRDefault="00587341" w:rsidP="00B47466">
      <w:pPr>
        <w:spacing w:line="276" w:lineRule="auto"/>
        <w:ind w:firstLine="426"/>
        <w:jc w:val="both"/>
        <w:rPr>
          <w:sz w:val="24"/>
        </w:rPr>
      </w:pPr>
      <w:r w:rsidRPr="00B47466">
        <w:rPr>
          <w:sz w:val="24"/>
        </w:rPr>
        <w:t xml:space="preserve"> 4. Управлінню соціального захисту населення узагальнену інформацію про виконання цього розпорядження подавати щороку до 20 січня Департаменту соціального захисту населення Сумської обласної державної адміністрації.</w:t>
      </w:r>
    </w:p>
    <w:p w:rsidR="00587341" w:rsidRPr="00B47466" w:rsidRDefault="00587341" w:rsidP="00B47466">
      <w:pPr>
        <w:spacing w:line="276" w:lineRule="auto"/>
        <w:ind w:firstLine="426"/>
        <w:jc w:val="both"/>
        <w:rPr>
          <w:sz w:val="16"/>
          <w:szCs w:val="16"/>
        </w:rPr>
      </w:pPr>
    </w:p>
    <w:p w:rsidR="00587341" w:rsidRPr="00B47466" w:rsidRDefault="00587341" w:rsidP="00B47466">
      <w:pPr>
        <w:spacing w:line="276" w:lineRule="auto"/>
        <w:ind w:firstLine="426"/>
        <w:jc w:val="both"/>
        <w:rPr>
          <w:sz w:val="24"/>
        </w:rPr>
      </w:pPr>
      <w:r w:rsidRPr="00B47466">
        <w:rPr>
          <w:sz w:val="24"/>
        </w:rPr>
        <w:tab/>
        <w:t>5. Контроль за виконанням цього розпорядження покласти на заступника міського голови Тетірка І.</w:t>
      </w:r>
      <w:r w:rsidR="00F5136B" w:rsidRPr="00B47466">
        <w:rPr>
          <w:sz w:val="24"/>
        </w:rPr>
        <w:t>В.</w:t>
      </w:r>
    </w:p>
    <w:p w:rsidR="00587341" w:rsidRPr="00B47466" w:rsidRDefault="00587341" w:rsidP="00587341">
      <w:pPr>
        <w:suppressAutoHyphens w:val="0"/>
        <w:spacing w:line="276" w:lineRule="auto"/>
        <w:ind w:firstLine="426"/>
        <w:jc w:val="both"/>
        <w:rPr>
          <w:sz w:val="24"/>
          <w:lang w:eastAsia="ru-RU"/>
        </w:rPr>
      </w:pPr>
    </w:p>
    <w:p w:rsidR="00587341" w:rsidRPr="00B47466" w:rsidRDefault="00587341" w:rsidP="00587341">
      <w:pPr>
        <w:suppressAutoHyphens w:val="0"/>
        <w:spacing w:line="276" w:lineRule="auto"/>
        <w:ind w:firstLine="426"/>
        <w:jc w:val="both"/>
        <w:rPr>
          <w:sz w:val="24"/>
          <w:lang w:eastAsia="ru-RU"/>
        </w:rPr>
      </w:pPr>
    </w:p>
    <w:p w:rsidR="00587341" w:rsidRPr="00B47466" w:rsidRDefault="00B47466" w:rsidP="00587341">
      <w:pPr>
        <w:suppressAutoHyphens w:val="0"/>
        <w:spacing w:line="276" w:lineRule="auto"/>
        <w:jc w:val="both"/>
        <w:rPr>
          <w:b/>
          <w:sz w:val="24"/>
          <w:lang w:eastAsia="ru-RU"/>
        </w:rPr>
      </w:pPr>
      <w:r w:rsidRPr="00B47466">
        <w:rPr>
          <w:b/>
          <w:sz w:val="24"/>
          <w:lang w:eastAsia="ru-RU"/>
        </w:rPr>
        <w:t>Міський</w:t>
      </w:r>
      <w:r w:rsidR="00587341" w:rsidRPr="00B47466">
        <w:rPr>
          <w:b/>
          <w:sz w:val="24"/>
          <w:lang w:eastAsia="ru-RU"/>
        </w:rPr>
        <w:t xml:space="preserve"> голова</w:t>
      </w:r>
      <w:r w:rsidR="00587341" w:rsidRPr="00B47466">
        <w:rPr>
          <w:b/>
          <w:sz w:val="24"/>
          <w:lang w:eastAsia="ru-RU"/>
        </w:rPr>
        <w:tab/>
      </w:r>
      <w:r w:rsidR="00587341" w:rsidRPr="00B47466">
        <w:rPr>
          <w:b/>
          <w:sz w:val="24"/>
          <w:lang w:eastAsia="ru-RU"/>
        </w:rPr>
        <w:tab/>
      </w:r>
      <w:r w:rsidR="00587341" w:rsidRPr="00B47466">
        <w:rPr>
          <w:b/>
          <w:sz w:val="24"/>
          <w:lang w:eastAsia="ru-RU"/>
        </w:rPr>
        <w:tab/>
      </w:r>
      <w:r w:rsidR="00587341" w:rsidRPr="00B47466">
        <w:rPr>
          <w:b/>
          <w:sz w:val="24"/>
          <w:lang w:eastAsia="ru-RU"/>
        </w:rPr>
        <w:tab/>
      </w:r>
      <w:r w:rsidR="00587341" w:rsidRPr="00B47466">
        <w:rPr>
          <w:b/>
          <w:sz w:val="24"/>
          <w:lang w:eastAsia="ru-RU"/>
        </w:rPr>
        <w:tab/>
      </w:r>
      <w:r w:rsidR="00587341" w:rsidRPr="00B47466">
        <w:rPr>
          <w:b/>
          <w:sz w:val="24"/>
          <w:lang w:eastAsia="ru-RU"/>
        </w:rPr>
        <w:tab/>
      </w:r>
      <w:r w:rsidR="00587341" w:rsidRPr="00B47466">
        <w:rPr>
          <w:b/>
          <w:sz w:val="24"/>
          <w:lang w:eastAsia="ru-RU"/>
        </w:rPr>
        <w:tab/>
      </w:r>
      <w:r w:rsidR="00587341" w:rsidRPr="00B47466">
        <w:rPr>
          <w:b/>
          <w:sz w:val="24"/>
          <w:lang w:eastAsia="ru-RU"/>
        </w:rPr>
        <w:tab/>
        <w:t>С. САЛАТУН</w:t>
      </w:r>
      <w:r w:rsidR="00587341" w:rsidRPr="00B47466">
        <w:rPr>
          <w:b/>
          <w:sz w:val="24"/>
          <w:lang w:eastAsia="ru-RU"/>
        </w:rPr>
        <w:tab/>
      </w:r>
    </w:p>
    <w:p w:rsidR="00587341" w:rsidRPr="00B47466" w:rsidRDefault="00587341" w:rsidP="00587341">
      <w:pPr>
        <w:suppressAutoHyphens w:val="0"/>
        <w:spacing w:line="276" w:lineRule="auto"/>
        <w:jc w:val="both"/>
        <w:rPr>
          <w:sz w:val="24"/>
          <w:lang w:eastAsia="ru-RU"/>
        </w:rPr>
      </w:pPr>
    </w:p>
    <w:p w:rsidR="00587341" w:rsidRPr="00B47466" w:rsidRDefault="00587341" w:rsidP="00587341">
      <w:pPr>
        <w:suppressAutoHyphens w:val="0"/>
        <w:spacing w:line="276" w:lineRule="auto"/>
        <w:ind w:left="5670"/>
        <w:rPr>
          <w:b/>
          <w:sz w:val="24"/>
          <w:lang w:eastAsia="ru-RU"/>
        </w:rPr>
      </w:pPr>
    </w:p>
    <w:p w:rsidR="00352EEA" w:rsidRPr="00B47466" w:rsidRDefault="00352EEA"/>
    <w:p w:rsidR="00352EEA" w:rsidRPr="00B47466" w:rsidRDefault="00352EEA"/>
    <w:p w:rsidR="00352EEA" w:rsidRPr="00B47466" w:rsidRDefault="00352EEA"/>
    <w:p w:rsidR="00352EEA" w:rsidRPr="00B47466" w:rsidRDefault="00352EEA"/>
    <w:p w:rsidR="00B47466" w:rsidRPr="00B47466" w:rsidRDefault="00B47466">
      <w:r w:rsidRPr="00B47466">
        <w:br w:type="page"/>
      </w:r>
    </w:p>
    <w:p w:rsidR="00352EEA" w:rsidRPr="00B47466" w:rsidRDefault="00352EEA">
      <w:pPr>
        <w:sectPr w:rsidR="00352EEA" w:rsidRPr="00B47466" w:rsidSect="00B47466">
          <w:headerReference w:type="default" r:id="rId7"/>
          <w:pgSz w:w="11906" w:h="16838" w:code="9"/>
          <w:pgMar w:top="1134" w:right="707" w:bottom="1134" w:left="1701" w:header="709" w:footer="709" w:gutter="0"/>
          <w:cols w:space="708"/>
          <w:titlePg/>
          <w:docGrid w:linePitch="381"/>
        </w:sectPr>
      </w:pPr>
    </w:p>
    <w:p w:rsidR="00B47466" w:rsidRPr="00B47466" w:rsidRDefault="00B47466" w:rsidP="00352EEA">
      <w:pPr>
        <w:ind w:left="10620"/>
        <w:rPr>
          <w:b/>
          <w:caps/>
          <w:sz w:val="24"/>
        </w:rPr>
      </w:pPr>
    </w:p>
    <w:p w:rsidR="00352EEA" w:rsidRPr="00B47466" w:rsidRDefault="00352EEA" w:rsidP="00B47466">
      <w:pPr>
        <w:spacing w:line="276" w:lineRule="auto"/>
        <w:ind w:left="10620"/>
        <w:rPr>
          <w:b/>
          <w:sz w:val="24"/>
        </w:rPr>
      </w:pPr>
      <w:r w:rsidRPr="00B47466">
        <w:rPr>
          <w:b/>
          <w:caps/>
          <w:sz w:val="24"/>
        </w:rPr>
        <w:t>Затверджено</w:t>
      </w:r>
    </w:p>
    <w:p w:rsidR="00352EEA" w:rsidRPr="00B47466" w:rsidRDefault="00352EEA" w:rsidP="00B47466">
      <w:pPr>
        <w:spacing w:line="276" w:lineRule="auto"/>
        <w:ind w:left="10620"/>
        <w:rPr>
          <w:b/>
          <w:sz w:val="24"/>
        </w:rPr>
      </w:pPr>
      <w:r w:rsidRPr="00B47466">
        <w:rPr>
          <w:b/>
          <w:sz w:val="24"/>
        </w:rPr>
        <w:t>Розпорядження</w:t>
      </w:r>
      <w:r w:rsidR="005E088C" w:rsidRPr="00B47466">
        <w:rPr>
          <w:b/>
          <w:sz w:val="24"/>
        </w:rPr>
        <w:t>м</w:t>
      </w:r>
      <w:r w:rsidR="00B47466" w:rsidRPr="00B47466">
        <w:rPr>
          <w:b/>
          <w:sz w:val="24"/>
        </w:rPr>
        <w:t xml:space="preserve"> міського</w:t>
      </w:r>
      <w:r w:rsidRPr="00B47466">
        <w:rPr>
          <w:b/>
          <w:sz w:val="24"/>
        </w:rPr>
        <w:t xml:space="preserve"> голови </w:t>
      </w:r>
    </w:p>
    <w:p w:rsidR="00352EEA" w:rsidRPr="00B47466" w:rsidRDefault="00352EEA" w:rsidP="00B47466">
      <w:pPr>
        <w:spacing w:line="276" w:lineRule="auto"/>
        <w:rPr>
          <w:b/>
          <w:sz w:val="24"/>
        </w:rPr>
      </w:pPr>
      <w:r w:rsidRPr="00B47466">
        <w:rPr>
          <w:b/>
          <w:bCs/>
          <w:sz w:val="24"/>
        </w:rPr>
        <w:tab/>
      </w:r>
      <w:r w:rsidRPr="00B47466">
        <w:rPr>
          <w:b/>
          <w:bCs/>
          <w:sz w:val="24"/>
        </w:rPr>
        <w:tab/>
      </w:r>
      <w:r w:rsidRPr="00B47466">
        <w:rPr>
          <w:b/>
          <w:bCs/>
          <w:sz w:val="24"/>
        </w:rPr>
        <w:tab/>
      </w:r>
      <w:r w:rsidRPr="00B47466">
        <w:rPr>
          <w:b/>
          <w:bCs/>
          <w:sz w:val="24"/>
        </w:rPr>
        <w:tab/>
      </w:r>
      <w:r w:rsidRPr="00B47466">
        <w:rPr>
          <w:b/>
          <w:bCs/>
          <w:sz w:val="24"/>
        </w:rPr>
        <w:tab/>
      </w:r>
      <w:r w:rsidRPr="00B47466">
        <w:rPr>
          <w:b/>
          <w:bCs/>
          <w:sz w:val="24"/>
        </w:rPr>
        <w:tab/>
      </w:r>
      <w:r w:rsidRPr="00B47466">
        <w:rPr>
          <w:b/>
          <w:bCs/>
          <w:sz w:val="24"/>
        </w:rPr>
        <w:tab/>
      </w:r>
      <w:r w:rsidRPr="00B47466">
        <w:rPr>
          <w:b/>
          <w:bCs/>
          <w:sz w:val="24"/>
        </w:rPr>
        <w:tab/>
      </w:r>
      <w:r w:rsidRPr="00B47466">
        <w:rPr>
          <w:b/>
          <w:bCs/>
          <w:sz w:val="24"/>
        </w:rPr>
        <w:tab/>
      </w:r>
      <w:r w:rsidRPr="00B47466">
        <w:rPr>
          <w:b/>
          <w:bCs/>
          <w:sz w:val="24"/>
        </w:rPr>
        <w:tab/>
      </w:r>
      <w:r w:rsidRPr="00B47466">
        <w:rPr>
          <w:b/>
          <w:bCs/>
          <w:sz w:val="24"/>
        </w:rPr>
        <w:tab/>
      </w:r>
      <w:r w:rsidRPr="00B47466">
        <w:rPr>
          <w:b/>
          <w:bCs/>
          <w:sz w:val="24"/>
        </w:rPr>
        <w:tab/>
      </w:r>
      <w:r w:rsidRPr="00B47466">
        <w:rPr>
          <w:b/>
          <w:bCs/>
          <w:sz w:val="24"/>
        </w:rPr>
        <w:tab/>
      </w:r>
      <w:r w:rsidRPr="00B47466">
        <w:rPr>
          <w:b/>
          <w:bCs/>
          <w:sz w:val="24"/>
        </w:rPr>
        <w:tab/>
      </w:r>
      <w:r w:rsidRPr="00B47466">
        <w:rPr>
          <w:b/>
          <w:bCs/>
          <w:sz w:val="24"/>
        </w:rPr>
        <w:tab/>
      </w:r>
      <w:r w:rsidR="00633851" w:rsidRPr="00B47466">
        <w:rPr>
          <w:b/>
          <w:bCs/>
          <w:color w:val="000000" w:themeColor="text1"/>
          <w:sz w:val="24"/>
        </w:rPr>
        <w:t>24.01.2019</w:t>
      </w:r>
      <w:r w:rsidRPr="00B47466">
        <w:rPr>
          <w:b/>
          <w:bCs/>
          <w:color w:val="000000" w:themeColor="text1"/>
          <w:sz w:val="24"/>
        </w:rPr>
        <w:t xml:space="preserve"> № </w:t>
      </w:r>
      <w:r w:rsidR="00633851" w:rsidRPr="00B47466">
        <w:rPr>
          <w:b/>
          <w:bCs/>
          <w:color w:val="000000" w:themeColor="text1"/>
          <w:sz w:val="24"/>
        </w:rPr>
        <w:t>11</w:t>
      </w:r>
      <w:r w:rsidRPr="00B47466">
        <w:rPr>
          <w:b/>
          <w:bCs/>
          <w:color w:val="000000" w:themeColor="text1"/>
          <w:sz w:val="24"/>
        </w:rPr>
        <w:t>-</w:t>
      </w:r>
      <w:r w:rsidRPr="00B47466">
        <w:rPr>
          <w:b/>
          <w:bCs/>
          <w:sz w:val="24"/>
        </w:rPr>
        <w:t>ОД</w:t>
      </w:r>
      <w:r w:rsidRPr="00B47466">
        <w:rPr>
          <w:b/>
          <w:bCs/>
          <w:sz w:val="24"/>
        </w:rPr>
        <w:tab/>
      </w:r>
    </w:p>
    <w:p w:rsidR="00B47466" w:rsidRDefault="00B47466" w:rsidP="00B47466">
      <w:pPr>
        <w:spacing w:line="276" w:lineRule="auto"/>
        <w:jc w:val="center"/>
        <w:rPr>
          <w:rStyle w:val="rvts23"/>
          <w:b/>
          <w:sz w:val="24"/>
        </w:rPr>
      </w:pPr>
    </w:p>
    <w:p w:rsidR="00B47466" w:rsidRDefault="00B47466" w:rsidP="00B47466">
      <w:pPr>
        <w:spacing w:line="276" w:lineRule="auto"/>
        <w:jc w:val="center"/>
        <w:rPr>
          <w:rStyle w:val="rvts23"/>
          <w:b/>
          <w:sz w:val="24"/>
        </w:rPr>
      </w:pPr>
      <w:r>
        <w:rPr>
          <w:rStyle w:val="rvts23"/>
          <w:b/>
          <w:sz w:val="24"/>
        </w:rPr>
        <w:t>ПЛАН</w:t>
      </w:r>
    </w:p>
    <w:p w:rsidR="00352EEA" w:rsidRPr="00B47466" w:rsidRDefault="00352EEA" w:rsidP="00B47466">
      <w:pPr>
        <w:spacing w:line="276" w:lineRule="auto"/>
        <w:jc w:val="center"/>
        <w:rPr>
          <w:sz w:val="24"/>
        </w:rPr>
      </w:pPr>
      <w:r w:rsidRPr="00B47466">
        <w:rPr>
          <w:rStyle w:val="rvts23"/>
          <w:b/>
          <w:sz w:val="24"/>
        </w:rPr>
        <w:t xml:space="preserve"> </w:t>
      </w:r>
      <w:r w:rsidR="00B47466">
        <w:rPr>
          <w:rStyle w:val="rvts23"/>
          <w:b/>
          <w:sz w:val="24"/>
        </w:rPr>
        <w:t>з</w:t>
      </w:r>
      <w:r w:rsidRPr="00B47466">
        <w:rPr>
          <w:rStyle w:val="rvts23"/>
          <w:b/>
          <w:sz w:val="24"/>
        </w:rPr>
        <w:t>аходів</w:t>
      </w:r>
      <w:r w:rsidR="00B47466">
        <w:rPr>
          <w:rStyle w:val="rvts23"/>
          <w:b/>
          <w:sz w:val="24"/>
        </w:rPr>
        <w:t xml:space="preserve"> </w:t>
      </w:r>
      <w:r w:rsidRPr="00B47466">
        <w:rPr>
          <w:rStyle w:val="rvts0"/>
          <w:b/>
          <w:sz w:val="24"/>
        </w:rPr>
        <w:t>з реалізації Стратегії державної політики з питань здорового та активного довголіття населення</w:t>
      </w:r>
    </w:p>
    <w:p w:rsidR="00352EEA" w:rsidRPr="00B47466" w:rsidRDefault="00352EEA" w:rsidP="00B47466">
      <w:pPr>
        <w:spacing w:line="276" w:lineRule="auto"/>
        <w:jc w:val="center"/>
        <w:rPr>
          <w:sz w:val="24"/>
        </w:rPr>
      </w:pPr>
      <w:r w:rsidRPr="00B47466">
        <w:rPr>
          <w:rStyle w:val="rvts0"/>
          <w:b/>
          <w:sz w:val="24"/>
        </w:rPr>
        <w:t xml:space="preserve">на період до 2022 року в </w:t>
      </w:r>
      <w:r w:rsidR="005E088C" w:rsidRPr="00B47466">
        <w:rPr>
          <w:rStyle w:val="rvts0"/>
          <w:b/>
          <w:sz w:val="24"/>
        </w:rPr>
        <w:t>місті Ромни</w:t>
      </w:r>
    </w:p>
    <w:p w:rsidR="00352EEA" w:rsidRPr="00B47466" w:rsidRDefault="00352EEA" w:rsidP="00352EEA">
      <w:pPr>
        <w:jc w:val="center"/>
        <w:rPr>
          <w:sz w:val="24"/>
        </w:rPr>
      </w:pPr>
    </w:p>
    <w:tbl>
      <w:tblPr>
        <w:tblW w:w="148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87"/>
        <w:gridCol w:w="5870"/>
        <w:gridCol w:w="1709"/>
        <w:gridCol w:w="6450"/>
      </w:tblGrid>
      <w:tr w:rsidR="00352EEA" w:rsidRPr="00B47466" w:rsidTr="00314F41">
        <w:trPr>
          <w:trHeight w:val="6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after="120" w:line="228" w:lineRule="auto"/>
              <w:ind w:left="-780" w:firstLine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after="12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</w:tr>
      <w:tr w:rsidR="00352EEA" w:rsidRPr="00B47466" w:rsidTr="00314F41">
        <w:trPr>
          <w:trHeight w:val="11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2EEA" w:rsidRPr="00B47466" w:rsidTr="00314F41">
        <w:trPr>
          <w:trHeight w:val="347"/>
        </w:trPr>
        <w:tc>
          <w:tcPr>
            <w:tcW w:w="1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after="12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І. Поліпшення умов для самореалізації громадян похилого віку та їх участі у процесах розвитку суспільства</w:t>
            </w:r>
          </w:p>
        </w:tc>
      </w:tr>
      <w:tr w:rsidR="00352EEA" w:rsidRPr="00B47466" w:rsidTr="00314F41">
        <w:tc>
          <w:tcPr>
            <w:tcW w:w="1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ind w:firstLine="29"/>
              <w:jc w:val="center"/>
              <w:rPr>
                <w:sz w:val="24"/>
              </w:rPr>
            </w:pPr>
            <w:r w:rsidRPr="00B47466">
              <w:rPr>
                <w:sz w:val="24"/>
              </w:rPr>
              <w:t>1. Стимулювання продовження трудової діяльності та забезпечення гнучкого режиму робочого часу для працівників похилого віку, сприяння їх волонтерській діяльності</w:t>
            </w:r>
          </w:p>
        </w:tc>
      </w:tr>
      <w:tr w:rsidR="00352EEA" w:rsidRPr="00B47466" w:rsidTr="00314F4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Сприяння організації висвітлення у місцевих засобах масової інформації, Інтернет-мережі питань щодо можливостей працевлаштування громадян похилого віку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2019-2022 роки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color w:val="000000" w:themeColor="text1"/>
                <w:sz w:val="24"/>
              </w:rPr>
              <w:t xml:space="preserve">Відділ внутрішньої політики виконкому Роменської міської ради, Роменська міськрайонна філія Сумського обласного </w:t>
            </w:r>
            <w:r w:rsidRPr="00B47466">
              <w:rPr>
                <w:sz w:val="24"/>
              </w:rPr>
              <w:t>центру зайнятості</w:t>
            </w:r>
            <w:r w:rsidR="004B67E8" w:rsidRPr="00B47466">
              <w:rPr>
                <w:sz w:val="24"/>
              </w:rPr>
              <w:t>, Г</w:t>
            </w:r>
            <w:r w:rsidR="005E088C" w:rsidRPr="00B47466">
              <w:rPr>
                <w:sz w:val="24"/>
              </w:rPr>
              <w:t>ромадські організації (за згодою)</w:t>
            </w:r>
          </w:p>
        </w:tc>
      </w:tr>
      <w:tr w:rsidR="00352EEA" w:rsidRPr="00B47466" w:rsidTr="00314F4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left="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Залучення волонтерів з числа громадян похилого віку до діяльності закладів охорони здоров’я, суб’єктів, що надають соціальні послуги,  інших  установ та закладів незалежно від форм власності та господарювання</w:t>
            </w:r>
          </w:p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2019-2022 роки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4B67E8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Центральна районна лікарня, Т</w:t>
            </w:r>
            <w:r w:rsidR="00352EEA"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я (надання соціальних послуг), Ц</w:t>
            </w:r>
            <w:r w:rsidR="00352EEA" w:rsidRPr="00B47466">
              <w:rPr>
                <w:rFonts w:ascii="Times New Roman" w:hAnsi="Times New Roman" w:cs="Times New Roman"/>
                <w:sz w:val="24"/>
                <w:szCs w:val="24"/>
              </w:rPr>
              <w:t>ентр соціальних служб для сім’ї, дітей та молоді</w:t>
            </w:r>
          </w:p>
        </w:tc>
      </w:tr>
      <w:tr w:rsidR="00352EEA" w:rsidRPr="00B47466" w:rsidTr="00314F41">
        <w:trPr>
          <w:trHeight w:val="675"/>
        </w:trPr>
        <w:tc>
          <w:tcPr>
            <w:tcW w:w="1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after="12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Сприяння ініціативам для обміну досвідом і знаннями між поколіннями, розширення можливостей для передачі накопиченого досвіду працівниками похилого віку</w:t>
            </w:r>
          </w:p>
        </w:tc>
      </w:tr>
    </w:tbl>
    <w:p w:rsidR="00352EEA" w:rsidRPr="00B47466" w:rsidRDefault="00352EEA"/>
    <w:p w:rsidR="00352EEA" w:rsidRPr="00B47466" w:rsidRDefault="00352EEA">
      <w:bookmarkStart w:id="0" w:name="_GoBack"/>
      <w:bookmarkEnd w:id="0"/>
    </w:p>
    <w:tbl>
      <w:tblPr>
        <w:tblW w:w="148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"/>
        <w:gridCol w:w="664"/>
        <w:gridCol w:w="113"/>
        <w:gridCol w:w="5757"/>
        <w:gridCol w:w="113"/>
        <w:gridCol w:w="1596"/>
        <w:gridCol w:w="113"/>
        <w:gridCol w:w="6450"/>
        <w:gridCol w:w="18"/>
      </w:tblGrid>
      <w:tr w:rsidR="00352EEA" w:rsidRPr="00B47466" w:rsidTr="005E188D">
        <w:trPr>
          <w:gridAfter w:val="1"/>
          <w:wAfter w:w="18" w:type="dxa"/>
        </w:trPr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keepNext/>
              <w:keepLines/>
              <w:jc w:val="both"/>
              <w:rPr>
                <w:sz w:val="24"/>
              </w:rPr>
            </w:pPr>
            <w:r w:rsidRPr="00B47466">
              <w:rPr>
                <w:sz w:val="24"/>
              </w:rPr>
              <w:t>Започаткування в  міській бібліотеці для дорослих зустрічей молоді з громадянами похилого віку для обміну досвідом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keepNext/>
              <w:keepLines/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4B67E8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спорту, Відділ культури, Відділ освіти, Т</w:t>
            </w:r>
            <w:r w:rsidR="00352EEA"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обслуговування (надання соціальних послуг), Роменський коледж КНЕУ, Роменський коледж СНАУ, ДПТНЗ Роменське вище  професійне училище</w:t>
            </w:r>
          </w:p>
        </w:tc>
      </w:tr>
      <w:tr w:rsidR="00352EEA" w:rsidRPr="00B47466" w:rsidTr="005E188D">
        <w:trPr>
          <w:gridAfter w:val="1"/>
          <w:wAfter w:w="18" w:type="dxa"/>
        </w:trPr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keepNext/>
              <w:keepLines/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Запровадження інноваційної соціальної програми «Програма </w:t>
            </w:r>
            <w:proofErr w:type="spellStart"/>
            <w:r w:rsidRPr="00B47466">
              <w:rPr>
                <w:sz w:val="24"/>
              </w:rPr>
              <w:t>менторства</w:t>
            </w:r>
            <w:proofErr w:type="spellEnd"/>
            <w:r w:rsidRPr="00B47466">
              <w:rPr>
                <w:sz w:val="24"/>
              </w:rPr>
              <w:t xml:space="preserve">» у </w:t>
            </w:r>
            <w:proofErr w:type="spellStart"/>
            <w:r w:rsidRPr="00B47466">
              <w:rPr>
                <w:sz w:val="24"/>
              </w:rPr>
              <w:t>міжпоколінному</w:t>
            </w:r>
            <w:proofErr w:type="spellEnd"/>
            <w:r w:rsidRPr="00B47466">
              <w:rPr>
                <w:sz w:val="24"/>
              </w:rPr>
              <w:t xml:space="preserve"> діалозі через опікування громадянами старше 50 років, у тому числі громадянами похилого віку, дітей/сімей з дітьми, які перебувають у складних життєвих обставинах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keepNext/>
              <w:keepLines/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2022 рік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Центр соціальних служб для сім’ї, дітей та молоді</w:t>
            </w:r>
          </w:p>
        </w:tc>
      </w:tr>
      <w:tr w:rsidR="00352EEA" w:rsidRPr="00B47466" w:rsidTr="005E188D">
        <w:trPr>
          <w:gridAfter w:val="1"/>
          <w:wAfter w:w="18" w:type="dxa"/>
          <w:trHeight w:val="974"/>
        </w:trPr>
        <w:tc>
          <w:tcPr>
            <w:tcW w:w="14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3. Формування політики навчання протягом життя з метою залучення громадян похилого віку до участі в освітніх процесах, розширення можливостей оволодіння новими професійними та загальноосвітніми навичками, зокрема у сферах сучасних комунікацій, комп’ютерної та інформаційної грамотності</w:t>
            </w:r>
          </w:p>
        </w:tc>
      </w:tr>
      <w:tr w:rsidR="00352EEA" w:rsidRPr="00B47466" w:rsidTr="005E188D">
        <w:trPr>
          <w:gridAfter w:val="1"/>
          <w:wAfter w:w="18" w:type="dxa"/>
        </w:trPr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keepNext/>
              <w:keepLines/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Організація для громадян похилого віку короткострокових курсів комп’ютерної грамотності, навчання користування сучасними електронними платіжними системами, програмами дистанційного спілкування з використанням Інтернету, курсів іноземної мови зокрема на базі  </w:t>
            </w:r>
            <w:r w:rsidRPr="00B47466">
              <w:rPr>
                <w:color w:val="ED1C24"/>
                <w:sz w:val="24"/>
              </w:rPr>
              <w:t xml:space="preserve"> </w:t>
            </w:r>
            <w:r w:rsidRPr="00B47466">
              <w:rPr>
                <w:sz w:val="24"/>
              </w:rPr>
              <w:t xml:space="preserve">територіального центру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keepNext/>
              <w:keepLines/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(надання соціальних послуг)</w:t>
            </w:r>
          </w:p>
        </w:tc>
      </w:tr>
      <w:tr w:rsidR="00352EEA" w:rsidRPr="00B47466" w:rsidTr="005E188D">
        <w:trPr>
          <w:gridAfter w:val="1"/>
          <w:wAfter w:w="18" w:type="dxa"/>
        </w:trPr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keepNext/>
              <w:keepLines/>
              <w:jc w:val="both"/>
              <w:rPr>
                <w:sz w:val="24"/>
              </w:rPr>
            </w:pPr>
            <w:r w:rsidRPr="00B47466">
              <w:rPr>
                <w:sz w:val="24"/>
              </w:rPr>
              <w:t>Запровадження консультативної підтримки громадя</w:t>
            </w:r>
            <w:r w:rsidR="005E188D" w:rsidRPr="00B47466">
              <w:rPr>
                <w:sz w:val="24"/>
              </w:rPr>
              <w:t>нам передпенсійного віку, громадянам похилого віку з питань розвитку та планування кар’єри, підтвердження результатів неформального навчання за робітничими професіями, подальшого навчання та підвищення кваліфікації з урахуванням набутого досвіду та тенденцій ринку праці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keepNext/>
              <w:keepLines/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</w:t>
            </w:r>
          </w:p>
          <w:p w:rsidR="005E188D" w:rsidRPr="00B47466" w:rsidRDefault="005E188D" w:rsidP="00314F41">
            <w:pPr>
              <w:keepNext/>
              <w:keepLines/>
              <w:jc w:val="center"/>
              <w:rPr>
                <w:sz w:val="24"/>
              </w:rPr>
            </w:pPr>
            <w:r w:rsidRPr="00B47466">
              <w:rPr>
                <w:sz w:val="24"/>
              </w:rPr>
              <w:t>роки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Роменська міськрайонна філія Сумського обласного центру зайнятості, </w:t>
            </w:r>
            <w:r w:rsidR="004B67E8" w:rsidRPr="00B474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ідділ праці</w:t>
            </w:r>
            <w:r w:rsidR="002E40F7"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Роменської міської ради</w:t>
            </w:r>
          </w:p>
        </w:tc>
      </w:tr>
      <w:tr w:rsidR="00352EEA" w:rsidRPr="00B47466" w:rsidTr="005E188D">
        <w:trPr>
          <w:gridAfter w:val="1"/>
          <w:wAfter w:w="18" w:type="dxa"/>
        </w:trPr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5E188D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5E188D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Розроблення адаптованих для громадян похилого віку інформаційних та роз’яснювальних матеріалів стосовно отримання послуг в сфері житлово- комунального господарства в місті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5E188D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2020 рік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5E188D" w:rsidRPr="00B47466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 господарства</w:t>
            </w:r>
          </w:p>
        </w:tc>
      </w:tr>
      <w:tr w:rsidR="00352EEA" w:rsidRPr="00B47466" w:rsidTr="005E188D">
        <w:trPr>
          <w:gridBefore w:val="1"/>
          <w:wBefore w:w="10" w:type="dxa"/>
          <w:trHeight w:val="435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ІІ. Збереження здоров’я та забезпечення добробуту громадян похилого віку</w:t>
            </w:r>
          </w:p>
        </w:tc>
      </w:tr>
      <w:tr w:rsidR="00352EEA" w:rsidRPr="00B47466" w:rsidTr="005E188D">
        <w:trPr>
          <w:gridBefore w:val="1"/>
          <w:wBefore w:w="10" w:type="dxa"/>
          <w:trHeight w:val="697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1. Заохочення до здорового способу життя осіб усіх вікових груп як умови здорового старіння та активного довголіття, у тому числі сприяння фізичній активності громадян похилого віку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Сприяння поширенню у місцевих засобах масової інформації, Інтернет-мережі соціальної реклами з питання здорового способу життя осіб усіх вікових груп як умови здорового старіння та активного довголіття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5E188D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color w:val="000000" w:themeColor="text1"/>
                <w:sz w:val="24"/>
              </w:rPr>
              <w:t>Відділ внутрішньої політики виконкому Роменської міської ради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="004B67E8" w:rsidRPr="00B47466">
              <w:rPr>
                <w:rFonts w:ascii="Times New Roman" w:hAnsi="Times New Roman" w:cs="Times New Roman"/>
                <w:sz w:val="24"/>
                <w:szCs w:val="24"/>
              </w:rPr>
              <w:t>ентральна районна лікарня, В</w:t>
            </w:r>
            <w:r w:rsidR="00352EEA" w:rsidRPr="00B47466">
              <w:rPr>
                <w:rFonts w:ascii="Times New Roman" w:hAnsi="Times New Roman" w:cs="Times New Roman"/>
                <w:sz w:val="24"/>
                <w:szCs w:val="24"/>
              </w:rPr>
              <w:t>ідділ молоді та спорту,</w:t>
            </w:r>
            <w:r w:rsidR="00352EEA" w:rsidRPr="00B47466">
              <w:rPr>
                <w:rFonts w:ascii="Times New Roman" w:hAnsi="Times New Roman" w:cs="Times New Roman"/>
                <w:color w:val="ED1C24"/>
                <w:sz w:val="24"/>
                <w:szCs w:val="24"/>
              </w:rPr>
              <w:t xml:space="preserve"> </w:t>
            </w:r>
            <w:r w:rsidR="00F67333" w:rsidRPr="00B474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52EEA"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обслуговування (надання соціальних послуг)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F67333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Розвиток соціально-педагогічної послуги «</w:t>
            </w:r>
            <w:proofErr w:type="spellStart"/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Універ</w:t>
            </w:r>
            <w:proofErr w:type="spellEnd"/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ситет</w:t>
            </w:r>
            <w:proofErr w:type="spellEnd"/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 третього віку» на базі діючих установ соціального обслуговування для громадян похилого віку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(надання соціальних послуг)</w:t>
            </w:r>
          </w:p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F67333">
            <w:pPr>
              <w:pStyle w:val="a6"/>
              <w:tabs>
                <w:tab w:val="left" w:pos="540"/>
                <w:tab w:val="left" w:pos="720"/>
              </w:tabs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Всеукраїнській спартакіаді громадян похилого віку, у тому числі ветеранів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F67333">
            <w:pPr>
              <w:pStyle w:val="a6"/>
              <w:tabs>
                <w:tab w:val="left" w:pos="540"/>
                <w:tab w:val="left" w:pos="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F67333">
            <w:pPr>
              <w:pStyle w:val="a6"/>
              <w:tabs>
                <w:tab w:val="left" w:pos="540"/>
                <w:tab w:val="left" w:pos="720"/>
              </w:tabs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Організація і проведення фізкультурно-оздоровчих, спортивних заходів, акцій, спрямованих на залучення до занять фізичною культурою і спортом громадян похилого віку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F67333">
            <w:pPr>
              <w:pStyle w:val="a6"/>
              <w:tabs>
                <w:tab w:val="left" w:pos="540"/>
                <w:tab w:val="left" w:pos="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Відділ молоді та спорту,  Роменська міська організація ветеранів України (за згодою)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F67333">
            <w:pPr>
              <w:pStyle w:val="a6"/>
              <w:tabs>
                <w:tab w:val="left" w:pos="540"/>
                <w:tab w:val="left" w:pos="720"/>
              </w:tabs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для громадян похилого віку благодійних культурних програм, заходів, зокрема благодійних вистав, концертів, мистецьких виставок, свят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F67333">
            <w:pPr>
              <w:pStyle w:val="a6"/>
              <w:tabs>
                <w:tab w:val="left" w:pos="540"/>
                <w:tab w:val="left" w:pos="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F67333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Відділ культури, Т</w:t>
            </w:r>
            <w:r w:rsidR="00352EEA"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я (надання соціальних послуг), В</w:t>
            </w:r>
            <w:r w:rsidR="00352EEA" w:rsidRPr="00B47466">
              <w:rPr>
                <w:rFonts w:ascii="Times New Roman" w:hAnsi="Times New Roman" w:cs="Times New Roman"/>
                <w:sz w:val="24"/>
                <w:szCs w:val="24"/>
              </w:rPr>
              <w:t>ідділ освіти</w:t>
            </w:r>
          </w:p>
        </w:tc>
      </w:tr>
      <w:tr w:rsidR="00352EEA" w:rsidRPr="00B47466" w:rsidTr="005E188D">
        <w:trPr>
          <w:gridBefore w:val="1"/>
          <w:wBefore w:w="10" w:type="dxa"/>
          <w:trHeight w:val="943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2. Підвищення рівня поінформованості громадянського суспільства, зокрема громадян похилого віку, щодо здорового старіння та активного довголіття, якості життя в похилому віці, профілактики захворювань та надання геріатричної допомоги, формування у громадян похилого віку, їх родичів, помічників/</w:t>
            </w:r>
            <w:proofErr w:type="spellStart"/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доглядальників</w:t>
            </w:r>
            <w:proofErr w:type="spellEnd"/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 навичок збереження здоров’я та догляду за хворими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Сприяння організації висвітлення у місцевих друкованих та аудіовізуальних засобах масової інформації, Інтернет-мережі заходів, присвячених питанням здорового старіння та активного довголіття, </w:t>
            </w:r>
            <w:r w:rsidRPr="00B47466">
              <w:rPr>
                <w:sz w:val="24"/>
              </w:rPr>
              <w:lastRenderedPageBreak/>
              <w:t>якості життя в похилому віці, профілактики захворювань та надання геріатричної допомоги, формування навичок збереження здоров’я та догляду за хворими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lastRenderedPageBreak/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F67333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Відділ внутрішньої політики, Центральна районна лікарня, В</w:t>
            </w:r>
            <w:r w:rsidR="00352EEA" w:rsidRPr="00B47466">
              <w:rPr>
                <w:rFonts w:ascii="Times New Roman" w:hAnsi="Times New Roman" w:cs="Times New Roman"/>
                <w:sz w:val="24"/>
                <w:szCs w:val="24"/>
              </w:rPr>
              <w:t>ідділ молоді та спорту,</w:t>
            </w:r>
            <w:r w:rsidR="00352EEA" w:rsidRPr="00B47466">
              <w:rPr>
                <w:rFonts w:ascii="Times New Roman" w:hAnsi="Times New Roman" w:cs="Times New Roman"/>
                <w:color w:val="ED1C24"/>
                <w:sz w:val="24"/>
                <w:szCs w:val="24"/>
              </w:rPr>
              <w:t xml:space="preserve"> 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52EEA"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ериторіальний центр соціального </w:t>
            </w:r>
          </w:p>
          <w:p w:rsidR="00352EEA" w:rsidRPr="00B47466" w:rsidRDefault="00352EEA" w:rsidP="00314F41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обслуговування (надання соціальних послуг)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Проведення для отримувачів послуг, зокрема громадян похилого віку, тематичних лекцій, бесід, вечорів в установах соціального обслуговування,  закладах охорони здоров’я з питання здорового старіння та активного довголіття, якості життя в похилому віці, профілактики захворювань та надання геріатричної допомоги, формування навичок збереження здоров’я як фізичного, так і психічного, та догляду за хворими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</w:t>
            </w:r>
            <w:r w:rsidR="00F67333" w:rsidRPr="00B47466">
              <w:rPr>
                <w:rFonts w:ascii="Times New Roman" w:hAnsi="Times New Roman" w:cs="Times New Roman"/>
                <w:sz w:val="24"/>
                <w:szCs w:val="24"/>
              </w:rPr>
              <w:t>я (надання соціальних послуг), Ц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ентральна районна лікарня</w:t>
            </w:r>
          </w:p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Запровадження  на  базі  закладів  охорони  здоров’я, установ соціального  обслуговування  курсів  з  основ</w:t>
            </w:r>
            <w:r w:rsidR="00F67333" w:rsidRPr="00B47466">
              <w:rPr>
                <w:sz w:val="24"/>
              </w:rPr>
              <w:t xml:space="preserve"> догляду за хворими для помічників/</w:t>
            </w:r>
            <w:proofErr w:type="spellStart"/>
            <w:r w:rsidR="00F67333" w:rsidRPr="00B47466">
              <w:rPr>
                <w:sz w:val="24"/>
              </w:rPr>
              <w:t>доглядальників</w:t>
            </w:r>
            <w:proofErr w:type="spellEnd"/>
            <w:r w:rsidR="00F67333" w:rsidRPr="00B47466">
              <w:rPr>
                <w:sz w:val="24"/>
              </w:rPr>
              <w:t>, опікунів/піклувальників, фізичних осіб, що надають соціальні послуги, членів сімей важкохворих громадян похилого віку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Центральна районна лікарня</w:t>
            </w:r>
          </w:p>
        </w:tc>
      </w:tr>
      <w:tr w:rsidR="00352EEA" w:rsidRPr="00B47466" w:rsidTr="005E188D">
        <w:trPr>
          <w:gridBefore w:val="1"/>
          <w:wBefore w:w="10" w:type="dxa"/>
          <w:trHeight w:val="675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Визначення та оцінювання потреб громадян похилого віку в різних видах геріатричної допомоги (профілактичної, лікувальної, довготривалої, паліативної) за місцем їх проживання/перебування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Запровадження надання громадянам похилого віку геріатричної допомоги (профілактичної, лікувальної, довготривалої, паліативної) за місцем їх проживання/перебування через мережу закладів охорони здоров’я та з урахуванням результатів оцінки потреб громадян похилого віку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2021-2022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Центральна районна лікарня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4. Передбачення в системі підготовки та післядипломної освіти медичних і соціальних працівників вивчення питань надання різних видів геріатричної допомоги, забезпечення активного довголіття та гідної якості життя в похилому віці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Забезпечення перепідготовки та підвищення кваліфікації фахівців із соціальної роботи, соціальних працівників, лікарів загальної практики – сімейних  </w:t>
            </w:r>
            <w:r w:rsidRPr="00B47466">
              <w:rPr>
                <w:sz w:val="24"/>
              </w:rPr>
              <w:lastRenderedPageBreak/>
              <w:t>лікарів, медичних сестер, у тому числі лікарів та медичних сестер установ соціального обслуговування, з питання надання геріатричної допомоги, вивчення особливостей довготривалого і паліативного догляду в стаціонарних умовах та вдома громадянам похилого віку, у тому числі на базі навчальних закладів післядипломної освіти, зокрема на базі Центру додаткової професійної освіти, державної установи «Інститут геронтології імені      Д. Ф. Чеботарьова Національної академії медичних наук України»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lastRenderedPageBreak/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DF6BB2">
            <w:pPr>
              <w:pStyle w:val="a6"/>
              <w:keepNext/>
              <w:keepLines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 районна лікарня, </w:t>
            </w:r>
            <w:r w:rsidR="00DF6BB2" w:rsidRPr="00B474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обслуговування (надання соціальних послуг)</w:t>
            </w:r>
          </w:p>
        </w:tc>
      </w:tr>
      <w:tr w:rsidR="00352EEA" w:rsidRPr="00B47466" w:rsidTr="005E188D">
        <w:trPr>
          <w:gridBefore w:val="1"/>
          <w:wBefore w:w="10" w:type="dxa"/>
          <w:trHeight w:val="373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Забезпечення інтегрованого та безперервного підходу до надання різних видів геріатричної допомоги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Сприяння утворенню при  органах місцевого самоврядування та забе</w:t>
            </w:r>
            <w:r w:rsidR="00DF6BB2" w:rsidRPr="00B47466">
              <w:rPr>
                <w:sz w:val="24"/>
              </w:rPr>
              <w:t xml:space="preserve">зпечення функціонування </w:t>
            </w:r>
            <w:proofErr w:type="spellStart"/>
            <w:r w:rsidR="00DF6BB2" w:rsidRPr="00B47466">
              <w:rPr>
                <w:sz w:val="24"/>
              </w:rPr>
              <w:t>дорадчо</w:t>
            </w:r>
            <w:proofErr w:type="spellEnd"/>
            <w:r w:rsidRPr="00B47466">
              <w:rPr>
                <w:sz w:val="24"/>
              </w:rPr>
              <w:t>-консультативних органів (рад, робочих груп тощо) з розвитку медичної, геріатричної, соціальної допомоги громадянам похилого віку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2020 рік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Центральна районна лікарня, Територіальний центр соціального обслуговування (надання соціальних послуг)</w:t>
            </w:r>
          </w:p>
        </w:tc>
      </w:tr>
      <w:tr w:rsidR="00352EEA" w:rsidRPr="00B47466" w:rsidTr="005E188D">
        <w:trPr>
          <w:gridBefore w:val="1"/>
          <w:wBefore w:w="10" w:type="dxa"/>
          <w:trHeight w:val="699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6.</w:t>
            </w:r>
            <w:r w:rsidRPr="00B47466">
              <w:rPr>
                <w:b/>
                <w:sz w:val="24"/>
              </w:rPr>
              <w:t> </w:t>
            </w:r>
            <w:r w:rsidRPr="00B47466">
              <w:rPr>
                <w:sz w:val="24"/>
              </w:rPr>
              <w:t>Запобігання нещасним випадкам, зокрема падінням, що трапляються з громадянами похилого віку, шляхом підвищення рівня поінформованості населення щодо факторів нещасних випадків та ефективних профілактичних заходів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Вивчення статистики нещасних випадків, що трапляються з громадянами похилого віку, їх причини та наслідки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 рік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Центральна районна лікарня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Розроблення інформаційних матеріалів щодо запобігання нещасним випадкам для розміщення в місцях масового перебування людей (зокрема в медичних та соціальних закладах, на вокзалах, в магазинах, на зупинках)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2020-2021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Центральна районна лікарня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Проведення в установах соціального обслуговування лекцій, бесід з питання запобігання нещасним випадкам серед громадян похилого віку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2020-2021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</w:t>
            </w:r>
            <w:r w:rsidR="00DF6BB2" w:rsidRPr="00B47466">
              <w:rPr>
                <w:rFonts w:ascii="Times New Roman" w:hAnsi="Times New Roman" w:cs="Times New Roman"/>
                <w:sz w:val="24"/>
                <w:szCs w:val="24"/>
              </w:rPr>
              <w:t>я (надання соціальних послуг), Ц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ентральна районна лікарня</w:t>
            </w:r>
          </w:p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A" w:rsidRPr="00B47466" w:rsidTr="005E188D">
        <w:trPr>
          <w:gridBefore w:val="1"/>
          <w:wBefore w:w="10" w:type="dxa"/>
          <w:trHeight w:val="650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lastRenderedPageBreak/>
              <w:t>7.</w:t>
            </w:r>
            <w:r w:rsidRPr="00B47466">
              <w:rPr>
                <w:b/>
                <w:sz w:val="24"/>
              </w:rPr>
              <w:t> </w:t>
            </w:r>
            <w:r w:rsidRPr="00B47466">
              <w:rPr>
                <w:sz w:val="24"/>
              </w:rPr>
              <w:t>Забезпечення загального доступу громадян похилого віку незалежно від місця їх проживання до послуг з профілактики передчасного старіння, негативних когнітивних та емоційних змін і втрати здатності до самообслуговування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Відкриття геріатричних кабінетів, зокрема </w:t>
            </w:r>
            <w:proofErr w:type="spellStart"/>
            <w:r w:rsidRPr="00B47466">
              <w:rPr>
                <w:sz w:val="24"/>
              </w:rPr>
              <w:t>геронтопсихіатричних</w:t>
            </w:r>
            <w:proofErr w:type="spellEnd"/>
            <w:r w:rsidRPr="00B47466">
              <w:rPr>
                <w:sz w:val="24"/>
              </w:rPr>
              <w:t xml:space="preserve">, у структурі консультативних </w:t>
            </w:r>
            <w:proofErr w:type="spellStart"/>
            <w:r w:rsidRPr="00B47466">
              <w:rPr>
                <w:sz w:val="24"/>
              </w:rPr>
              <w:t>поліклінік</w:t>
            </w:r>
            <w:proofErr w:type="spellEnd"/>
            <w:r w:rsidRPr="00B47466">
              <w:rPr>
                <w:sz w:val="24"/>
              </w:rPr>
              <w:t xml:space="preserve"> госпітальних округів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2020-2022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Центральна районна лікарня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Проведення обов’язкових, профілактичних медичних оглядів громадян похилого віку на первинних медичних дільницях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Центральна районна лікарня</w:t>
            </w:r>
          </w:p>
        </w:tc>
      </w:tr>
      <w:tr w:rsidR="00352EEA" w:rsidRPr="00B47466" w:rsidTr="005E188D">
        <w:trPr>
          <w:gridBefore w:val="1"/>
          <w:wBefore w:w="10" w:type="dxa"/>
          <w:trHeight w:val="322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ІІІ. Забезпечення доступності послуг для громадян похилого віку та їх доступу до об’єктів соціальної інфраструктури, зокрема у сільських населених пунктах</w:t>
            </w:r>
          </w:p>
        </w:tc>
      </w:tr>
      <w:tr w:rsidR="00352EEA" w:rsidRPr="00B47466" w:rsidTr="005E188D">
        <w:trPr>
          <w:gridBefore w:val="1"/>
          <w:wBefore w:w="10" w:type="dxa"/>
          <w:trHeight w:val="322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1.Забезпечення доступності послуг для громадян похилого віку та їх доступу до об’єктів соціальної інфраструктури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Вивчення потреб громадян похилого віку у послугах, зокрема шляхом проведення опитувань громадян похилого віку, аналізу їх звернень, результатів оцінки їх потреб, планування роботи з їх надання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Управління соціа</w:t>
            </w:r>
            <w:r w:rsidR="00555DAE" w:rsidRPr="00B47466">
              <w:rPr>
                <w:rFonts w:ascii="Times New Roman" w:hAnsi="Times New Roman" w:cs="Times New Roman"/>
                <w:sz w:val="24"/>
                <w:szCs w:val="24"/>
              </w:rPr>
              <w:t>льного захисту населення, Т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</w:t>
            </w:r>
            <w:r w:rsidR="00555DAE" w:rsidRPr="00B47466">
              <w:rPr>
                <w:rFonts w:ascii="Times New Roman" w:hAnsi="Times New Roman" w:cs="Times New Roman"/>
                <w:sz w:val="24"/>
                <w:szCs w:val="24"/>
              </w:rPr>
              <w:t>ня (надання соціальних послуг)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Проведення інвентаризації надавачів послуг та аналіз їх діяльності (види послуг, категорія і чисельність осіб, які отримують послуги)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555DAE" w:rsidRPr="00B47466">
              <w:rPr>
                <w:rFonts w:ascii="Times New Roman" w:hAnsi="Times New Roman" w:cs="Times New Roman"/>
                <w:sz w:val="24"/>
                <w:szCs w:val="24"/>
              </w:rPr>
              <w:t>соціального захисту населення, Т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обслуговування</w:t>
            </w:r>
            <w:r w:rsidR="00555DAE"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 (надання соціальних послуг),  Г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ромадські організації (за згодою)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Проведення оцінки архітектурної, транспортної доступності об’єктів соціальної сфери для громадян похилого віку, планування роботи з її покращення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2020-2022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Відділ містобудування та архітектури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Проведення обстежень установ та закладів системи соціального захисту населення, житлових приміщень отримувачів послуг догляду за місцем проживання (за згодою) в частині створення умов для </w:t>
            </w:r>
            <w:r w:rsidR="00DF6BB2" w:rsidRPr="00B47466">
              <w:rPr>
                <w:sz w:val="24"/>
              </w:rPr>
              <w:t>безперешкодного</w:t>
            </w:r>
            <w:r w:rsidRPr="00B47466">
              <w:rPr>
                <w:sz w:val="24"/>
              </w:rPr>
              <w:t xml:space="preserve"> доступу та догляду, зручності пересування для осіб з порушеннями опорно-рухового апарату та порушеннями зору та визначення необхідності монтажу спеціального устаткування, «тривожної кнопки» екстреного зв’язку з відповідальним працівником соціальної служби, підйомників, </w:t>
            </w:r>
            <w:r w:rsidRPr="00B47466">
              <w:rPr>
                <w:sz w:val="24"/>
              </w:rPr>
              <w:lastRenderedPageBreak/>
              <w:t>поручнів, у тому числі в туалетних кімнатах, зміни висоти меблів, інших пристосувань, що забезпечують людині можливість бути незалежною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lastRenderedPageBreak/>
              <w:t>2019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Міський комітет доступності забезпечення доступності осіб з інвалідністю та інших </w:t>
            </w:r>
            <w:proofErr w:type="spellStart"/>
            <w:r w:rsidRPr="00B47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маломобільних</w:t>
            </w:r>
            <w:proofErr w:type="spellEnd"/>
            <w:r w:rsidRPr="00B47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 населення до об’єктів соціальної та інженерно-транспортної інфраструктури</w:t>
            </w:r>
          </w:p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after="12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Розвиток інноваційних соціальних послуг з метою забезпечення можливості проживання громадян похилого віку у громаді; запобігання передчасному та небажаному переміщенню таких громадян до закладів стаціонарного догляду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Проведення спільних круглих столів, семінарів,  представників органів  місцевої влади з ініціативними групами літніх людей з метою обговорення, виявлення найбільш гострих проблем та спільного пошуку шляхів їх вирішення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555DAE" w:rsidRPr="00B47466">
              <w:rPr>
                <w:rFonts w:ascii="Times New Roman" w:hAnsi="Times New Roman" w:cs="Times New Roman"/>
                <w:sz w:val="24"/>
                <w:szCs w:val="24"/>
              </w:rPr>
              <w:t>соціального захисту населення, Т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ериторіальний центр соціального обслуговування (надання соціальних послуг),  Роменська міська організація ветеранів України (за згодою) </w:t>
            </w:r>
          </w:p>
        </w:tc>
      </w:tr>
      <w:tr w:rsidR="00352EEA" w:rsidRPr="00B47466" w:rsidTr="005E188D">
        <w:trPr>
          <w:gridBefore w:val="1"/>
          <w:wBefore w:w="10" w:type="dxa"/>
          <w:trHeight w:val="679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3. Впровадження стандартів надання соціальних послуг для громадян похилого віку, в тому числі осіб, які перебувають в інтернатних установах системи соціального захисту населення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Розширення переліку соціальних послуг відповідно до потреб отримувачів, в тому числі з метою переходу від постійного стороннього догляду до підтриманого проживання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2019-2020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(надання соціальних послуг)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Підвищення кваліфікації фахівців установ </w:t>
            </w:r>
            <w:proofErr w:type="spellStart"/>
            <w:r w:rsidRPr="00B47466">
              <w:rPr>
                <w:sz w:val="24"/>
              </w:rPr>
              <w:t>соціаль</w:t>
            </w:r>
            <w:proofErr w:type="spellEnd"/>
            <w:r w:rsidRPr="00B47466">
              <w:rPr>
                <w:sz w:val="24"/>
              </w:rPr>
              <w:t>-ного обслуговування щодо надання соціальних послуг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(надання соціальних послуг)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Забезпечення проведення оцінки якості надання соціальних послуг в територіальному центрі соціального обслуговування (надання соціальних послуг) відповідно до методичних рекомендацій, затверджених </w:t>
            </w:r>
            <w:proofErr w:type="spellStart"/>
            <w:r w:rsidRPr="00B47466">
              <w:rPr>
                <w:sz w:val="24"/>
              </w:rPr>
              <w:t>Мінсоцполітики</w:t>
            </w:r>
            <w:proofErr w:type="spellEnd"/>
            <w:r w:rsidRPr="00B47466">
              <w:rPr>
                <w:sz w:val="24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555DAE" w:rsidRPr="00B47466">
              <w:rPr>
                <w:rFonts w:ascii="Times New Roman" w:hAnsi="Times New Roman" w:cs="Times New Roman"/>
                <w:sz w:val="24"/>
                <w:szCs w:val="24"/>
              </w:rPr>
              <w:t>соціального захисту населення, Т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обслуговування (надання соціальних послуг)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4. Забезпечення різноманітності організаційних форм догляду за громадянами похилого віку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Забезпечення методичного супроводу  запровадження соціальної послуги «перепочинку сім’ї»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2022 рік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Вивчення механізму запровадження сімейних форм догляду за громадянами похилого віку (прийомна сім’я, опікунська сім’я, </w:t>
            </w:r>
            <w:proofErr w:type="spellStart"/>
            <w:r w:rsidRPr="00B47466">
              <w:rPr>
                <w:sz w:val="24"/>
              </w:rPr>
              <w:t>фостерна</w:t>
            </w:r>
            <w:proofErr w:type="spellEnd"/>
            <w:r w:rsidRPr="00B47466">
              <w:rPr>
                <w:sz w:val="24"/>
              </w:rPr>
              <w:t xml:space="preserve"> (професійна) сім’я, патронатна сім’я (тимчасовий догляд)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2021-2022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</w:tr>
      <w:tr w:rsidR="00352EEA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Складення реєстрів надавачів соціальних послуг громадянам похилого віку різних форм власності та підпорядкування і розміщення їх на офіційному веб-сайті  та відповідному веб-розділі веб-порталу Роменської міської ради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населення, територіальний центр соціального обслуговування (надання соціальних послуг</w:t>
            </w:r>
            <w:r w:rsidR="00555DAE" w:rsidRPr="00B47466">
              <w:rPr>
                <w:rFonts w:ascii="Times New Roman" w:hAnsi="Times New Roman" w:cs="Times New Roman"/>
                <w:sz w:val="24"/>
                <w:szCs w:val="24"/>
              </w:rPr>
              <w:t>), Ц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ентр соціальних служб для сім’ї, дітей та молоді</w:t>
            </w:r>
          </w:p>
        </w:tc>
      </w:tr>
      <w:tr w:rsidR="00352EEA" w:rsidRPr="00B47466" w:rsidTr="005E188D">
        <w:trPr>
          <w:gridBefore w:val="1"/>
          <w:wBefore w:w="10" w:type="dxa"/>
          <w:trHeight w:val="659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2EEA" w:rsidRPr="00B47466" w:rsidRDefault="00352EEA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Забезпечення залучення волонтерів і представників громадськості до створення і діяльності центрів дозвілля для громадян похилого віку, навчальних центрів активного довголіття, організації груп самодопомоги та взаємодопомоги</w:t>
            </w:r>
          </w:p>
        </w:tc>
      </w:tr>
      <w:tr w:rsidR="000E55D3" w:rsidRPr="00B47466" w:rsidTr="005E188D">
        <w:trPr>
          <w:gridBefore w:val="1"/>
          <w:wBefore w:w="10" w:type="dxa"/>
          <w:trHeight w:val="83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D3" w:rsidRPr="00B47466" w:rsidRDefault="000E55D3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Поширення інформації про можливість </w:t>
            </w:r>
          </w:p>
          <w:p w:rsidR="000E55D3" w:rsidRPr="00B47466" w:rsidRDefault="000E55D3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участі громадян похилого віку у групах самодопомоги та взаємодопомоги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D3" w:rsidRPr="00B47466" w:rsidRDefault="000E55D3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D3" w:rsidRPr="00B47466" w:rsidRDefault="00555DAE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55D3"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обслуговування (надання соціальних послуг)</w:t>
            </w:r>
          </w:p>
        </w:tc>
      </w:tr>
      <w:tr w:rsidR="000E55D3" w:rsidRPr="00B47466" w:rsidTr="005E188D">
        <w:trPr>
          <w:gridBefore w:val="1"/>
          <w:wBefore w:w="10" w:type="dxa"/>
          <w:trHeight w:val="656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6. Стимулювання впровадження принципів корпоративної соціальної відповідальності в діяльність бізнесу із спрямованістю на розв’язання проблем громадян похилого віку</w:t>
            </w:r>
          </w:p>
        </w:tc>
      </w:tr>
      <w:tr w:rsidR="000E55D3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Вжиття заходів в межах компетенції щодо </w:t>
            </w:r>
            <w:proofErr w:type="spellStart"/>
            <w:r w:rsidRPr="00B47466">
              <w:rPr>
                <w:sz w:val="24"/>
              </w:rPr>
              <w:t>запровад-ження</w:t>
            </w:r>
            <w:proofErr w:type="spellEnd"/>
            <w:r w:rsidRPr="00B47466">
              <w:rPr>
                <w:sz w:val="24"/>
              </w:rPr>
              <w:t xml:space="preserve"> за участю соціально відповідального бізнесу надання громадянам похилого віку базового мінімального пакета з підтримки (засоби гігієни, медичні засоби тощо)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2021-2022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D3" w:rsidRPr="00B47466" w:rsidRDefault="00555DAE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55D3"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обслуговування (надання соціальних послуг)</w:t>
            </w:r>
          </w:p>
        </w:tc>
      </w:tr>
      <w:tr w:rsidR="000E55D3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Сприяння висвітленню засобами масової інформації проектів, у тому числі соціальних, спрямованих на надання підтримки громадянам похилого віку, що реалізуються за підтримки бізнесу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D3" w:rsidRPr="00B47466" w:rsidRDefault="00555DAE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55D3"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обслуговування (надання соціальних послуг)</w:t>
            </w:r>
          </w:p>
        </w:tc>
      </w:tr>
      <w:tr w:rsidR="000E55D3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Створення інноваційних послуг для громадян похило-го віку, зокрема із залучення їх до активного дозвілля, «тренування» пам’яті, фізкультурно-спортивних заходів.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D3" w:rsidRPr="00B47466" w:rsidRDefault="00555DAE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Відділ молоді і спорту, Т</w:t>
            </w:r>
            <w:r w:rsidR="000E55D3"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обслуговування (надання соціальних послуг)</w:t>
            </w:r>
          </w:p>
        </w:tc>
      </w:tr>
      <w:tr w:rsidR="000E55D3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Вжиття заходів в межах компетенції щодо </w:t>
            </w:r>
            <w:proofErr w:type="spellStart"/>
            <w:r w:rsidRPr="00B47466">
              <w:rPr>
                <w:sz w:val="24"/>
              </w:rPr>
              <w:t>запровад-ження</w:t>
            </w:r>
            <w:proofErr w:type="spellEnd"/>
            <w:r w:rsidRPr="00B47466">
              <w:rPr>
                <w:sz w:val="24"/>
              </w:rPr>
              <w:t xml:space="preserve"> за участю соціально відповідального бізнесу «щасливих днів» для громадян похилого віку в закладах культури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2020-2022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D3" w:rsidRPr="00B47466" w:rsidRDefault="00555DAE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</w:tc>
      </w:tr>
      <w:tr w:rsidR="000E55D3" w:rsidRPr="00B47466" w:rsidTr="005E188D">
        <w:trPr>
          <w:gridBefore w:val="1"/>
          <w:wBefore w:w="10" w:type="dxa"/>
          <w:trHeight w:val="456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IV. Створення системи захисту прав громадян похилого віку</w:t>
            </w:r>
          </w:p>
        </w:tc>
      </w:tr>
      <w:tr w:rsidR="000E55D3" w:rsidRPr="00B47466" w:rsidTr="005E188D">
        <w:trPr>
          <w:gridBefore w:val="1"/>
          <w:wBefore w:w="10" w:type="dxa"/>
          <w:trHeight w:val="831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Проведення аналізу специфіки демографічного старіння та його соціально-економічних наслідків, зокрема впливу старіння населення на функціонування інститутів сім’ї та освіти, загострення проблем у взаємодії між різними поколіннями та реінтеграції громадян похилого віку у суспільство</w:t>
            </w:r>
          </w:p>
        </w:tc>
      </w:tr>
      <w:tr w:rsidR="000E55D3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Запровадження соціальної послуги посередництва (медіації)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D3" w:rsidRPr="00B47466" w:rsidRDefault="00555DAE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55D3"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обслуговування (надання соціальних послуг)</w:t>
            </w:r>
          </w:p>
        </w:tc>
      </w:tr>
      <w:tr w:rsidR="000E55D3" w:rsidRPr="00B47466" w:rsidTr="005E188D">
        <w:trPr>
          <w:gridBefore w:val="1"/>
          <w:wBefore w:w="10" w:type="dxa"/>
          <w:trHeight w:val="391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Підвищення рівня доступності органів влади до інформації, необхідної для реалізації прав громадян похилого віку</w:t>
            </w:r>
          </w:p>
        </w:tc>
      </w:tr>
      <w:tr w:rsidR="000E55D3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both"/>
              <w:rPr>
                <w:color w:val="FF0000"/>
                <w:sz w:val="24"/>
              </w:rPr>
            </w:pPr>
            <w:r w:rsidRPr="00B47466">
              <w:rPr>
                <w:color w:val="000000" w:themeColor="text1"/>
                <w:sz w:val="24"/>
              </w:rPr>
              <w:t>Сприяння впровадженню централізованої веб-системи, призначеної для здійснення моніторингу, аналізу та прогнозування даних щодо процесів реєстрації та забезпечення громадян соціальними послугами, соціальними допомогами та іншими видами соціальної підтримки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2019-2020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</w:tr>
      <w:tr w:rsidR="000E55D3" w:rsidRPr="00B47466" w:rsidTr="005E188D">
        <w:trPr>
          <w:gridBefore w:val="1"/>
          <w:wBefore w:w="10" w:type="dxa"/>
          <w:trHeight w:val="591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Підвищення рівня правової освіти громадян похилого віку, стимулювання навичок відстоювання такими громадянами своїх прав та інтересів</w:t>
            </w:r>
          </w:p>
        </w:tc>
      </w:tr>
      <w:tr w:rsidR="000E55D3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Проведення </w:t>
            </w:r>
            <w:proofErr w:type="spellStart"/>
            <w:r w:rsidRPr="00B47466">
              <w:rPr>
                <w:sz w:val="24"/>
              </w:rPr>
              <w:t>правопросвітницьких</w:t>
            </w:r>
            <w:proofErr w:type="spellEnd"/>
            <w:r w:rsidRPr="00B47466">
              <w:rPr>
                <w:sz w:val="24"/>
              </w:rPr>
              <w:t xml:space="preserve"> заходів, бесід з громадянами похилого віку з питання прав людини, у тому числі громадян похилого віку, механізмів захисту цих прав, зокрема на базі установ соціального обслуговування, центрів дозвілля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555DAE" w:rsidRPr="00B47466">
              <w:rPr>
                <w:rFonts w:ascii="Times New Roman" w:hAnsi="Times New Roman" w:cs="Times New Roman"/>
                <w:sz w:val="24"/>
                <w:szCs w:val="24"/>
              </w:rPr>
              <w:t>соціального захисту населення, Т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</w:t>
            </w:r>
            <w:r w:rsidR="00555DAE" w:rsidRPr="00B47466">
              <w:rPr>
                <w:rFonts w:ascii="Times New Roman" w:hAnsi="Times New Roman" w:cs="Times New Roman"/>
                <w:sz w:val="24"/>
                <w:szCs w:val="24"/>
              </w:rPr>
              <w:t>я (надання соціальних послуг), В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ідділ культури</w:t>
            </w:r>
          </w:p>
        </w:tc>
      </w:tr>
      <w:tr w:rsidR="000E55D3" w:rsidRPr="00B47466" w:rsidTr="00555DAE">
        <w:trPr>
          <w:gridBefore w:val="1"/>
          <w:wBefore w:w="10" w:type="dxa"/>
          <w:trHeight w:val="98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both"/>
              <w:rPr>
                <w:color w:val="FF0000"/>
                <w:sz w:val="24"/>
              </w:rPr>
            </w:pPr>
            <w:r w:rsidRPr="00B47466">
              <w:rPr>
                <w:color w:val="000000" w:themeColor="text1"/>
                <w:sz w:val="24"/>
              </w:rPr>
              <w:t xml:space="preserve">Забезпечення надання безоплатної первинної правової допомоги громадянам похилого віку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5D3" w:rsidRPr="00B47466" w:rsidRDefault="00555DAE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Регіональний центр з надання безоплатної вторинної правової допомоги у Сумській області, </w:t>
            </w:r>
            <w:r w:rsidR="004B67E8" w:rsidRPr="00B47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Роменське бюро правової допомоги (за згодою), </w:t>
            </w:r>
            <w:r w:rsidRPr="00B47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0E55D3" w:rsidRPr="00B47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47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идичний відділ виконкому Роменської міської ради</w:t>
            </w:r>
          </w:p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5D3" w:rsidRPr="00B47466" w:rsidTr="005E188D">
        <w:trPr>
          <w:gridBefore w:val="1"/>
          <w:wBefore w:w="10" w:type="dxa"/>
          <w:trHeight w:val="367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Запровадження механізму захисту майнових прав громадян похилого віку</w:t>
            </w:r>
          </w:p>
        </w:tc>
      </w:tr>
      <w:tr w:rsidR="000E55D3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Запровадження соціальної послуги представництва інтересів в установах соціального обслуговування, зокрема територіальних центрах соціального  обслуговування (надання соціальних послуг)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(надання соціальних послуг)</w:t>
            </w:r>
          </w:p>
        </w:tc>
      </w:tr>
      <w:tr w:rsidR="000E55D3" w:rsidRPr="00B47466" w:rsidTr="005E188D">
        <w:trPr>
          <w:gridBefore w:val="1"/>
          <w:wBefore w:w="10" w:type="dxa"/>
          <w:trHeight w:val="320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474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Здійснення профілактичних заходів із запобігання втраті майна громадянами похилого віку</w:t>
            </w:r>
          </w:p>
        </w:tc>
      </w:tr>
      <w:tr w:rsidR="000E55D3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 xml:space="preserve">Проведення </w:t>
            </w:r>
            <w:proofErr w:type="spellStart"/>
            <w:r w:rsidRPr="00B47466">
              <w:rPr>
                <w:sz w:val="24"/>
              </w:rPr>
              <w:t>правопросвітницьких</w:t>
            </w:r>
            <w:proofErr w:type="spellEnd"/>
            <w:r w:rsidRPr="00B47466">
              <w:rPr>
                <w:sz w:val="24"/>
              </w:rPr>
              <w:t xml:space="preserve"> заходів, бесід з громадянами похилого віку з питання запобігання втраті майна, зокрема на базі діючих установ соціального обслуговування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4B67E8" w:rsidRPr="00B47466">
              <w:rPr>
                <w:rFonts w:ascii="Times New Roman" w:hAnsi="Times New Roman" w:cs="Times New Roman"/>
                <w:sz w:val="24"/>
                <w:szCs w:val="24"/>
              </w:rPr>
              <w:t>соціального захисту населення, Т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обслуговування (надання соціальних послуг)</w:t>
            </w:r>
          </w:p>
        </w:tc>
      </w:tr>
      <w:tr w:rsidR="000E55D3" w:rsidRPr="00B47466" w:rsidTr="005E188D">
        <w:trPr>
          <w:gridBefore w:val="1"/>
          <w:wBefore w:w="10" w:type="dxa"/>
          <w:trHeight w:val="660"/>
        </w:trPr>
        <w:tc>
          <w:tcPr>
            <w:tcW w:w="1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D3" w:rsidRPr="00B47466" w:rsidRDefault="000E55D3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6. Проведення профілактичних і правозахисних заходів та заходів щодо забезпечення захисту від дискримінації, протидії домашньому насильству та жорстокому ставленню до громадян похилого віку</w:t>
            </w:r>
          </w:p>
        </w:tc>
      </w:tr>
      <w:tr w:rsidR="000E55D3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Сприяння підвищенню рівня поінформованості  громадян через місцеві засоби масової інформації, Інтернет-мережу про проблему домашнього насильства, насильства за ознакою статі, жорстокого ставлення до громадян похилого віку і про її аспекти та причини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Відділ внутрішньої політики</w:t>
            </w:r>
            <w:r w:rsidR="004B67E8"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Роменської міської ради, У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</w:t>
            </w:r>
            <w:r w:rsidR="004B67E8" w:rsidRPr="00B47466">
              <w:rPr>
                <w:rFonts w:ascii="Times New Roman" w:hAnsi="Times New Roman" w:cs="Times New Roman"/>
                <w:sz w:val="24"/>
                <w:szCs w:val="24"/>
              </w:rPr>
              <w:t>соціального захисту населення, Т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ериторіальний центр соціального обслуговування (надання соціальних послуг) </w:t>
            </w:r>
          </w:p>
        </w:tc>
      </w:tr>
      <w:tr w:rsidR="000E55D3" w:rsidRPr="00B47466" w:rsidTr="005E188D">
        <w:trPr>
          <w:gridBefore w:val="1"/>
          <w:wBefore w:w="10" w:type="dxa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  6.2.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both"/>
              <w:rPr>
                <w:sz w:val="24"/>
              </w:rPr>
            </w:pPr>
            <w:r w:rsidRPr="00B47466">
              <w:rPr>
                <w:sz w:val="24"/>
              </w:rPr>
              <w:t>Проведення для громадян похилого віку, в тому числі отримувачів соціальних послуг, членів їх родин, сусідів і найближчого їх оточення та учнівської молоді лекцій, бесід, роз’яснень в установах соціального обслуговування, закладах охорони здоров’я, навчальних закладах з питання запобігання та протидії домашньому насильству, насильству за ознакою статі, дискримінації за ознакою статі та за віком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jc w:val="center"/>
              <w:rPr>
                <w:sz w:val="24"/>
              </w:rPr>
            </w:pPr>
            <w:r w:rsidRPr="00B47466">
              <w:rPr>
                <w:sz w:val="24"/>
              </w:rPr>
              <w:t>2019-2022 роки</w:t>
            </w: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D3" w:rsidRPr="00B47466" w:rsidRDefault="000E55D3" w:rsidP="00314F41">
            <w:pPr>
              <w:pStyle w:val="a6"/>
              <w:tabs>
                <w:tab w:val="left" w:pos="540"/>
                <w:tab w:val="left" w:pos="72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4B67E8" w:rsidRPr="00B47466">
              <w:rPr>
                <w:rFonts w:ascii="Times New Roman" w:hAnsi="Times New Roman" w:cs="Times New Roman"/>
                <w:sz w:val="24"/>
                <w:szCs w:val="24"/>
              </w:rPr>
              <w:t>соціального захисту населення, Т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ериторіальний центр соціального обслуговування (надання соціальних послуг),</w:t>
            </w:r>
            <w:r w:rsidR="004B67E8" w:rsidRPr="00B47466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B47466">
              <w:rPr>
                <w:rFonts w:ascii="Times New Roman" w:hAnsi="Times New Roman" w:cs="Times New Roman"/>
                <w:sz w:val="24"/>
                <w:szCs w:val="24"/>
              </w:rPr>
              <w:t>ентр соціальних служб для сім’ї, дітей та молоді</w:t>
            </w:r>
          </w:p>
        </w:tc>
      </w:tr>
    </w:tbl>
    <w:p w:rsidR="000E55D3" w:rsidRPr="00B47466" w:rsidRDefault="000E55D3" w:rsidP="000E55D3">
      <w:pPr>
        <w:rPr>
          <w:b/>
          <w:sz w:val="24"/>
        </w:rPr>
      </w:pPr>
    </w:p>
    <w:p w:rsidR="000E55D3" w:rsidRPr="00B47466" w:rsidRDefault="000E55D3" w:rsidP="000E55D3">
      <w:pPr>
        <w:rPr>
          <w:b/>
          <w:sz w:val="24"/>
        </w:rPr>
      </w:pPr>
    </w:p>
    <w:p w:rsidR="000E55D3" w:rsidRPr="00B47466" w:rsidRDefault="000E55D3" w:rsidP="000E55D3">
      <w:pPr>
        <w:spacing w:line="276" w:lineRule="auto"/>
        <w:jc w:val="both"/>
        <w:rPr>
          <w:b/>
          <w:sz w:val="24"/>
        </w:rPr>
      </w:pPr>
      <w:r w:rsidRPr="00B47466">
        <w:rPr>
          <w:b/>
          <w:sz w:val="24"/>
        </w:rPr>
        <w:t>Керуючий справами виконкому</w:t>
      </w:r>
      <w:r w:rsidRPr="00B47466">
        <w:rPr>
          <w:b/>
          <w:sz w:val="24"/>
        </w:rPr>
        <w:tab/>
      </w:r>
      <w:r w:rsidRPr="00B47466">
        <w:rPr>
          <w:b/>
          <w:sz w:val="24"/>
        </w:rPr>
        <w:tab/>
      </w:r>
      <w:r w:rsidRPr="00B47466">
        <w:rPr>
          <w:b/>
          <w:sz w:val="24"/>
        </w:rPr>
        <w:tab/>
      </w:r>
      <w:r w:rsidRPr="00B47466">
        <w:rPr>
          <w:b/>
          <w:sz w:val="24"/>
        </w:rPr>
        <w:tab/>
        <w:t xml:space="preserve">                                      </w:t>
      </w:r>
      <w:r w:rsidR="004B67E8" w:rsidRPr="00B47466">
        <w:rPr>
          <w:b/>
          <w:sz w:val="24"/>
        </w:rPr>
        <w:tab/>
      </w:r>
      <w:r w:rsidR="004B67E8" w:rsidRPr="00B47466">
        <w:rPr>
          <w:b/>
          <w:sz w:val="24"/>
        </w:rPr>
        <w:tab/>
      </w:r>
      <w:r w:rsidR="004B67E8" w:rsidRPr="00B47466">
        <w:rPr>
          <w:b/>
          <w:sz w:val="24"/>
        </w:rPr>
        <w:tab/>
      </w:r>
      <w:r w:rsidRPr="00B47466">
        <w:rPr>
          <w:b/>
          <w:sz w:val="24"/>
        </w:rPr>
        <w:tab/>
        <w:t>Л. СОСНЕНКО</w:t>
      </w:r>
    </w:p>
    <w:p w:rsidR="00352EEA" w:rsidRPr="00B47466" w:rsidRDefault="00352EEA"/>
    <w:sectPr w:rsidR="00352EEA" w:rsidRPr="00B47466" w:rsidSect="00B47466">
      <w:pgSz w:w="16838" w:h="11906" w:orient="landscape" w:code="9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85" w:rsidRDefault="001C0385" w:rsidP="00B47466">
      <w:r>
        <w:separator/>
      </w:r>
    </w:p>
  </w:endnote>
  <w:endnote w:type="continuationSeparator" w:id="0">
    <w:p w:rsidR="001C0385" w:rsidRDefault="001C0385" w:rsidP="00B4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85" w:rsidRDefault="001C0385" w:rsidP="00B47466">
      <w:r>
        <w:separator/>
      </w:r>
    </w:p>
  </w:footnote>
  <w:footnote w:type="continuationSeparator" w:id="0">
    <w:p w:rsidR="001C0385" w:rsidRDefault="001C0385" w:rsidP="00B4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466" w:rsidRDefault="00B47466" w:rsidP="00B47466">
    <w:pPr>
      <w:pStyle w:val="a8"/>
      <w:jc w:val="right"/>
      <w:rPr>
        <w:b/>
        <w:sz w:val="24"/>
      </w:rPr>
    </w:pPr>
    <w:r w:rsidRPr="00B47466">
      <w:rPr>
        <w:b/>
        <w:sz w:val="24"/>
      </w:rPr>
      <w:t>Продовження додатка</w:t>
    </w:r>
  </w:p>
  <w:p w:rsidR="00B47466" w:rsidRPr="00B47466" w:rsidRDefault="00B47466" w:rsidP="00B47466">
    <w:pPr>
      <w:pStyle w:val="a8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EA"/>
    <w:rsid w:val="000E55D3"/>
    <w:rsid w:val="001C0385"/>
    <w:rsid w:val="002D4306"/>
    <w:rsid w:val="002E40F7"/>
    <w:rsid w:val="0031088E"/>
    <w:rsid w:val="00352EEA"/>
    <w:rsid w:val="004B67E8"/>
    <w:rsid w:val="00555DAE"/>
    <w:rsid w:val="00587341"/>
    <w:rsid w:val="005E088C"/>
    <w:rsid w:val="005E188D"/>
    <w:rsid w:val="00633851"/>
    <w:rsid w:val="009A2796"/>
    <w:rsid w:val="00B47466"/>
    <w:rsid w:val="00DF6BB2"/>
    <w:rsid w:val="00F5136B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B37C4-DB57-4BAE-A00E-94D188E0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352EEA"/>
    <w:pPr>
      <w:keepNext/>
      <w:suppressAutoHyphens w:val="0"/>
      <w:spacing w:line="360" w:lineRule="auto"/>
      <w:jc w:val="both"/>
      <w:outlineLvl w:val="0"/>
    </w:pPr>
    <w:rPr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EEA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rvts23">
    <w:name w:val="rvts23"/>
    <w:basedOn w:val="a0"/>
    <w:rsid w:val="00352EEA"/>
  </w:style>
  <w:style w:type="character" w:customStyle="1" w:styleId="rvts0">
    <w:name w:val="rvts0"/>
    <w:basedOn w:val="a0"/>
    <w:rsid w:val="00352EEA"/>
  </w:style>
  <w:style w:type="character" w:customStyle="1" w:styleId="a3">
    <w:name w:val="Основной текст_"/>
    <w:rsid w:val="00352EEA"/>
    <w:rPr>
      <w:sz w:val="27"/>
      <w:szCs w:val="27"/>
      <w:lang w:bidi="ar-SA"/>
    </w:rPr>
  </w:style>
  <w:style w:type="paragraph" w:styleId="a4">
    <w:name w:val="Body Text"/>
    <w:basedOn w:val="a"/>
    <w:link w:val="a5"/>
    <w:rsid w:val="00352EEA"/>
    <w:pPr>
      <w:jc w:val="both"/>
    </w:pPr>
    <w:rPr>
      <w:szCs w:val="28"/>
    </w:rPr>
  </w:style>
  <w:style w:type="character" w:customStyle="1" w:styleId="a5">
    <w:name w:val="Основной текст Знак"/>
    <w:basedOn w:val="a0"/>
    <w:link w:val="a4"/>
    <w:rsid w:val="00352EEA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customStyle="1" w:styleId="a6">
    <w:name w:val="Нормальний текст"/>
    <w:basedOn w:val="a"/>
    <w:rsid w:val="00352EEA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7">
    <w:name w:val="List Paragraph"/>
    <w:basedOn w:val="a"/>
    <w:uiPriority w:val="34"/>
    <w:qFormat/>
    <w:rsid w:val="005873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74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7466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B474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7466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Наталiя</cp:lastModifiedBy>
  <cp:revision>3</cp:revision>
  <dcterms:created xsi:type="dcterms:W3CDTF">2019-01-24T13:41:00Z</dcterms:created>
  <dcterms:modified xsi:type="dcterms:W3CDTF">2019-01-24T14:56:00Z</dcterms:modified>
</cp:coreProperties>
</file>