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FC" w:rsidRPr="009B01A6" w:rsidRDefault="008242FC" w:rsidP="008242FC">
      <w:pPr>
        <w:pStyle w:val="aa"/>
        <w:numPr>
          <w:ilvl w:val="0"/>
          <w:numId w:val="1"/>
        </w:numPr>
        <w:jc w:val="center"/>
      </w:pPr>
      <w:r w:rsidRPr="007A763E">
        <w:rPr>
          <w:noProof/>
          <w:lang w:val="ru-RU"/>
        </w:rPr>
        <w:drawing>
          <wp:inline distT="0" distB="0" distL="0" distR="0">
            <wp:extent cx="485775"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242FC" w:rsidRPr="007E16DA" w:rsidRDefault="008242FC" w:rsidP="008242FC">
      <w:pPr>
        <w:pStyle w:val="aa"/>
        <w:numPr>
          <w:ilvl w:val="0"/>
          <w:numId w:val="1"/>
        </w:numPr>
        <w:spacing w:line="276" w:lineRule="auto"/>
        <w:jc w:val="center"/>
        <w:rPr>
          <w:b/>
        </w:rPr>
      </w:pPr>
      <w:r w:rsidRPr="007E16DA">
        <w:rPr>
          <w:b/>
        </w:rPr>
        <w:t>РОМЕНСЬКА МІСЬКА РАДА СУМСЬКОЇ ОБЛАСТІ</w:t>
      </w:r>
    </w:p>
    <w:p w:rsidR="008242FC" w:rsidRPr="007E16DA" w:rsidRDefault="008242FC" w:rsidP="008242FC">
      <w:pPr>
        <w:pStyle w:val="aa"/>
        <w:numPr>
          <w:ilvl w:val="0"/>
          <w:numId w:val="1"/>
        </w:numPr>
        <w:tabs>
          <w:tab w:val="left" w:pos="4612"/>
        </w:tabs>
        <w:spacing w:line="276" w:lineRule="auto"/>
        <w:jc w:val="center"/>
        <w:rPr>
          <w:b/>
        </w:rPr>
      </w:pPr>
      <w:r w:rsidRPr="007E16DA">
        <w:rPr>
          <w:b/>
        </w:rPr>
        <w:t xml:space="preserve">            ВИКОНАВЧИЙ КОМІТЕТ</w:t>
      </w:r>
    </w:p>
    <w:p w:rsidR="008242FC" w:rsidRPr="007E16DA" w:rsidRDefault="008242FC" w:rsidP="008242FC">
      <w:pPr>
        <w:pStyle w:val="aa"/>
        <w:numPr>
          <w:ilvl w:val="0"/>
          <w:numId w:val="1"/>
        </w:numPr>
        <w:spacing w:line="276" w:lineRule="auto"/>
        <w:rPr>
          <w:sz w:val="16"/>
          <w:szCs w:val="16"/>
        </w:rPr>
      </w:pPr>
    </w:p>
    <w:p w:rsidR="008242FC" w:rsidRPr="007E16DA" w:rsidRDefault="008242FC" w:rsidP="008242FC">
      <w:pPr>
        <w:pStyle w:val="aa"/>
        <w:numPr>
          <w:ilvl w:val="0"/>
          <w:numId w:val="1"/>
        </w:numPr>
        <w:spacing w:line="276" w:lineRule="auto"/>
        <w:jc w:val="center"/>
        <w:rPr>
          <w:b/>
          <w:bCs/>
        </w:rPr>
      </w:pPr>
      <w:r w:rsidRPr="007E16DA">
        <w:rPr>
          <w:b/>
          <w:bCs/>
        </w:rPr>
        <w:t>ПРОТОКОЛЬНЕ РІШЕННЯ</w:t>
      </w:r>
    </w:p>
    <w:p w:rsidR="008242FC" w:rsidRPr="007E16DA" w:rsidRDefault="008242FC" w:rsidP="008242FC">
      <w:pPr>
        <w:pStyle w:val="aa"/>
        <w:numPr>
          <w:ilvl w:val="0"/>
          <w:numId w:val="1"/>
        </w:numPr>
        <w:spacing w:line="276" w:lineRule="auto"/>
        <w:jc w:val="center"/>
        <w:rPr>
          <w:b/>
          <w:bCs/>
        </w:rPr>
      </w:pPr>
    </w:p>
    <w:tbl>
      <w:tblPr>
        <w:tblW w:w="0" w:type="auto"/>
        <w:tblLook w:val="04A0" w:firstRow="1" w:lastRow="0" w:firstColumn="1" w:lastColumn="0" w:noHBand="0" w:noVBand="1"/>
      </w:tblPr>
      <w:tblGrid>
        <w:gridCol w:w="3284"/>
        <w:gridCol w:w="3285"/>
        <w:gridCol w:w="3285"/>
      </w:tblGrid>
      <w:tr w:rsidR="008242FC" w:rsidRPr="00757B12" w:rsidTr="004C350A">
        <w:tc>
          <w:tcPr>
            <w:tcW w:w="3284" w:type="dxa"/>
          </w:tcPr>
          <w:p w:rsidR="008242FC" w:rsidRPr="008200F0" w:rsidRDefault="008242FC" w:rsidP="008242FC">
            <w:pPr>
              <w:spacing w:line="276" w:lineRule="auto"/>
              <w:jc w:val="both"/>
              <w:rPr>
                <w:b/>
                <w:lang w:val="en-US" w:eastAsia="uk-UA"/>
              </w:rPr>
            </w:pPr>
            <w:r>
              <w:rPr>
                <w:b/>
                <w:lang w:eastAsia="uk-UA"/>
              </w:rPr>
              <w:t>21.02.2018</w:t>
            </w:r>
          </w:p>
        </w:tc>
        <w:tc>
          <w:tcPr>
            <w:tcW w:w="3285" w:type="dxa"/>
          </w:tcPr>
          <w:p w:rsidR="008242FC" w:rsidRPr="00757B12" w:rsidRDefault="008242FC" w:rsidP="004C350A">
            <w:pPr>
              <w:spacing w:line="276" w:lineRule="auto"/>
              <w:jc w:val="center"/>
              <w:rPr>
                <w:b/>
                <w:lang w:eastAsia="uk-UA"/>
              </w:rPr>
            </w:pPr>
            <w:r w:rsidRPr="00757B12">
              <w:rPr>
                <w:b/>
              </w:rPr>
              <w:t>Ромни</w:t>
            </w:r>
          </w:p>
        </w:tc>
        <w:tc>
          <w:tcPr>
            <w:tcW w:w="3285" w:type="dxa"/>
          </w:tcPr>
          <w:p w:rsidR="008242FC" w:rsidRPr="00757B12" w:rsidRDefault="008242FC" w:rsidP="00C745D5">
            <w:pPr>
              <w:spacing w:line="276" w:lineRule="auto"/>
              <w:jc w:val="right"/>
              <w:rPr>
                <w:b/>
                <w:lang w:eastAsia="uk-UA"/>
              </w:rPr>
            </w:pPr>
            <w:r w:rsidRPr="00757B12">
              <w:rPr>
                <w:b/>
                <w:lang w:eastAsia="uk-UA"/>
              </w:rPr>
              <w:t xml:space="preserve">            № </w:t>
            </w:r>
            <w:r w:rsidR="00C745D5">
              <w:rPr>
                <w:b/>
                <w:lang w:eastAsia="uk-UA"/>
              </w:rPr>
              <w:t>12/2</w:t>
            </w:r>
            <w:bookmarkStart w:id="0" w:name="_GoBack"/>
            <w:bookmarkEnd w:id="0"/>
          </w:p>
        </w:tc>
      </w:tr>
    </w:tbl>
    <w:p w:rsidR="008242FC" w:rsidRPr="00415C8F" w:rsidRDefault="008242FC">
      <w:pPr>
        <w:rPr>
          <w:sz w:val="16"/>
          <w:szCs w:val="16"/>
        </w:rPr>
      </w:pPr>
    </w:p>
    <w:tbl>
      <w:tblPr>
        <w:tblW w:w="0" w:type="auto"/>
        <w:tblInd w:w="108" w:type="dxa"/>
        <w:tblLook w:val="04A0" w:firstRow="1" w:lastRow="0" w:firstColumn="1" w:lastColumn="0" w:noHBand="0" w:noVBand="1"/>
      </w:tblPr>
      <w:tblGrid>
        <w:gridCol w:w="5245"/>
        <w:gridCol w:w="4501"/>
      </w:tblGrid>
      <w:tr w:rsidR="003B6A45" w:rsidRPr="001005E6" w:rsidTr="008242FC">
        <w:tc>
          <w:tcPr>
            <w:tcW w:w="5245" w:type="dxa"/>
          </w:tcPr>
          <w:p w:rsidR="003B6A45" w:rsidRPr="001005E6" w:rsidRDefault="003B6A45" w:rsidP="001005E6">
            <w:pPr>
              <w:widowControl w:val="0"/>
              <w:suppressAutoHyphens/>
              <w:spacing w:line="276" w:lineRule="auto"/>
              <w:ind w:left="-108" w:right="72"/>
              <w:jc w:val="both"/>
              <w:rPr>
                <w:rFonts w:eastAsia="Lucida Sans Unicode"/>
                <w:b/>
                <w:kern w:val="24"/>
                <w:lang w:eastAsia="hi-IN" w:bidi="hi-IN"/>
              </w:rPr>
            </w:pPr>
            <w:r w:rsidRPr="001005E6">
              <w:rPr>
                <w:b/>
                <w:bCs/>
                <w:kern w:val="24"/>
              </w:rPr>
              <w:t>Про стан виконання рішення виконавчого комітету міської ради від 19.02.2014 № 14 «</w:t>
            </w:r>
            <w:r w:rsidRPr="001005E6">
              <w:rPr>
                <w:b/>
              </w:rPr>
              <w:t>Про вдосконалення роботи зі зверненнями громадян</w:t>
            </w:r>
            <w:r w:rsidRPr="001005E6">
              <w:rPr>
                <w:b/>
                <w:bCs/>
                <w:kern w:val="24"/>
              </w:rPr>
              <w:t>» у 2017 ро</w:t>
            </w:r>
            <w:r w:rsidR="00CF2CB0" w:rsidRPr="001005E6">
              <w:rPr>
                <w:b/>
                <w:bCs/>
                <w:kern w:val="24"/>
              </w:rPr>
              <w:t>ці</w:t>
            </w:r>
          </w:p>
        </w:tc>
        <w:tc>
          <w:tcPr>
            <w:tcW w:w="4501" w:type="dxa"/>
          </w:tcPr>
          <w:p w:rsidR="003B6A45" w:rsidRPr="001005E6" w:rsidRDefault="003B6A45" w:rsidP="001005E6">
            <w:pPr>
              <w:widowControl w:val="0"/>
              <w:suppressAutoHyphens/>
              <w:spacing w:line="276" w:lineRule="auto"/>
              <w:ind w:right="567"/>
              <w:jc w:val="both"/>
              <w:rPr>
                <w:rFonts w:eastAsia="Lucida Sans Unicode"/>
                <w:b/>
                <w:kern w:val="24"/>
                <w:lang w:eastAsia="hi-IN" w:bidi="hi-IN"/>
              </w:rPr>
            </w:pPr>
          </w:p>
        </w:tc>
      </w:tr>
    </w:tbl>
    <w:p w:rsidR="003B6A45" w:rsidRPr="001005E6" w:rsidRDefault="003B6A45" w:rsidP="001005E6">
      <w:pPr>
        <w:pStyle w:val="a3"/>
        <w:spacing w:line="276" w:lineRule="auto"/>
        <w:ind w:right="567"/>
        <w:jc w:val="center"/>
        <w:rPr>
          <w:rFonts w:eastAsia="Lucida Sans Unicode"/>
          <w:bCs/>
          <w:kern w:val="24"/>
          <w:szCs w:val="24"/>
          <w:lang w:eastAsia="hi-IN" w:bidi="hi-IN"/>
        </w:rPr>
      </w:pPr>
    </w:p>
    <w:p w:rsidR="003B6A45" w:rsidRPr="001005E6" w:rsidRDefault="003B6A45" w:rsidP="001005E6">
      <w:pPr>
        <w:pStyle w:val="a3"/>
        <w:spacing w:line="276" w:lineRule="auto"/>
        <w:ind w:firstLine="426"/>
        <w:jc w:val="both"/>
        <w:rPr>
          <w:szCs w:val="24"/>
        </w:rPr>
      </w:pPr>
      <w:r w:rsidRPr="001005E6">
        <w:rPr>
          <w:szCs w:val="24"/>
        </w:rPr>
        <w:t xml:space="preserve">Відповідно до підпункту 4 пункту 2.3 розділу 6 Регламенту Виконавчого комітету Роменської міської ради, затвердженого рішенням виконкому міської ради від 21.03.2012 № 77, </w:t>
      </w:r>
    </w:p>
    <w:p w:rsidR="003B6A45" w:rsidRPr="00CD0F27" w:rsidRDefault="003B6A45" w:rsidP="001005E6">
      <w:pPr>
        <w:pStyle w:val="a3"/>
        <w:spacing w:line="276" w:lineRule="auto"/>
        <w:ind w:firstLine="851"/>
        <w:jc w:val="both"/>
        <w:rPr>
          <w:sz w:val="16"/>
          <w:szCs w:val="16"/>
        </w:rPr>
      </w:pPr>
    </w:p>
    <w:p w:rsidR="003B6A45" w:rsidRPr="001005E6" w:rsidRDefault="003B6A45" w:rsidP="001005E6">
      <w:pPr>
        <w:pStyle w:val="a3"/>
        <w:spacing w:line="276" w:lineRule="auto"/>
        <w:ind w:right="567"/>
        <w:rPr>
          <w:szCs w:val="24"/>
        </w:rPr>
      </w:pPr>
      <w:r w:rsidRPr="001005E6">
        <w:rPr>
          <w:szCs w:val="24"/>
        </w:rPr>
        <w:t>ВИКОНАВЧИЙ КОМІТЕТ МІСЬКОЇ РАДИ ВИРІШИВ:</w:t>
      </w:r>
    </w:p>
    <w:p w:rsidR="003B6A45" w:rsidRPr="00CD0F27" w:rsidRDefault="003B6A45" w:rsidP="001005E6">
      <w:pPr>
        <w:pStyle w:val="a3"/>
        <w:spacing w:line="276" w:lineRule="auto"/>
        <w:ind w:right="567"/>
        <w:rPr>
          <w:sz w:val="16"/>
          <w:szCs w:val="16"/>
        </w:rPr>
      </w:pPr>
    </w:p>
    <w:p w:rsidR="003B6A45" w:rsidRPr="001005E6" w:rsidRDefault="003B6A45" w:rsidP="001005E6">
      <w:pPr>
        <w:pStyle w:val="a3"/>
        <w:numPr>
          <w:ilvl w:val="0"/>
          <w:numId w:val="2"/>
        </w:numPr>
        <w:tabs>
          <w:tab w:val="left" w:pos="567"/>
        </w:tabs>
        <w:spacing w:line="276" w:lineRule="auto"/>
        <w:ind w:left="0" w:right="-47" w:firstLine="426"/>
        <w:jc w:val="both"/>
        <w:rPr>
          <w:bCs/>
          <w:kern w:val="24"/>
          <w:szCs w:val="24"/>
        </w:rPr>
      </w:pPr>
      <w:r w:rsidRPr="001005E6">
        <w:rPr>
          <w:bCs/>
          <w:kern w:val="24"/>
          <w:szCs w:val="24"/>
        </w:rPr>
        <w:t xml:space="preserve">Узяти до відома інформацію керуючого справами виконкому </w:t>
      </w:r>
      <w:proofErr w:type="spellStart"/>
      <w:r w:rsidRPr="001005E6">
        <w:rPr>
          <w:bCs/>
          <w:kern w:val="24"/>
          <w:szCs w:val="24"/>
        </w:rPr>
        <w:t>Сосненко</w:t>
      </w:r>
      <w:proofErr w:type="spellEnd"/>
      <w:r w:rsidRPr="001005E6">
        <w:rPr>
          <w:bCs/>
          <w:kern w:val="24"/>
          <w:szCs w:val="24"/>
        </w:rPr>
        <w:t xml:space="preserve"> Л.Г. про стан виконання рішення виконкому міської ради від 19.02.2014 № 14 «Про вдосконалення роботи зі зверненнями громадян» у 2017 ро</w:t>
      </w:r>
      <w:r w:rsidR="001005E6" w:rsidRPr="001005E6">
        <w:rPr>
          <w:bCs/>
          <w:kern w:val="24"/>
          <w:szCs w:val="24"/>
        </w:rPr>
        <w:t>ці</w:t>
      </w:r>
      <w:r w:rsidRPr="001005E6">
        <w:rPr>
          <w:bCs/>
          <w:kern w:val="24"/>
          <w:szCs w:val="24"/>
        </w:rPr>
        <w:t xml:space="preserve"> (додається до рішення).</w:t>
      </w:r>
    </w:p>
    <w:p w:rsidR="003B6A45" w:rsidRPr="00CD0F27" w:rsidRDefault="003B6A45" w:rsidP="001005E6">
      <w:pPr>
        <w:pStyle w:val="a3"/>
        <w:tabs>
          <w:tab w:val="left" w:pos="567"/>
        </w:tabs>
        <w:spacing w:line="276" w:lineRule="auto"/>
        <w:ind w:left="284" w:right="-47" w:firstLine="426"/>
        <w:jc w:val="both"/>
        <w:rPr>
          <w:bCs/>
          <w:kern w:val="24"/>
          <w:sz w:val="16"/>
          <w:szCs w:val="16"/>
        </w:rPr>
      </w:pPr>
    </w:p>
    <w:p w:rsidR="003B6A45" w:rsidRPr="001005E6" w:rsidRDefault="003B6A45" w:rsidP="001005E6">
      <w:pPr>
        <w:pStyle w:val="a3"/>
        <w:numPr>
          <w:ilvl w:val="0"/>
          <w:numId w:val="2"/>
        </w:numPr>
        <w:tabs>
          <w:tab w:val="left" w:pos="567"/>
        </w:tabs>
        <w:spacing w:line="276" w:lineRule="auto"/>
        <w:ind w:left="0" w:right="-47" w:firstLine="426"/>
        <w:jc w:val="both"/>
        <w:rPr>
          <w:bCs/>
          <w:kern w:val="24"/>
          <w:szCs w:val="24"/>
        </w:rPr>
      </w:pPr>
      <w:r w:rsidRPr="001005E6">
        <w:rPr>
          <w:bCs/>
          <w:kern w:val="24"/>
          <w:szCs w:val="24"/>
        </w:rPr>
        <w:t>Визнати роботу по розгляду звернень громадян у 2017 ро</w:t>
      </w:r>
      <w:r w:rsidR="001005E6" w:rsidRPr="001005E6">
        <w:rPr>
          <w:bCs/>
          <w:kern w:val="24"/>
          <w:szCs w:val="24"/>
        </w:rPr>
        <w:t>ці</w:t>
      </w:r>
      <w:r w:rsidRPr="001005E6">
        <w:rPr>
          <w:bCs/>
          <w:kern w:val="24"/>
          <w:szCs w:val="24"/>
        </w:rPr>
        <w:t xml:space="preserve"> задовільною, але такою, що потребує вдосконалення.</w:t>
      </w:r>
    </w:p>
    <w:p w:rsidR="003B6A45" w:rsidRPr="00CD0F27" w:rsidRDefault="003B6A45" w:rsidP="001005E6">
      <w:pPr>
        <w:pStyle w:val="a3"/>
        <w:tabs>
          <w:tab w:val="left" w:pos="567"/>
        </w:tabs>
        <w:spacing w:line="276" w:lineRule="auto"/>
        <w:ind w:left="284" w:right="-47" w:firstLine="426"/>
        <w:jc w:val="both"/>
        <w:rPr>
          <w:bCs/>
          <w:kern w:val="24"/>
          <w:sz w:val="16"/>
          <w:szCs w:val="16"/>
        </w:rPr>
      </w:pPr>
    </w:p>
    <w:p w:rsidR="003B6A45" w:rsidRPr="001005E6" w:rsidRDefault="003B6A45" w:rsidP="001005E6">
      <w:pPr>
        <w:pStyle w:val="a3"/>
        <w:numPr>
          <w:ilvl w:val="0"/>
          <w:numId w:val="2"/>
        </w:numPr>
        <w:tabs>
          <w:tab w:val="left" w:pos="567"/>
        </w:tabs>
        <w:spacing w:line="276" w:lineRule="auto"/>
        <w:ind w:left="0" w:right="-47" w:firstLine="426"/>
        <w:jc w:val="both"/>
        <w:rPr>
          <w:bCs/>
          <w:kern w:val="24"/>
          <w:szCs w:val="24"/>
        </w:rPr>
      </w:pPr>
      <w:r w:rsidRPr="001005E6">
        <w:rPr>
          <w:szCs w:val="24"/>
        </w:rPr>
        <w:t xml:space="preserve">Залишити на контролі рішення виконкому міської ради від 19.02.2014 № 14 </w:t>
      </w:r>
      <w:r w:rsidRPr="001005E6">
        <w:rPr>
          <w:bCs/>
          <w:kern w:val="24"/>
          <w:szCs w:val="24"/>
        </w:rPr>
        <w:t>«Про вдосконалення роботи зі зверненнями громадян»</w:t>
      </w:r>
      <w:r w:rsidRPr="001005E6">
        <w:rPr>
          <w:szCs w:val="24"/>
        </w:rPr>
        <w:t>.</w:t>
      </w:r>
    </w:p>
    <w:p w:rsidR="003B6A45" w:rsidRPr="001005E6" w:rsidRDefault="003B6A45" w:rsidP="00111655">
      <w:pPr>
        <w:tabs>
          <w:tab w:val="left" w:pos="9638"/>
        </w:tabs>
        <w:spacing w:line="480" w:lineRule="auto"/>
        <w:ind w:right="-1"/>
        <w:jc w:val="center"/>
        <w:rPr>
          <w:b/>
        </w:rPr>
      </w:pPr>
    </w:p>
    <w:p w:rsidR="00111655" w:rsidRPr="007E16DA" w:rsidRDefault="00111655" w:rsidP="00111655">
      <w:pPr>
        <w:pStyle w:val="a3"/>
        <w:tabs>
          <w:tab w:val="left" w:pos="567"/>
        </w:tabs>
        <w:spacing w:line="276" w:lineRule="auto"/>
        <w:ind w:right="-47"/>
        <w:jc w:val="both"/>
        <w:rPr>
          <w:b/>
          <w:bCs/>
          <w:kern w:val="24"/>
          <w:szCs w:val="24"/>
        </w:rPr>
      </w:pPr>
      <w:r w:rsidRPr="007E16DA">
        <w:rPr>
          <w:b/>
          <w:bCs/>
          <w:kern w:val="24"/>
          <w:szCs w:val="24"/>
        </w:rPr>
        <w:t xml:space="preserve">Міський голова </w:t>
      </w:r>
      <w:r w:rsidRPr="007E16DA">
        <w:rPr>
          <w:b/>
          <w:bCs/>
          <w:kern w:val="24"/>
          <w:szCs w:val="24"/>
        </w:rPr>
        <w:tab/>
      </w:r>
      <w:r w:rsidRPr="007E16DA">
        <w:rPr>
          <w:b/>
          <w:bCs/>
          <w:kern w:val="24"/>
          <w:szCs w:val="24"/>
        </w:rPr>
        <w:tab/>
      </w:r>
      <w:r w:rsidRPr="007E16DA">
        <w:rPr>
          <w:b/>
          <w:bCs/>
          <w:kern w:val="24"/>
          <w:szCs w:val="24"/>
        </w:rPr>
        <w:tab/>
      </w:r>
      <w:r w:rsidRPr="007E16DA">
        <w:rPr>
          <w:b/>
          <w:bCs/>
          <w:kern w:val="24"/>
          <w:szCs w:val="24"/>
        </w:rPr>
        <w:tab/>
      </w:r>
      <w:r w:rsidRPr="007E16DA">
        <w:rPr>
          <w:b/>
          <w:bCs/>
          <w:kern w:val="24"/>
          <w:szCs w:val="24"/>
        </w:rPr>
        <w:tab/>
      </w:r>
      <w:r w:rsidRPr="007E16DA">
        <w:rPr>
          <w:b/>
          <w:bCs/>
          <w:kern w:val="24"/>
          <w:szCs w:val="24"/>
        </w:rPr>
        <w:tab/>
      </w:r>
      <w:r>
        <w:rPr>
          <w:b/>
          <w:bCs/>
          <w:kern w:val="24"/>
          <w:szCs w:val="24"/>
        </w:rPr>
        <w:tab/>
      </w:r>
      <w:r w:rsidRPr="007E16DA">
        <w:rPr>
          <w:b/>
          <w:bCs/>
          <w:kern w:val="24"/>
          <w:szCs w:val="24"/>
        </w:rPr>
        <w:t>С.А. Салатун</w:t>
      </w:r>
    </w:p>
    <w:p w:rsidR="003B6A45" w:rsidRPr="001005E6" w:rsidRDefault="003B6A45" w:rsidP="001005E6">
      <w:pPr>
        <w:tabs>
          <w:tab w:val="left" w:pos="9638"/>
        </w:tabs>
        <w:spacing w:line="276" w:lineRule="auto"/>
        <w:ind w:right="-1"/>
        <w:jc w:val="center"/>
        <w:rPr>
          <w:b/>
        </w:rPr>
      </w:pPr>
    </w:p>
    <w:p w:rsidR="005C3DA5" w:rsidRPr="001005E6" w:rsidRDefault="005C3DA5" w:rsidP="001005E6">
      <w:pPr>
        <w:tabs>
          <w:tab w:val="left" w:pos="9638"/>
        </w:tabs>
        <w:spacing w:line="276" w:lineRule="auto"/>
        <w:ind w:right="-1"/>
        <w:jc w:val="center"/>
        <w:rPr>
          <w:b/>
        </w:rPr>
      </w:pPr>
    </w:p>
    <w:p w:rsidR="003B6A45" w:rsidRPr="001005E6" w:rsidRDefault="003B6A45" w:rsidP="001005E6">
      <w:pPr>
        <w:tabs>
          <w:tab w:val="left" w:pos="9638"/>
        </w:tabs>
        <w:spacing w:line="276" w:lineRule="auto"/>
        <w:ind w:right="-1"/>
        <w:jc w:val="center"/>
        <w:rPr>
          <w:b/>
        </w:rPr>
      </w:pPr>
    </w:p>
    <w:p w:rsidR="003B6A45" w:rsidRPr="001005E6" w:rsidRDefault="003B6A45" w:rsidP="001005E6">
      <w:pPr>
        <w:tabs>
          <w:tab w:val="left" w:pos="9638"/>
        </w:tabs>
        <w:spacing w:line="276" w:lineRule="auto"/>
        <w:ind w:right="-1"/>
        <w:jc w:val="center"/>
        <w:rPr>
          <w:b/>
        </w:rPr>
      </w:pPr>
    </w:p>
    <w:p w:rsidR="003B6A45" w:rsidRPr="001005E6" w:rsidRDefault="003B6A45" w:rsidP="001005E6">
      <w:pPr>
        <w:tabs>
          <w:tab w:val="left" w:pos="9638"/>
        </w:tabs>
        <w:spacing w:line="276" w:lineRule="auto"/>
        <w:ind w:right="-1"/>
        <w:jc w:val="center"/>
        <w:rPr>
          <w:b/>
        </w:rPr>
      </w:pPr>
    </w:p>
    <w:p w:rsidR="003B6A45" w:rsidRPr="001005E6" w:rsidRDefault="003B6A45" w:rsidP="001005E6">
      <w:pPr>
        <w:tabs>
          <w:tab w:val="left" w:pos="9638"/>
        </w:tabs>
        <w:spacing w:line="276" w:lineRule="auto"/>
        <w:ind w:right="-1"/>
        <w:jc w:val="center"/>
        <w:rPr>
          <w:b/>
        </w:rPr>
      </w:pPr>
    </w:p>
    <w:p w:rsidR="003B6A45" w:rsidRPr="001005E6" w:rsidRDefault="003B6A45" w:rsidP="001005E6">
      <w:pPr>
        <w:tabs>
          <w:tab w:val="left" w:pos="9638"/>
        </w:tabs>
        <w:spacing w:line="276" w:lineRule="auto"/>
        <w:ind w:right="-1"/>
        <w:jc w:val="center"/>
        <w:rPr>
          <w:b/>
        </w:rPr>
      </w:pPr>
    </w:p>
    <w:p w:rsidR="003B6A45" w:rsidRPr="001005E6" w:rsidRDefault="003B6A45" w:rsidP="001005E6">
      <w:pPr>
        <w:tabs>
          <w:tab w:val="left" w:pos="9638"/>
        </w:tabs>
        <w:spacing w:line="276" w:lineRule="auto"/>
        <w:ind w:right="-1"/>
        <w:jc w:val="center"/>
        <w:rPr>
          <w:b/>
        </w:rPr>
      </w:pPr>
    </w:p>
    <w:p w:rsidR="003B6A45" w:rsidRDefault="003B6A45" w:rsidP="001005E6">
      <w:pPr>
        <w:tabs>
          <w:tab w:val="left" w:pos="9638"/>
        </w:tabs>
        <w:spacing w:line="276" w:lineRule="auto"/>
        <w:ind w:right="-1"/>
        <w:jc w:val="center"/>
        <w:rPr>
          <w:b/>
        </w:rPr>
      </w:pPr>
    </w:p>
    <w:p w:rsidR="00111655" w:rsidRPr="001005E6" w:rsidRDefault="00111655" w:rsidP="001005E6">
      <w:pPr>
        <w:tabs>
          <w:tab w:val="left" w:pos="9638"/>
        </w:tabs>
        <w:spacing w:line="276" w:lineRule="auto"/>
        <w:ind w:right="-1"/>
        <w:jc w:val="center"/>
        <w:rPr>
          <w:b/>
        </w:rPr>
      </w:pPr>
    </w:p>
    <w:p w:rsidR="003B6A45" w:rsidRPr="001005E6" w:rsidRDefault="003B6A45" w:rsidP="001005E6">
      <w:pPr>
        <w:tabs>
          <w:tab w:val="left" w:pos="9638"/>
        </w:tabs>
        <w:spacing w:line="276" w:lineRule="auto"/>
        <w:ind w:right="-1"/>
        <w:jc w:val="center"/>
        <w:rPr>
          <w:b/>
        </w:rPr>
      </w:pPr>
    </w:p>
    <w:p w:rsidR="008242FC" w:rsidRDefault="008242FC" w:rsidP="001005E6">
      <w:pPr>
        <w:tabs>
          <w:tab w:val="left" w:pos="9638"/>
        </w:tabs>
        <w:spacing w:line="276" w:lineRule="auto"/>
        <w:ind w:right="-1"/>
        <w:jc w:val="center"/>
        <w:rPr>
          <w:b/>
        </w:rPr>
      </w:pPr>
    </w:p>
    <w:p w:rsidR="00CD0F27" w:rsidRDefault="00CD0F27" w:rsidP="001005E6">
      <w:pPr>
        <w:tabs>
          <w:tab w:val="left" w:pos="9638"/>
        </w:tabs>
        <w:spacing w:line="276" w:lineRule="auto"/>
        <w:ind w:right="-1"/>
        <w:jc w:val="center"/>
        <w:rPr>
          <w:b/>
        </w:rPr>
      </w:pPr>
    </w:p>
    <w:p w:rsidR="00CD0F27" w:rsidRDefault="00CD0F27" w:rsidP="001005E6">
      <w:pPr>
        <w:tabs>
          <w:tab w:val="left" w:pos="9638"/>
        </w:tabs>
        <w:spacing w:line="276" w:lineRule="auto"/>
        <w:ind w:right="-1"/>
        <w:jc w:val="center"/>
        <w:rPr>
          <w:b/>
        </w:rPr>
      </w:pPr>
    </w:p>
    <w:p w:rsidR="008242FC" w:rsidRDefault="008242FC" w:rsidP="001005E6">
      <w:pPr>
        <w:tabs>
          <w:tab w:val="left" w:pos="9638"/>
        </w:tabs>
        <w:spacing w:line="276" w:lineRule="auto"/>
        <w:ind w:right="-1"/>
        <w:jc w:val="center"/>
        <w:rPr>
          <w:b/>
        </w:rPr>
      </w:pPr>
    </w:p>
    <w:p w:rsidR="00971A17" w:rsidRPr="001005E6" w:rsidRDefault="00971A17" w:rsidP="001005E6">
      <w:pPr>
        <w:tabs>
          <w:tab w:val="left" w:pos="9638"/>
        </w:tabs>
        <w:spacing w:line="276" w:lineRule="auto"/>
        <w:ind w:right="-1"/>
        <w:jc w:val="center"/>
        <w:rPr>
          <w:b/>
        </w:rPr>
      </w:pPr>
      <w:r w:rsidRPr="001005E6">
        <w:rPr>
          <w:b/>
        </w:rPr>
        <w:lastRenderedPageBreak/>
        <w:t>ІНФОРМАЦІЯ</w:t>
      </w:r>
    </w:p>
    <w:p w:rsidR="00971A17" w:rsidRPr="001005E6" w:rsidRDefault="00971A17" w:rsidP="001005E6">
      <w:pPr>
        <w:tabs>
          <w:tab w:val="left" w:pos="9638"/>
        </w:tabs>
        <w:spacing w:line="276" w:lineRule="auto"/>
        <w:ind w:right="-1"/>
        <w:jc w:val="center"/>
        <w:rPr>
          <w:b/>
          <w:bCs/>
          <w:kern w:val="24"/>
        </w:rPr>
      </w:pPr>
      <w:r w:rsidRPr="001005E6">
        <w:rPr>
          <w:b/>
        </w:rPr>
        <w:t>про стан виконання рішення виконкому міської ради від 19</w:t>
      </w:r>
      <w:r w:rsidRPr="001005E6">
        <w:rPr>
          <w:b/>
          <w:bCs/>
          <w:kern w:val="24"/>
        </w:rPr>
        <w:t>.02.2014 № 14 «</w:t>
      </w:r>
      <w:r w:rsidRPr="001005E6">
        <w:rPr>
          <w:b/>
        </w:rPr>
        <w:t>Про вдосконалення роботи зі зверненнями громадян</w:t>
      </w:r>
      <w:r w:rsidRPr="001005E6">
        <w:rPr>
          <w:b/>
          <w:bCs/>
          <w:kern w:val="24"/>
        </w:rPr>
        <w:t>»</w:t>
      </w:r>
      <w:r w:rsidR="0080390E">
        <w:rPr>
          <w:b/>
          <w:bCs/>
          <w:kern w:val="24"/>
        </w:rPr>
        <w:t xml:space="preserve"> </w:t>
      </w:r>
      <w:r w:rsidR="00CD0F27">
        <w:rPr>
          <w:b/>
          <w:bCs/>
          <w:kern w:val="24"/>
        </w:rPr>
        <w:t xml:space="preserve">у </w:t>
      </w:r>
      <w:r w:rsidR="007E16DA" w:rsidRPr="001005E6">
        <w:rPr>
          <w:b/>
          <w:bCs/>
          <w:kern w:val="24"/>
        </w:rPr>
        <w:t>2017 ро</w:t>
      </w:r>
      <w:r w:rsidR="00CD0F27">
        <w:rPr>
          <w:b/>
          <w:bCs/>
          <w:kern w:val="24"/>
        </w:rPr>
        <w:t>ці</w:t>
      </w:r>
    </w:p>
    <w:p w:rsidR="00971A17" w:rsidRPr="001005E6" w:rsidRDefault="00971A17" w:rsidP="001005E6">
      <w:pPr>
        <w:tabs>
          <w:tab w:val="left" w:pos="9638"/>
        </w:tabs>
        <w:spacing w:line="276" w:lineRule="auto"/>
        <w:ind w:right="567"/>
        <w:jc w:val="center"/>
        <w:rPr>
          <w:b/>
        </w:rPr>
      </w:pPr>
    </w:p>
    <w:p w:rsidR="00971A17" w:rsidRPr="001005E6" w:rsidRDefault="00971A17" w:rsidP="001005E6">
      <w:pPr>
        <w:tabs>
          <w:tab w:val="left" w:pos="284"/>
        </w:tabs>
        <w:spacing w:line="276" w:lineRule="auto"/>
        <w:ind w:firstLine="426"/>
        <w:jc w:val="both"/>
        <w:rPr>
          <w:b/>
        </w:rPr>
      </w:pPr>
      <w:r w:rsidRPr="001005E6">
        <w:rPr>
          <w:b/>
        </w:rPr>
        <w:t xml:space="preserve">На виконання пунктів 1.1, 2.1 </w:t>
      </w:r>
    </w:p>
    <w:p w:rsidR="001005E6" w:rsidRPr="001005E6" w:rsidRDefault="001005E6" w:rsidP="001005E6">
      <w:pPr>
        <w:tabs>
          <w:tab w:val="left" w:pos="284"/>
        </w:tabs>
        <w:spacing w:line="276" w:lineRule="auto"/>
        <w:ind w:firstLine="426"/>
        <w:jc w:val="both"/>
      </w:pPr>
      <w:r w:rsidRPr="001005E6">
        <w:t>Роботу зі зверненнями громадян у Виконавчому комітеті Роменської міської ради (далі – виконком) спрямовано на реалізацію громадянами їх конституційного права на звернення.</w:t>
      </w:r>
    </w:p>
    <w:p w:rsidR="001005E6" w:rsidRDefault="001005E6" w:rsidP="001005E6">
      <w:pPr>
        <w:tabs>
          <w:tab w:val="left" w:pos="284"/>
        </w:tabs>
        <w:spacing w:line="276" w:lineRule="auto"/>
        <w:ind w:firstLine="426"/>
        <w:jc w:val="both"/>
      </w:pPr>
      <w:r w:rsidRPr="001005E6">
        <w:t xml:space="preserve">Забезпечення цього права здійснюється шляхом розгляду письмових звернень громадян, звернень під час особистого прийому, звернень по телефону, </w:t>
      </w:r>
      <w:r w:rsidRPr="001005E6">
        <w:rPr>
          <w:shd w:val="clear" w:color="auto" w:fill="FFFFFF"/>
        </w:rPr>
        <w:t>з використанням мережі Інтернет, засобів електронного зв’язку (електронне звернення)</w:t>
      </w:r>
      <w:r w:rsidRPr="001005E6">
        <w:t>.</w:t>
      </w:r>
    </w:p>
    <w:p w:rsidR="005663F1" w:rsidRPr="001005E6" w:rsidRDefault="005663F1" w:rsidP="005663F1">
      <w:pPr>
        <w:tabs>
          <w:tab w:val="left" w:pos="1410"/>
        </w:tabs>
        <w:spacing w:line="276" w:lineRule="auto"/>
        <w:ind w:firstLine="426"/>
        <w:jc w:val="both"/>
      </w:pPr>
      <w:r w:rsidRPr="001005E6">
        <w:t xml:space="preserve">Робота зі зверненнями громадян </w:t>
      </w:r>
      <w:r>
        <w:t>є</w:t>
      </w:r>
      <w:r w:rsidRPr="001005E6">
        <w:t xml:space="preserve"> одним із пріоритетних напрямків у діяльності викон</w:t>
      </w:r>
      <w:r>
        <w:t>кому і</w:t>
      </w:r>
      <w:r w:rsidRPr="001005E6">
        <w:t xml:space="preserve"> </w:t>
      </w:r>
      <w:r>
        <w:t>спрямована</w:t>
      </w:r>
      <w:r w:rsidRPr="001005E6">
        <w:t xml:space="preserve"> на якісне, прозоре вирішення проблем, які хвилюють жителів міста</w:t>
      </w:r>
      <w:r>
        <w:t xml:space="preserve">. </w:t>
      </w:r>
    </w:p>
    <w:p w:rsidR="001005E6" w:rsidRPr="001005E6" w:rsidRDefault="001005E6" w:rsidP="001005E6">
      <w:pPr>
        <w:tabs>
          <w:tab w:val="left" w:pos="284"/>
        </w:tabs>
        <w:spacing w:line="276" w:lineRule="auto"/>
        <w:ind w:firstLine="426"/>
        <w:jc w:val="both"/>
      </w:pPr>
      <w:r w:rsidRPr="001005E6">
        <w:t>Реєстрація та облік звернень громадян здійснюється з використанням програмного забезпечення автоматизованої системи «Звернення громадян».</w:t>
      </w:r>
    </w:p>
    <w:p w:rsidR="001005E6" w:rsidRPr="001005E6" w:rsidRDefault="001005E6" w:rsidP="001005E6">
      <w:pPr>
        <w:tabs>
          <w:tab w:val="left" w:pos="284"/>
        </w:tabs>
        <w:spacing w:line="276" w:lineRule="auto"/>
        <w:ind w:firstLine="426"/>
        <w:jc w:val="both"/>
      </w:pPr>
      <w:r w:rsidRPr="001005E6">
        <w:t>Протягом 2017 року до виконкому надійшло 663 звернення (</w:t>
      </w:r>
      <w:r w:rsidR="00CD0F27">
        <w:t xml:space="preserve">у </w:t>
      </w:r>
      <w:r w:rsidRPr="001005E6">
        <w:t>2016 р</w:t>
      </w:r>
      <w:r w:rsidR="00CD0F27">
        <w:t>оці</w:t>
      </w:r>
      <w:r w:rsidRPr="001005E6">
        <w:t xml:space="preserve"> 531), в тому числі: 587 письмових звернень (</w:t>
      </w:r>
      <w:r w:rsidR="00CD0F27">
        <w:t xml:space="preserve">у </w:t>
      </w:r>
      <w:r w:rsidR="00CD0F27" w:rsidRPr="001005E6">
        <w:t>2016 р</w:t>
      </w:r>
      <w:r w:rsidR="00CD0F27">
        <w:t>оці</w:t>
      </w:r>
      <w:r w:rsidR="00CD0F27" w:rsidRPr="001005E6">
        <w:t xml:space="preserve"> </w:t>
      </w:r>
      <w:r w:rsidRPr="001005E6">
        <w:t>412), 76 з особистих прийомів міським головою і його заступниками (</w:t>
      </w:r>
      <w:r w:rsidR="00CD0F27">
        <w:t xml:space="preserve">у </w:t>
      </w:r>
      <w:r w:rsidR="00CD0F27" w:rsidRPr="001005E6">
        <w:t>2016 р</w:t>
      </w:r>
      <w:r w:rsidR="00CD0F27">
        <w:t>оці</w:t>
      </w:r>
      <w:r w:rsidR="00CD0F27" w:rsidRPr="001005E6">
        <w:t xml:space="preserve"> </w:t>
      </w:r>
      <w:r w:rsidRPr="001005E6">
        <w:t>– 119),  12 з телефонних гарячих ліній (</w:t>
      </w:r>
      <w:r w:rsidR="00CD0F27">
        <w:t xml:space="preserve">у </w:t>
      </w:r>
      <w:r w:rsidR="00CD0F27" w:rsidRPr="001005E6">
        <w:t>2016 р</w:t>
      </w:r>
      <w:r w:rsidR="00CD0F27">
        <w:t>оці</w:t>
      </w:r>
      <w:r w:rsidR="00CD0F27" w:rsidRPr="001005E6">
        <w:t xml:space="preserve"> </w:t>
      </w:r>
      <w:r w:rsidRPr="001005E6">
        <w:t>– 6).</w:t>
      </w:r>
    </w:p>
    <w:p w:rsidR="001005E6" w:rsidRPr="001005E6" w:rsidRDefault="001005E6" w:rsidP="001005E6">
      <w:pPr>
        <w:tabs>
          <w:tab w:val="left" w:pos="284"/>
        </w:tabs>
        <w:spacing w:line="276" w:lineRule="auto"/>
        <w:ind w:firstLine="426"/>
        <w:jc w:val="both"/>
      </w:pPr>
      <w:r w:rsidRPr="001005E6">
        <w:t>У 2017 році вирішено позитивно 378 звернень (59,5%).</w:t>
      </w:r>
    </w:p>
    <w:p w:rsidR="001005E6" w:rsidRPr="001005E6" w:rsidRDefault="001005E6" w:rsidP="0076107E">
      <w:pPr>
        <w:spacing w:line="276" w:lineRule="auto"/>
        <w:ind w:firstLine="426"/>
        <w:jc w:val="both"/>
      </w:pPr>
      <w:r w:rsidRPr="001005E6">
        <w:t xml:space="preserve">У своїх зверненнях громадяни міста переважно </w:t>
      </w:r>
      <w:r w:rsidR="0076107E" w:rsidRPr="001005E6">
        <w:t xml:space="preserve">порушують </w:t>
      </w:r>
      <w:r w:rsidR="0076107E">
        <w:t xml:space="preserve">питання </w:t>
      </w:r>
      <w:r w:rsidR="00CD0F27" w:rsidRPr="001005E6">
        <w:t>соціального захисту (</w:t>
      </w:r>
      <w:r w:rsidR="00CD0F27">
        <w:t>найбільше щодо</w:t>
      </w:r>
      <w:r w:rsidR="00CD0F27" w:rsidRPr="001005E6">
        <w:t xml:space="preserve"> надання матеріальної допомоги)</w:t>
      </w:r>
      <w:r w:rsidR="00CD0F27">
        <w:t>,</w:t>
      </w:r>
      <w:r w:rsidR="00CD0F27" w:rsidRPr="001005E6">
        <w:t xml:space="preserve"> комунального господарства (</w:t>
      </w:r>
      <w:r w:rsidR="00CD0F27">
        <w:t>найбільше щодо</w:t>
      </w:r>
      <w:r w:rsidR="00CD0F27" w:rsidRPr="001005E6">
        <w:t xml:space="preserve"> поточних ремонтів будинків та мереж, благоустрою прибудинкових територій, облаштування вуличного освітлення, ремонту доріг, вивезення твердих та рідких побутових відходів, незгоди з підвищенням тарифів), кількість яких збільшилас</w:t>
      </w:r>
      <w:r w:rsidR="0076107E">
        <w:t>я</w:t>
      </w:r>
      <w:r w:rsidR="00CD0F27" w:rsidRPr="001005E6">
        <w:t xml:space="preserve"> майже удвічі порівняно з </w:t>
      </w:r>
      <w:r w:rsidR="0076107E">
        <w:t>2016 роком;</w:t>
      </w:r>
      <w:r w:rsidR="00CD0F27" w:rsidRPr="001005E6">
        <w:t xml:space="preserve"> поліпшення умов проживання, земельних конфліктів, якості пасажирських перевезень, забезпечення дотримання законності та охорони правопорядку, реалізації прав і свобод громадян,</w:t>
      </w:r>
      <w:r w:rsidR="0076107E">
        <w:t xml:space="preserve"> екології та природних ресурсів </w:t>
      </w:r>
      <w:r w:rsidRPr="001005E6">
        <w:t>(див. рис. 1)</w:t>
      </w:r>
    </w:p>
    <w:p w:rsidR="001005E6" w:rsidRPr="005663F1" w:rsidRDefault="001005E6" w:rsidP="001005E6">
      <w:pPr>
        <w:tabs>
          <w:tab w:val="left" w:pos="284"/>
        </w:tabs>
        <w:spacing w:line="276" w:lineRule="auto"/>
        <w:ind w:firstLine="426"/>
        <w:jc w:val="both"/>
        <w:rPr>
          <w:noProof/>
          <w:sz w:val="16"/>
          <w:szCs w:val="16"/>
        </w:rPr>
      </w:pPr>
    </w:p>
    <w:p w:rsidR="001005E6" w:rsidRPr="001005E6" w:rsidRDefault="001005E6" w:rsidP="001005E6">
      <w:pPr>
        <w:tabs>
          <w:tab w:val="left" w:pos="284"/>
        </w:tabs>
        <w:spacing w:line="276" w:lineRule="auto"/>
        <w:jc w:val="both"/>
      </w:pPr>
      <w:r w:rsidRPr="001005E6">
        <w:rPr>
          <w:noProof/>
          <w:lang w:val="ru-RU"/>
        </w:rPr>
        <w:drawing>
          <wp:inline distT="0" distB="0" distL="0" distR="0" wp14:anchorId="603794AE" wp14:editId="4F4FC7D4">
            <wp:extent cx="6175375" cy="3571875"/>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05E6" w:rsidRPr="001005E6" w:rsidRDefault="001005E6" w:rsidP="001005E6">
      <w:pPr>
        <w:spacing w:line="276" w:lineRule="auto"/>
        <w:ind w:firstLine="426"/>
        <w:jc w:val="both"/>
      </w:pPr>
      <w:r w:rsidRPr="001005E6">
        <w:t>Рис. 1. Кількість питань, порушених у зверненнях громадян</w:t>
      </w:r>
    </w:p>
    <w:p w:rsidR="001005E6" w:rsidRPr="001005E6" w:rsidRDefault="001005E6" w:rsidP="001005E6">
      <w:pPr>
        <w:spacing w:line="276" w:lineRule="auto"/>
        <w:ind w:firstLine="426"/>
        <w:jc w:val="both"/>
      </w:pPr>
      <w:r w:rsidRPr="001005E6">
        <w:lastRenderedPageBreak/>
        <w:t>Станом на 01.01.2018 на контролі в міського голови перебувало 79 звернень (</w:t>
      </w:r>
      <w:r w:rsidR="0076107E">
        <w:t>найбільше щодо</w:t>
      </w:r>
      <w:r w:rsidRPr="001005E6">
        <w:t xml:space="preserve"> комунального господарства: ремонту будинків, ремонту </w:t>
      </w:r>
      <w:proofErr w:type="spellStart"/>
      <w:r w:rsidRPr="001005E6">
        <w:t>внутрішньобудинкових</w:t>
      </w:r>
      <w:proofErr w:type="spellEnd"/>
      <w:r w:rsidRPr="001005E6">
        <w:t xml:space="preserve"> мереж, будівництва системи водовідведення, знесення аварійних дерев, відновлення вуличного освітлення, ремонту доріг).</w:t>
      </w:r>
    </w:p>
    <w:p w:rsidR="001005E6" w:rsidRPr="001005E6" w:rsidRDefault="001005E6" w:rsidP="001005E6">
      <w:pPr>
        <w:spacing w:line="276" w:lineRule="auto"/>
        <w:ind w:firstLine="426"/>
        <w:jc w:val="both"/>
      </w:pPr>
      <w:r w:rsidRPr="001005E6">
        <w:t>У відповідях на звернення, які неможливо вирішити позитивно, було наведено обґрунтування та роз’яснення порядку оскарження прийнятих рішень.</w:t>
      </w:r>
    </w:p>
    <w:p w:rsidR="001005E6" w:rsidRPr="001005E6" w:rsidRDefault="001005E6" w:rsidP="001005E6">
      <w:pPr>
        <w:spacing w:line="276" w:lineRule="auto"/>
        <w:ind w:firstLine="426"/>
        <w:jc w:val="both"/>
      </w:pPr>
      <w:r w:rsidRPr="001005E6">
        <w:t>Спеціалісти загального відділу надають спеціалістам структурних підрозділів консультації та роз’яснення щодо змісту та алгоритму складання відповідей на звернення.</w:t>
      </w:r>
    </w:p>
    <w:p w:rsidR="001005E6" w:rsidRPr="001005E6" w:rsidRDefault="001005E6" w:rsidP="001005E6">
      <w:pPr>
        <w:pStyle w:val="a3"/>
        <w:spacing w:line="276" w:lineRule="auto"/>
        <w:ind w:right="-47" w:firstLine="426"/>
        <w:jc w:val="both"/>
        <w:rPr>
          <w:bCs/>
          <w:szCs w:val="24"/>
        </w:rPr>
      </w:pPr>
      <w:r w:rsidRPr="001005E6">
        <w:rPr>
          <w:szCs w:val="24"/>
          <w:lang w:eastAsia="uk-UA"/>
        </w:rPr>
        <w:t xml:space="preserve">Робота з електронними петиціями здійснюється відповідно до </w:t>
      </w:r>
      <w:r w:rsidRPr="001005E6">
        <w:rPr>
          <w:szCs w:val="24"/>
        </w:rPr>
        <w:t xml:space="preserve">статті 23-1 Закону України «Про звернення громадян», Порядку розгляду електронної петиції, адресованої Роменській міській раді, затвердженого рішенням міської ради від </w:t>
      </w:r>
      <w:r w:rsidRPr="001005E6">
        <w:rPr>
          <w:bCs/>
          <w:szCs w:val="24"/>
        </w:rPr>
        <w:t xml:space="preserve">27.11.2015. </w:t>
      </w:r>
    </w:p>
    <w:p w:rsidR="001005E6" w:rsidRPr="001005E6" w:rsidRDefault="001005E6" w:rsidP="001005E6">
      <w:pPr>
        <w:spacing w:line="276" w:lineRule="auto"/>
        <w:ind w:firstLine="426"/>
        <w:jc w:val="both"/>
      </w:pPr>
      <w:r w:rsidRPr="001005E6">
        <w:t>Громадяни можуть звернутися до Роменської міської ради з електронними петиціями через Єдину систему місцевих петицій, банер якої розміщено на головній сторінці і в розділі «Електронні петиції» сторінки «Звернення громадян» офіційного веб-сайту Роменської міської ради, або веб-сайт громадського об’єднання, яке здійснює збір підписів на підтримку електронної петиції.</w:t>
      </w:r>
    </w:p>
    <w:p w:rsidR="001005E6" w:rsidRPr="001005E6" w:rsidRDefault="001005E6" w:rsidP="001005E6">
      <w:pPr>
        <w:spacing w:line="276" w:lineRule="auto"/>
        <w:ind w:firstLine="426"/>
        <w:jc w:val="both"/>
        <w:rPr>
          <w:u w:val="single"/>
        </w:rPr>
      </w:pPr>
      <w:r w:rsidRPr="001005E6">
        <w:t>У 2017 році до міської ради надійшло 4 електронні петиції, які в установлений строк не набрали необхідної кількості голосів на підтримку, у зв’язку з чим відповідно до статті 23-1 Закону України «Про звернення громадян» їх розглянуто як звернення громадян; усі відповіді опубліковано на офіційному веб-сайті міської ради.</w:t>
      </w:r>
    </w:p>
    <w:p w:rsidR="001005E6" w:rsidRPr="0076107E" w:rsidRDefault="001005E6" w:rsidP="001005E6">
      <w:pPr>
        <w:spacing w:line="276" w:lineRule="auto"/>
        <w:ind w:firstLine="284"/>
        <w:jc w:val="both"/>
        <w:rPr>
          <w:b/>
          <w:sz w:val="16"/>
          <w:szCs w:val="16"/>
        </w:rPr>
      </w:pPr>
    </w:p>
    <w:p w:rsidR="00971A17" w:rsidRPr="001005E6" w:rsidRDefault="00971A17" w:rsidP="001005E6">
      <w:pPr>
        <w:spacing w:line="276" w:lineRule="auto"/>
        <w:ind w:firstLine="426"/>
        <w:jc w:val="both"/>
        <w:rPr>
          <w:b/>
        </w:rPr>
      </w:pPr>
      <w:r w:rsidRPr="001005E6">
        <w:rPr>
          <w:b/>
        </w:rPr>
        <w:t xml:space="preserve">На виконання пункту 1.2 </w:t>
      </w:r>
    </w:p>
    <w:p w:rsidR="001005E6" w:rsidRPr="001005E6" w:rsidRDefault="001005E6" w:rsidP="001005E6">
      <w:pPr>
        <w:spacing w:line="276" w:lineRule="auto"/>
        <w:ind w:firstLine="426"/>
        <w:jc w:val="both"/>
      </w:pPr>
      <w:r w:rsidRPr="001005E6">
        <w:t>Особливу увагу було приділено розгляду та позитивному вирішенню звернень громадян, які надійшли з органів влади вищого рівня.</w:t>
      </w:r>
    </w:p>
    <w:p w:rsidR="001005E6" w:rsidRPr="001005E6" w:rsidRDefault="001005E6" w:rsidP="001005E6">
      <w:pPr>
        <w:spacing w:line="276" w:lineRule="auto"/>
        <w:ind w:firstLine="426"/>
        <w:jc w:val="both"/>
        <w:rPr>
          <w:b/>
        </w:rPr>
      </w:pPr>
      <w:r w:rsidRPr="001005E6">
        <w:t>Протягом 2017 року з органів влади вищого рівня надійшло 27 звернень (див. рис. 2), в яких порушено 35 питань, 1 (2,9%) з яких вир</w:t>
      </w:r>
      <w:r w:rsidR="0076107E">
        <w:t xml:space="preserve">ішено позитивно, </w:t>
      </w:r>
      <w:r w:rsidR="004F4CD2" w:rsidRPr="001005E6">
        <w:t>на решту надано обґрунтовані роз’яснення</w:t>
      </w:r>
      <w:r w:rsidR="0076107E">
        <w:t>.</w:t>
      </w:r>
    </w:p>
    <w:p w:rsidR="001005E6" w:rsidRPr="001005E6" w:rsidRDefault="001005E6" w:rsidP="001005E6">
      <w:pPr>
        <w:spacing w:line="276" w:lineRule="auto"/>
        <w:ind w:firstLine="426"/>
        <w:jc w:val="both"/>
      </w:pPr>
    </w:p>
    <w:p w:rsidR="001005E6" w:rsidRPr="001005E6" w:rsidRDefault="001005E6" w:rsidP="001005E6">
      <w:pPr>
        <w:spacing w:line="276" w:lineRule="auto"/>
        <w:ind w:firstLine="426"/>
        <w:jc w:val="both"/>
        <w:rPr>
          <w:noProof/>
        </w:rPr>
      </w:pPr>
      <w:r w:rsidRPr="001005E6">
        <w:rPr>
          <w:noProof/>
          <w:lang w:val="ru-RU"/>
        </w:rPr>
        <w:drawing>
          <wp:inline distT="0" distB="0" distL="0" distR="0">
            <wp:extent cx="5486400" cy="32004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05E6" w:rsidRPr="001005E6" w:rsidRDefault="001005E6" w:rsidP="001005E6">
      <w:pPr>
        <w:spacing w:line="276" w:lineRule="auto"/>
        <w:ind w:firstLine="426"/>
        <w:jc w:val="both"/>
      </w:pPr>
      <w:r w:rsidRPr="001005E6">
        <w:rPr>
          <w:noProof/>
        </w:rPr>
        <w:t xml:space="preserve">Рис. 2. Структура звернень, </w:t>
      </w:r>
      <w:r w:rsidRPr="001005E6">
        <w:t>які надійшли з органів влади вищого рівня</w:t>
      </w:r>
    </w:p>
    <w:p w:rsidR="001005E6" w:rsidRPr="001005E6" w:rsidRDefault="001005E6" w:rsidP="001005E6">
      <w:pPr>
        <w:spacing w:line="276" w:lineRule="auto"/>
        <w:ind w:firstLine="426"/>
        <w:jc w:val="both"/>
      </w:pPr>
    </w:p>
    <w:p w:rsidR="001005E6" w:rsidRPr="001005E6" w:rsidRDefault="001005E6" w:rsidP="001005E6">
      <w:pPr>
        <w:spacing w:line="276" w:lineRule="auto"/>
        <w:ind w:firstLine="426"/>
        <w:jc w:val="both"/>
      </w:pPr>
      <w:r w:rsidRPr="001005E6">
        <w:rPr>
          <w:noProof/>
        </w:rPr>
        <w:lastRenderedPageBreak/>
        <w:t xml:space="preserve">У 27 зверненнях, які надійшли від Сумської облдержадміністрації, порушено питання соціального захисту, комунального господарства, земельних відносин, поліпшення умов проживання. </w:t>
      </w:r>
      <w:r w:rsidRPr="001005E6">
        <w:t>Ці звернення перебували на особистому контролі міського голови. 3 звернення залишено на контролі до остаточного їх вирішення.</w:t>
      </w:r>
    </w:p>
    <w:p w:rsidR="00971A17" w:rsidRPr="0076107E" w:rsidRDefault="00971A17" w:rsidP="001005E6">
      <w:pPr>
        <w:spacing w:line="276" w:lineRule="auto"/>
        <w:ind w:firstLine="284"/>
        <w:jc w:val="both"/>
        <w:rPr>
          <w:b/>
          <w:sz w:val="16"/>
          <w:szCs w:val="16"/>
        </w:rPr>
      </w:pPr>
    </w:p>
    <w:p w:rsidR="00971A17" w:rsidRPr="001005E6" w:rsidRDefault="00971A17" w:rsidP="001005E6">
      <w:pPr>
        <w:spacing w:line="276" w:lineRule="auto"/>
        <w:ind w:firstLine="426"/>
        <w:jc w:val="both"/>
        <w:rPr>
          <w:b/>
        </w:rPr>
      </w:pPr>
      <w:r w:rsidRPr="001005E6">
        <w:rPr>
          <w:b/>
        </w:rPr>
        <w:t>На виконання пунктів 1.3, 1.4</w:t>
      </w:r>
    </w:p>
    <w:p w:rsidR="001005E6" w:rsidRPr="001005E6" w:rsidRDefault="001005E6" w:rsidP="001005E6">
      <w:pPr>
        <w:spacing w:line="276" w:lineRule="auto"/>
        <w:ind w:firstLine="426"/>
        <w:jc w:val="both"/>
      </w:pPr>
      <w:r w:rsidRPr="001005E6">
        <w:t>У виконкомі ведеться окремий облік звернень, які надійшли від Героїв Радянського Союзу, Героїв Соціалістичної Праці, Героїв України,</w:t>
      </w:r>
      <w:r w:rsidR="0076107E">
        <w:t xml:space="preserve"> інвалідів Великої Вітчизняної в</w:t>
      </w:r>
      <w:r w:rsidRPr="001005E6">
        <w:t>ійни, жінок, яким присвоєно почесне звання «Мати-героїня».</w:t>
      </w:r>
      <w:r w:rsidRPr="001005E6">
        <w:rPr>
          <w:spacing w:val="3"/>
        </w:rPr>
        <w:t xml:space="preserve"> </w:t>
      </w:r>
    </w:p>
    <w:p w:rsidR="001005E6" w:rsidRPr="001005E6" w:rsidRDefault="001005E6" w:rsidP="001005E6">
      <w:pPr>
        <w:shd w:val="clear" w:color="auto" w:fill="FFFFFF"/>
        <w:spacing w:line="276" w:lineRule="auto"/>
        <w:ind w:firstLine="426"/>
        <w:jc w:val="both"/>
        <w:rPr>
          <w:spacing w:val="3"/>
        </w:rPr>
      </w:pPr>
      <w:r w:rsidRPr="001005E6">
        <w:t xml:space="preserve">Від пільгових категорій громадян протягом 2017 року отримано 183 звернення, у т.ч. </w:t>
      </w:r>
      <w:r w:rsidR="0076107E">
        <w:t xml:space="preserve">1 </w:t>
      </w:r>
      <w:r w:rsidRPr="001005E6">
        <w:rPr>
          <w:spacing w:val="3"/>
        </w:rPr>
        <w:t xml:space="preserve">від жінки, якій присвоєно звання «Мати-героїня». </w:t>
      </w:r>
    </w:p>
    <w:p w:rsidR="001005E6" w:rsidRPr="001005E6" w:rsidRDefault="001005E6" w:rsidP="001005E6">
      <w:pPr>
        <w:spacing w:line="276" w:lineRule="auto"/>
        <w:ind w:firstLine="426"/>
        <w:jc w:val="both"/>
        <w:rPr>
          <w:color w:val="FF0000"/>
        </w:rPr>
      </w:pPr>
      <w:r w:rsidRPr="001005E6">
        <w:t>Більшість звернень містили питання щодо надання матеріальної допомоги, ремонту будинку, забезпечення пільгового проїзду.</w:t>
      </w:r>
    </w:p>
    <w:p w:rsidR="00971A17" w:rsidRPr="0076107E" w:rsidRDefault="00971A17" w:rsidP="001005E6">
      <w:pPr>
        <w:spacing w:line="276" w:lineRule="auto"/>
        <w:ind w:firstLine="426"/>
        <w:jc w:val="both"/>
        <w:rPr>
          <w:sz w:val="16"/>
          <w:szCs w:val="16"/>
        </w:rPr>
      </w:pPr>
    </w:p>
    <w:p w:rsidR="00971A17" w:rsidRPr="001005E6" w:rsidRDefault="00971A17" w:rsidP="001005E6">
      <w:pPr>
        <w:spacing w:line="276" w:lineRule="auto"/>
        <w:ind w:firstLine="426"/>
        <w:jc w:val="both"/>
      </w:pPr>
      <w:r w:rsidRPr="001005E6">
        <w:rPr>
          <w:b/>
        </w:rPr>
        <w:t>На виконання пункту</w:t>
      </w:r>
      <w:r w:rsidR="003B6A45" w:rsidRPr="001005E6">
        <w:rPr>
          <w:b/>
        </w:rPr>
        <w:t xml:space="preserve"> </w:t>
      </w:r>
      <w:r w:rsidRPr="001005E6">
        <w:rPr>
          <w:b/>
        </w:rPr>
        <w:t>1.5</w:t>
      </w:r>
    </w:p>
    <w:p w:rsidR="001005E6" w:rsidRPr="001005E6" w:rsidRDefault="001005E6" w:rsidP="001005E6">
      <w:pPr>
        <w:spacing w:line="276" w:lineRule="auto"/>
        <w:ind w:firstLine="426"/>
        <w:jc w:val="both"/>
      </w:pPr>
      <w:r w:rsidRPr="001005E6">
        <w:t>Рішенням виконкому міської ради</w:t>
      </w:r>
      <w:r w:rsidRPr="001005E6">
        <w:rPr>
          <w:b/>
        </w:rPr>
        <w:t xml:space="preserve"> </w:t>
      </w:r>
      <w:r w:rsidRPr="001005E6">
        <w:t>від 21.12.2016 № 211 «Про затвердження Плану роботи Виконавчого комітету Роменської міської ради на 2017 рік» було затверджено графіки проведення особистих прийомів громадян керівництвом виконкому міської ради,              в т. ч. графіки виїзних прийомів.</w:t>
      </w:r>
      <w:r w:rsidRPr="001005E6">
        <w:rPr>
          <w:i/>
        </w:rPr>
        <w:t xml:space="preserve"> </w:t>
      </w:r>
    </w:p>
    <w:p w:rsidR="001005E6" w:rsidRPr="001005E6" w:rsidRDefault="001005E6" w:rsidP="001005E6">
      <w:pPr>
        <w:spacing w:line="276" w:lineRule="auto"/>
        <w:ind w:firstLine="426"/>
        <w:jc w:val="both"/>
      </w:pPr>
      <w:r w:rsidRPr="001005E6">
        <w:t>Графіки прийомів розміщено на інформаційних стендах у приміщенн</w:t>
      </w:r>
      <w:r w:rsidR="0076107E">
        <w:t>і</w:t>
      </w:r>
      <w:r w:rsidRPr="001005E6">
        <w:t xml:space="preserve"> міської ради </w:t>
      </w:r>
      <w:r w:rsidR="0076107E">
        <w:t>і</w:t>
      </w:r>
      <w:r w:rsidRPr="001005E6">
        <w:t xml:space="preserve"> на офіційному веб-сайті </w:t>
      </w:r>
      <w:r w:rsidR="0076107E">
        <w:t>міста</w:t>
      </w:r>
      <w:r w:rsidR="004F4CD2">
        <w:t>,</w:t>
      </w:r>
      <w:r w:rsidRPr="001005E6">
        <w:t xml:space="preserve"> публікуються в міськрайонній газеті «Вісті Роменщини». </w:t>
      </w:r>
    </w:p>
    <w:p w:rsidR="001005E6" w:rsidRPr="001005E6" w:rsidRDefault="001005E6" w:rsidP="001005E6">
      <w:pPr>
        <w:spacing w:line="276" w:lineRule="auto"/>
        <w:ind w:firstLine="426"/>
        <w:jc w:val="both"/>
      </w:pPr>
      <w:r w:rsidRPr="001005E6">
        <w:t>У 2017 році під час особистих прийомів було сформовано 76 звернень, у яких порушено 81 питання, з яких 34 (42%) вирішено позитивно, на решту надано обґрунтовані роз’яснення.</w:t>
      </w:r>
    </w:p>
    <w:p w:rsidR="001005E6" w:rsidRPr="001005E6" w:rsidRDefault="001005E6" w:rsidP="001005E6">
      <w:pPr>
        <w:spacing w:line="276" w:lineRule="auto"/>
        <w:ind w:firstLine="426"/>
        <w:jc w:val="both"/>
        <w:rPr>
          <w:i/>
        </w:rPr>
      </w:pPr>
      <w:r w:rsidRPr="001005E6">
        <w:t>Особистий прийом громадян міським головою проводиться щовівторка.</w:t>
      </w:r>
      <w:r w:rsidRPr="001005E6">
        <w:rPr>
          <w:i/>
        </w:rPr>
        <w:t xml:space="preserve"> </w:t>
      </w:r>
    </w:p>
    <w:p w:rsidR="001005E6" w:rsidRPr="001005E6" w:rsidRDefault="001005E6" w:rsidP="001005E6">
      <w:pPr>
        <w:spacing w:line="276" w:lineRule="auto"/>
        <w:ind w:firstLine="426"/>
        <w:jc w:val="both"/>
        <w:rPr>
          <w:i/>
        </w:rPr>
      </w:pPr>
      <w:r w:rsidRPr="001005E6">
        <w:t>У 2017 році</w:t>
      </w:r>
      <w:r w:rsidRPr="001005E6">
        <w:rPr>
          <w:i/>
        </w:rPr>
        <w:t xml:space="preserve"> </w:t>
      </w:r>
      <w:r w:rsidRPr="001005E6">
        <w:t>міським головою проведено 48 прийомів, у т. ч. 24 виїзних.</w:t>
      </w:r>
      <w:r w:rsidRPr="001005E6">
        <w:rPr>
          <w:i/>
        </w:rPr>
        <w:t xml:space="preserve"> </w:t>
      </w:r>
      <w:r w:rsidRPr="001005E6">
        <w:t xml:space="preserve">У своїх зверненнях </w:t>
      </w:r>
      <w:r w:rsidR="004F4CD2">
        <w:t>громадяни</w:t>
      </w:r>
      <w:r w:rsidRPr="001005E6">
        <w:t xml:space="preserve"> порушили 64 питання, з яких</w:t>
      </w:r>
      <w:r w:rsidRPr="001005E6">
        <w:rPr>
          <w:i/>
        </w:rPr>
        <w:t xml:space="preserve"> </w:t>
      </w:r>
      <w:r w:rsidRPr="001005E6">
        <w:t xml:space="preserve">26 (41%) було вирішено позитивно. </w:t>
      </w:r>
    </w:p>
    <w:p w:rsidR="001005E6" w:rsidRPr="001005E6" w:rsidRDefault="001005E6" w:rsidP="001005E6">
      <w:pPr>
        <w:spacing w:line="276" w:lineRule="auto"/>
        <w:ind w:firstLine="426"/>
        <w:jc w:val="both"/>
      </w:pPr>
      <w:r w:rsidRPr="001005E6">
        <w:t>Заступники міського голови прийом громадян з особистих питань проводили щотижня згідно із графіком.</w:t>
      </w:r>
    </w:p>
    <w:p w:rsidR="001005E6" w:rsidRPr="001005E6" w:rsidRDefault="001005E6" w:rsidP="001005E6">
      <w:pPr>
        <w:spacing w:line="276" w:lineRule="auto"/>
        <w:ind w:firstLine="426"/>
        <w:jc w:val="both"/>
      </w:pPr>
      <w:r w:rsidRPr="001005E6">
        <w:t>У 2017 році до заступників міського голови на прийом зверну</w:t>
      </w:r>
      <w:r w:rsidR="004F4CD2">
        <w:t>вся</w:t>
      </w:r>
      <w:r w:rsidRPr="001005E6">
        <w:t xml:space="preserve"> 61 громадян</w:t>
      </w:r>
      <w:r w:rsidR="004F4CD2">
        <w:t>ин</w:t>
      </w:r>
      <w:r w:rsidRPr="001005E6">
        <w:t>, було порушено 17 питань; вирішено позитивно 8 (23,5%) звернень.</w:t>
      </w:r>
    </w:p>
    <w:p w:rsidR="00971A17" w:rsidRPr="004F4CD2" w:rsidRDefault="00971A17" w:rsidP="001005E6">
      <w:pPr>
        <w:spacing w:line="276" w:lineRule="auto"/>
        <w:ind w:firstLine="426"/>
        <w:jc w:val="both"/>
        <w:rPr>
          <w:b/>
          <w:sz w:val="18"/>
          <w:szCs w:val="18"/>
        </w:rPr>
      </w:pPr>
    </w:p>
    <w:p w:rsidR="00971A17" w:rsidRPr="001005E6" w:rsidRDefault="00971A17" w:rsidP="001005E6">
      <w:pPr>
        <w:spacing w:line="276" w:lineRule="auto"/>
        <w:ind w:firstLine="426"/>
        <w:jc w:val="both"/>
        <w:rPr>
          <w:b/>
        </w:rPr>
      </w:pPr>
      <w:r w:rsidRPr="001005E6">
        <w:rPr>
          <w:b/>
        </w:rPr>
        <w:t>На виконання пункту</w:t>
      </w:r>
      <w:r w:rsidR="003B6A45" w:rsidRPr="001005E6">
        <w:rPr>
          <w:b/>
        </w:rPr>
        <w:t xml:space="preserve"> </w:t>
      </w:r>
      <w:r w:rsidRPr="001005E6">
        <w:rPr>
          <w:b/>
        </w:rPr>
        <w:t>1.6</w:t>
      </w:r>
    </w:p>
    <w:p w:rsidR="001005E6" w:rsidRPr="001005E6" w:rsidRDefault="001005E6" w:rsidP="001005E6">
      <w:pPr>
        <w:spacing w:line="276" w:lineRule="auto"/>
        <w:ind w:firstLine="426"/>
        <w:jc w:val="both"/>
      </w:pPr>
      <w:r w:rsidRPr="001005E6">
        <w:t>Рішенням виконкому міської ради</w:t>
      </w:r>
      <w:r w:rsidRPr="001005E6">
        <w:rPr>
          <w:b/>
        </w:rPr>
        <w:t xml:space="preserve"> </w:t>
      </w:r>
      <w:r w:rsidRPr="001005E6">
        <w:t xml:space="preserve">від 21.12.2016 № 211 «Про затвердження Плану роботи Виконавчого комітету Роменської міської ради на 2017 рік» було затверджено графіки проведення «гарячих» телефонних ліній. Графіки оприлюднюються в міськрайонній газеті «Вісті </w:t>
      </w:r>
      <w:proofErr w:type="spellStart"/>
      <w:r w:rsidRPr="001005E6">
        <w:t>Роменщини</w:t>
      </w:r>
      <w:proofErr w:type="spellEnd"/>
      <w:r w:rsidRPr="001005E6">
        <w:t>» і на офіційному веб-сайті міської ради.</w:t>
      </w:r>
    </w:p>
    <w:p w:rsidR="001005E6" w:rsidRPr="001005E6" w:rsidRDefault="001005E6" w:rsidP="001005E6">
      <w:pPr>
        <w:spacing w:line="276" w:lineRule="auto"/>
        <w:ind w:firstLine="426"/>
        <w:jc w:val="both"/>
      </w:pPr>
      <w:r w:rsidRPr="001005E6">
        <w:t>Відповідно до затвердженого графіка кожної першої середи місяця міський голова проводить «гарячу» телефонну лінію. Протягом 2017 року на «гарячу» телефонну лінію до міського голови звернулося 12 мешканців міста, які порушили 14 питань,</w:t>
      </w:r>
      <w:r w:rsidRPr="001005E6">
        <w:rPr>
          <w:b/>
        </w:rPr>
        <w:t xml:space="preserve"> </w:t>
      </w:r>
      <w:r w:rsidRPr="001005E6">
        <w:t>позитивно вирішено 11 (78%) звернень.</w:t>
      </w:r>
      <w:r w:rsidRPr="001005E6">
        <w:rPr>
          <w:b/>
        </w:rPr>
        <w:t xml:space="preserve"> </w:t>
      </w:r>
      <w:r w:rsidRPr="001005E6">
        <w:t>1 звернення залишено на контролі до остаточного його вирішення.</w:t>
      </w:r>
    </w:p>
    <w:p w:rsidR="00C21EC5" w:rsidRPr="004F4CD2" w:rsidRDefault="00C21EC5" w:rsidP="00A37388">
      <w:pPr>
        <w:spacing w:line="276" w:lineRule="auto"/>
        <w:jc w:val="both"/>
        <w:rPr>
          <w:sz w:val="16"/>
          <w:szCs w:val="16"/>
        </w:rPr>
      </w:pPr>
    </w:p>
    <w:p w:rsidR="00971A17" w:rsidRPr="001005E6" w:rsidRDefault="00971A17" w:rsidP="001005E6">
      <w:pPr>
        <w:spacing w:line="276" w:lineRule="auto"/>
        <w:ind w:firstLine="426"/>
        <w:jc w:val="both"/>
      </w:pPr>
      <w:r w:rsidRPr="001005E6">
        <w:rPr>
          <w:b/>
        </w:rPr>
        <w:t>На виконання пункту</w:t>
      </w:r>
      <w:r w:rsidR="003B6A45" w:rsidRPr="001005E6">
        <w:rPr>
          <w:b/>
        </w:rPr>
        <w:t xml:space="preserve"> </w:t>
      </w:r>
      <w:r w:rsidRPr="001005E6">
        <w:rPr>
          <w:b/>
        </w:rPr>
        <w:t xml:space="preserve">1.7 </w:t>
      </w:r>
    </w:p>
    <w:p w:rsidR="001005E6" w:rsidRPr="001005E6" w:rsidRDefault="001005E6" w:rsidP="001005E6">
      <w:pPr>
        <w:spacing w:line="276" w:lineRule="auto"/>
        <w:ind w:firstLine="426"/>
        <w:jc w:val="both"/>
      </w:pPr>
      <w:r w:rsidRPr="001005E6">
        <w:t>Усі звернення, які надійшли з Урядової телефонної «гарячої» лінії та державної установи «Сумський обласний контактний центр», перебували на окремому обліку</w:t>
      </w:r>
      <w:r w:rsidR="004F4CD2">
        <w:t xml:space="preserve">; їх </w:t>
      </w:r>
      <w:r w:rsidRPr="001005E6">
        <w:t>розглянут</w:t>
      </w:r>
      <w:r w:rsidR="004F4CD2">
        <w:t>о</w:t>
      </w:r>
      <w:r w:rsidRPr="001005E6">
        <w:t xml:space="preserve"> відповідно до Порядку взаємодії органів виконавчої влади та державної установи «Соціальний контактний центр». </w:t>
      </w:r>
    </w:p>
    <w:p w:rsidR="001005E6" w:rsidRPr="001005E6" w:rsidRDefault="001005E6" w:rsidP="001005E6">
      <w:pPr>
        <w:spacing w:line="276" w:lineRule="auto"/>
        <w:ind w:firstLine="426"/>
        <w:jc w:val="both"/>
      </w:pPr>
      <w:r w:rsidRPr="001005E6">
        <w:lastRenderedPageBreak/>
        <w:t>У 2017 році до виконкому надійшло 439 звернень з Урядової телефонної «гарячої» лінії (у 2016</w:t>
      </w:r>
      <w:r w:rsidR="004F4CD2">
        <w:t xml:space="preserve"> році </w:t>
      </w:r>
      <w:r w:rsidRPr="001005E6">
        <w:t xml:space="preserve">501), 99 з державної установи «Сумський обласний контактний центр» (у 2016 </w:t>
      </w:r>
      <w:r w:rsidR="004F4CD2">
        <w:t xml:space="preserve">році </w:t>
      </w:r>
      <w:r w:rsidRPr="001005E6">
        <w:t>117). Вирішено позитивно 282 звернення (52,4%).</w:t>
      </w:r>
    </w:p>
    <w:p w:rsidR="00971A17" w:rsidRPr="004F4CD2" w:rsidRDefault="00971A17" w:rsidP="001005E6">
      <w:pPr>
        <w:spacing w:line="276" w:lineRule="auto"/>
        <w:ind w:firstLine="426"/>
        <w:jc w:val="both"/>
        <w:rPr>
          <w:sz w:val="16"/>
          <w:szCs w:val="16"/>
        </w:rPr>
      </w:pPr>
    </w:p>
    <w:p w:rsidR="00971A17" w:rsidRPr="001005E6" w:rsidRDefault="00971A17" w:rsidP="001005E6">
      <w:pPr>
        <w:spacing w:line="276" w:lineRule="auto"/>
        <w:ind w:firstLine="426"/>
        <w:jc w:val="both"/>
        <w:rPr>
          <w:b/>
        </w:rPr>
      </w:pPr>
      <w:r w:rsidRPr="001005E6">
        <w:rPr>
          <w:b/>
        </w:rPr>
        <w:t>На виконання пункту</w:t>
      </w:r>
      <w:r w:rsidR="003B6A45" w:rsidRPr="001005E6">
        <w:rPr>
          <w:b/>
        </w:rPr>
        <w:t xml:space="preserve"> </w:t>
      </w:r>
      <w:r w:rsidRPr="001005E6">
        <w:rPr>
          <w:b/>
        </w:rPr>
        <w:t>1.8</w:t>
      </w:r>
    </w:p>
    <w:p w:rsidR="001005E6" w:rsidRPr="001005E6" w:rsidRDefault="001005E6" w:rsidP="001005E6">
      <w:pPr>
        <w:spacing w:line="276" w:lineRule="auto"/>
        <w:ind w:firstLine="426"/>
        <w:jc w:val="both"/>
      </w:pPr>
      <w:r w:rsidRPr="001005E6">
        <w:t>Відповідно до посадових обов’язків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управління/відділу.</w:t>
      </w:r>
    </w:p>
    <w:p w:rsidR="001005E6" w:rsidRPr="001005E6" w:rsidRDefault="001005E6" w:rsidP="001005E6">
      <w:pPr>
        <w:spacing w:line="276" w:lineRule="auto"/>
        <w:ind w:firstLine="426"/>
        <w:jc w:val="both"/>
      </w:pPr>
      <w:r w:rsidRPr="001005E6">
        <w:t xml:space="preserve">З метою посилення персональної відповідальності за розгляд звернень громадян </w:t>
      </w:r>
      <w:r w:rsidR="004F4CD2">
        <w:t xml:space="preserve">у разі необхідності </w:t>
      </w:r>
      <w:r w:rsidRPr="001005E6">
        <w:t xml:space="preserve"> </w:t>
      </w:r>
      <w:r w:rsidR="00B272CE">
        <w:t>на</w:t>
      </w:r>
      <w:r w:rsidRPr="001005E6">
        <w:t xml:space="preserve"> оперативн</w:t>
      </w:r>
      <w:r w:rsidR="00B272CE">
        <w:t>их</w:t>
      </w:r>
      <w:r w:rsidRPr="001005E6">
        <w:t xml:space="preserve"> нарад</w:t>
      </w:r>
      <w:r w:rsidR="00B272CE">
        <w:t>ах</w:t>
      </w:r>
      <w:r w:rsidRPr="001005E6">
        <w:t xml:space="preserve"> при міському голові </w:t>
      </w:r>
      <w:r w:rsidR="00B272CE">
        <w:t>надається</w:t>
      </w:r>
      <w:r w:rsidRPr="001005E6">
        <w:t xml:space="preserve"> інформаці</w:t>
      </w:r>
      <w:r w:rsidR="00B272CE">
        <w:t>я</w:t>
      </w:r>
      <w:r w:rsidRPr="001005E6">
        <w:t xml:space="preserve"> щодо результатів </w:t>
      </w:r>
      <w:r w:rsidR="00B272CE">
        <w:t>розгляду звернень громадян і</w:t>
      </w:r>
      <w:r w:rsidRPr="001005E6">
        <w:t xml:space="preserve"> на конкретних прикладах наголошується на виконанні заходів щодо запобігання виникненню підстав для обґрунтованих повторних звернень.</w:t>
      </w:r>
    </w:p>
    <w:p w:rsidR="00A37388" w:rsidRPr="00B272CE" w:rsidRDefault="00A37388" w:rsidP="001005E6">
      <w:pPr>
        <w:spacing w:line="276" w:lineRule="auto"/>
        <w:ind w:firstLine="426"/>
        <w:jc w:val="both"/>
        <w:rPr>
          <w:sz w:val="16"/>
          <w:szCs w:val="16"/>
        </w:rPr>
      </w:pPr>
    </w:p>
    <w:p w:rsidR="00971A17" w:rsidRPr="001005E6" w:rsidRDefault="00971A17" w:rsidP="001005E6">
      <w:pPr>
        <w:spacing w:line="276" w:lineRule="auto"/>
        <w:ind w:firstLine="426"/>
        <w:jc w:val="both"/>
      </w:pPr>
      <w:r w:rsidRPr="001005E6">
        <w:rPr>
          <w:b/>
        </w:rPr>
        <w:t>На виконання пунктів</w:t>
      </w:r>
      <w:r w:rsidR="003B6A45" w:rsidRPr="001005E6">
        <w:rPr>
          <w:b/>
        </w:rPr>
        <w:t xml:space="preserve"> </w:t>
      </w:r>
      <w:r w:rsidRPr="001005E6">
        <w:rPr>
          <w:b/>
        </w:rPr>
        <w:t xml:space="preserve">1.9, 2.4 </w:t>
      </w:r>
    </w:p>
    <w:p w:rsidR="001005E6" w:rsidRPr="001005E6" w:rsidRDefault="001005E6" w:rsidP="001005E6">
      <w:pPr>
        <w:spacing w:line="276" w:lineRule="auto"/>
        <w:ind w:firstLine="426"/>
        <w:jc w:val="both"/>
      </w:pPr>
      <w:r w:rsidRPr="001005E6">
        <w:t xml:space="preserve">Щомісяця в міськрайонній газеті «Вісті </w:t>
      </w:r>
      <w:proofErr w:type="spellStart"/>
      <w:r w:rsidRPr="001005E6">
        <w:t>Роменщини</w:t>
      </w:r>
      <w:proofErr w:type="spellEnd"/>
      <w:r w:rsidRPr="001005E6">
        <w:t xml:space="preserve">» в тематичних рубриках було надано роз’яснення з найбільш гострих суспільно значущих проблем, зокрема тих, що стосуються пільгової  категорії населення. </w:t>
      </w:r>
    </w:p>
    <w:p w:rsidR="001005E6" w:rsidRPr="001005E6" w:rsidRDefault="001005E6" w:rsidP="001005E6">
      <w:pPr>
        <w:spacing w:line="276" w:lineRule="auto"/>
        <w:ind w:firstLine="426"/>
        <w:jc w:val="both"/>
      </w:pPr>
      <w:r w:rsidRPr="001005E6">
        <w:t xml:space="preserve">На сторінці «Звернення громадян» офіційного веб-сайту міста розміщено аналітичні матеріали, графіки проведення особистих прийомів та «гарячих» телефонних ліній, зразок написання звернення, Порядок організації та проведення особистого прийому громадян, інформації про стан роботи зі зверненнями громадян у Виконавчому комітеті Роменської міської ради. </w:t>
      </w:r>
    </w:p>
    <w:p w:rsidR="00971A17" w:rsidRPr="00B272CE" w:rsidRDefault="00971A17" w:rsidP="001005E6">
      <w:pPr>
        <w:spacing w:line="276" w:lineRule="auto"/>
        <w:ind w:firstLine="426"/>
        <w:jc w:val="both"/>
        <w:rPr>
          <w:sz w:val="16"/>
          <w:szCs w:val="16"/>
        </w:rPr>
      </w:pPr>
    </w:p>
    <w:p w:rsidR="00971A17" w:rsidRPr="001005E6" w:rsidRDefault="00971A17" w:rsidP="001005E6">
      <w:pPr>
        <w:spacing w:line="276" w:lineRule="auto"/>
        <w:ind w:firstLine="426"/>
        <w:jc w:val="both"/>
      </w:pPr>
      <w:r w:rsidRPr="001005E6">
        <w:rPr>
          <w:b/>
        </w:rPr>
        <w:t>На виконання пункту</w:t>
      </w:r>
      <w:r w:rsidR="003B6A45" w:rsidRPr="001005E6">
        <w:rPr>
          <w:b/>
        </w:rPr>
        <w:t xml:space="preserve"> </w:t>
      </w:r>
      <w:r w:rsidRPr="001005E6">
        <w:rPr>
          <w:b/>
        </w:rPr>
        <w:t xml:space="preserve">2.2 </w:t>
      </w:r>
    </w:p>
    <w:p w:rsidR="001005E6" w:rsidRPr="001005E6" w:rsidRDefault="001005E6" w:rsidP="001005E6">
      <w:pPr>
        <w:spacing w:line="276" w:lineRule="auto"/>
        <w:ind w:firstLine="426"/>
        <w:jc w:val="both"/>
      </w:pPr>
      <w:r w:rsidRPr="001005E6">
        <w:t>З метою забезпечення об’єктивного, своєчасного та кваліфікованого розгляду звернень громадян у разі потреби найбільш проблемні питання було розглянуто на оперативних нарадах при міському голові.</w:t>
      </w:r>
    </w:p>
    <w:p w:rsidR="001005E6" w:rsidRPr="001005E6" w:rsidRDefault="001005E6" w:rsidP="001005E6">
      <w:pPr>
        <w:spacing w:line="276" w:lineRule="auto"/>
        <w:ind w:firstLine="426"/>
        <w:jc w:val="both"/>
      </w:pPr>
      <w:r w:rsidRPr="001005E6">
        <w:t>Більшість звернень, що надходить до виконкому, вивчаються на місцях профільними комісіями (міжвідомчою комісією, комісією по розгляду земельних спорів, комісіями за участю представників комунальних служб міста).</w:t>
      </w:r>
    </w:p>
    <w:p w:rsidR="00971A17" w:rsidRPr="00B272CE" w:rsidRDefault="00971A17" w:rsidP="001005E6">
      <w:pPr>
        <w:spacing w:line="276" w:lineRule="auto"/>
        <w:ind w:firstLine="426"/>
        <w:jc w:val="both"/>
        <w:rPr>
          <w:sz w:val="16"/>
          <w:szCs w:val="16"/>
        </w:rPr>
      </w:pPr>
    </w:p>
    <w:p w:rsidR="00971A17" w:rsidRPr="001005E6" w:rsidRDefault="00971A17" w:rsidP="001005E6">
      <w:pPr>
        <w:spacing w:line="276" w:lineRule="auto"/>
        <w:ind w:firstLine="426"/>
        <w:jc w:val="both"/>
        <w:rPr>
          <w:b/>
        </w:rPr>
      </w:pPr>
      <w:r w:rsidRPr="001005E6">
        <w:rPr>
          <w:b/>
        </w:rPr>
        <w:t>На виконання пункту</w:t>
      </w:r>
      <w:r w:rsidR="003B6A45" w:rsidRPr="001005E6">
        <w:rPr>
          <w:b/>
        </w:rPr>
        <w:t xml:space="preserve"> </w:t>
      </w:r>
      <w:r w:rsidRPr="001005E6">
        <w:rPr>
          <w:b/>
        </w:rPr>
        <w:t>2.3</w:t>
      </w:r>
    </w:p>
    <w:p w:rsidR="001005E6" w:rsidRPr="001005E6" w:rsidRDefault="001005E6" w:rsidP="001005E6">
      <w:pPr>
        <w:spacing w:line="276" w:lineRule="auto"/>
        <w:ind w:firstLine="426"/>
        <w:jc w:val="both"/>
      </w:pPr>
      <w:r w:rsidRPr="001005E6">
        <w:t>Складено щомісячні, за І квартал, за І півріччя 2017 року, за 9 місяців 2017, за 2017 рік статистичні звіти по роботі зі зверненнями</w:t>
      </w:r>
      <w:r w:rsidR="00B272CE">
        <w:t xml:space="preserve"> громадян</w:t>
      </w:r>
      <w:r w:rsidRPr="001005E6">
        <w:t>.</w:t>
      </w:r>
    </w:p>
    <w:p w:rsidR="001005E6" w:rsidRPr="001005E6" w:rsidRDefault="00B272CE" w:rsidP="001005E6">
      <w:pPr>
        <w:spacing w:line="276" w:lineRule="auto"/>
        <w:ind w:firstLine="426"/>
        <w:jc w:val="both"/>
      </w:pPr>
      <w:r>
        <w:t>У разі необхідності</w:t>
      </w:r>
      <w:r w:rsidR="001005E6" w:rsidRPr="001005E6">
        <w:t xml:space="preserve"> на оперативних нарадах при міському голові повідомляються результати моніторингу виконання звернень громадян структурними підрозділами з обов’язковим наголосом на проблемних питаннях, що потребують вирішення.</w:t>
      </w:r>
    </w:p>
    <w:p w:rsidR="00016BC6" w:rsidRPr="00B272CE" w:rsidRDefault="00016BC6" w:rsidP="001005E6">
      <w:pPr>
        <w:spacing w:line="276" w:lineRule="auto"/>
        <w:ind w:firstLine="426"/>
        <w:jc w:val="both"/>
        <w:rPr>
          <w:b/>
          <w:sz w:val="16"/>
          <w:szCs w:val="16"/>
        </w:rPr>
      </w:pPr>
    </w:p>
    <w:p w:rsidR="00971A17" w:rsidRPr="001005E6" w:rsidRDefault="00971A17" w:rsidP="001005E6">
      <w:pPr>
        <w:spacing w:line="276" w:lineRule="auto"/>
        <w:ind w:firstLine="426"/>
        <w:jc w:val="both"/>
      </w:pPr>
      <w:r w:rsidRPr="001005E6">
        <w:rPr>
          <w:b/>
        </w:rPr>
        <w:t>На виконання пунктів</w:t>
      </w:r>
      <w:r w:rsidR="003B6A45" w:rsidRPr="001005E6">
        <w:rPr>
          <w:b/>
        </w:rPr>
        <w:t xml:space="preserve"> </w:t>
      </w:r>
      <w:r w:rsidRPr="001005E6">
        <w:rPr>
          <w:b/>
        </w:rPr>
        <w:t>2.5, 2.6</w:t>
      </w:r>
    </w:p>
    <w:p w:rsidR="001005E6" w:rsidRPr="001005E6" w:rsidRDefault="001005E6" w:rsidP="001005E6">
      <w:pPr>
        <w:spacing w:line="276" w:lineRule="auto"/>
        <w:ind w:firstLine="426"/>
        <w:jc w:val="both"/>
      </w:pPr>
      <w:r w:rsidRPr="001005E6">
        <w:t xml:space="preserve">У 2017 році було проведено перевірки роботи щодо дотримання вимог законодавства по розгляду звернень громадян у </w:t>
      </w:r>
      <w:r w:rsidR="00B272CE">
        <w:t>6</w:t>
      </w:r>
      <w:r w:rsidRPr="001005E6">
        <w:t xml:space="preserve"> структурних підрозділах </w:t>
      </w:r>
      <w:r w:rsidR="00B272CE">
        <w:t>і</w:t>
      </w:r>
      <w:r w:rsidRPr="001005E6">
        <w:t xml:space="preserve"> </w:t>
      </w:r>
      <w:r w:rsidR="00B272CE">
        <w:t xml:space="preserve">на 2 </w:t>
      </w:r>
      <w:r w:rsidRPr="001005E6">
        <w:t>підприємствах: управління житлово-комунального господарства, відділ культури, відділ юридичної та кадрової роботи, відділ обліку і розподілу житла, відділ з питань надзвичайних ситуацій, управління праці т</w:t>
      </w:r>
      <w:r w:rsidR="00B272CE">
        <w:t>а соціального захисту населення,</w:t>
      </w:r>
      <w:r w:rsidRPr="001005E6">
        <w:t xml:space="preserve"> </w:t>
      </w:r>
      <w:r w:rsidR="00B272CE" w:rsidRPr="001005E6">
        <w:t>приватне підприємство «Наш дім», комунальне підприємство «</w:t>
      </w:r>
      <w:proofErr w:type="spellStart"/>
      <w:r w:rsidR="00B272CE" w:rsidRPr="001005E6">
        <w:t>Ромнитеплосервіс</w:t>
      </w:r>
      <w:proofErr w:type="spellEnd"/>
      <w:r w:rsidR="00B272CE" w:rsidRPr="001005E6">
        <w:t>»</w:t>
      </w:r>
      <w:r w:rsidR="00B272CE">
        <w:t>.</w:t>
      </w:r>
    </w:p>
    <w:p w:rsidR="001005E6" w:rsidRPr="001005E6" w:rsidRDefault="001005E6" w:rsidP="001005E6">
      <w:pPr>
        <w:spacing w:line="276" w:lineRule="auto"/>
        <w:ind w:firstLine="426"/>
        <w:jc w:val="both"/>
      </w:pPr>
      <w:r w:rsidRPr="001005E6">
        <w:lastRenderedPageBreak/>
        <w:t>Роботу перевірених структурних підрозділів та підприємств визнано задовільною, але такою, що потребує вдосконалення; надано необхідні методичні рекомендації щодо усунення виявлених недоліків та вдосконалення роботи.</w:t>
      </w:r>
    </w:p>
    <w:p w:rsidR="001005E6" w:rsidRPr="001005E6" w:rsidRDefault="001005E6" w:rsidP="001005E6">
      <w:pPr>
        <w:spacing w:line="276" w:lineRule="auto"/>
        <w:ind w:firstLine="426"/>
        <w:jc w:val="both"/>
      </w:pPr>
      <w:r w:rsidRPr="001005E6">
        <w:t>Спеціалістами загального відділу фактично щодня надавалися консультації щодо практичного застосування законодавства про роботу зі зверненнями громадян.</w:t>
      </w:r>
    </w:p>
    <w:p w:rsidR="00971A17" w:rsidRPr="00B272CE" w:rsidRDefault="00971A17" w:rsidP="001005E6">
      <w:pPr>
        <w:spacing w:line="276" w:lineRule="auto"/>
        <w:ind w:firstLine="426"/>
        <w:jc w:val="both"/>
        <w:rPr>
          <w:b/>
          <w:sz w:val="16"/>
          <w:szCs w:val="16"/>
        </w:rPr>
      </w:pPr>
    </w:p>
    <w:p w:rsidR="00016BC6" w:rsidRPr="001005E6" w:rsidRDefault="00971A17" w:rsidP="001005E6">
      <w:pPr>
        <w:pStyle w:val="a3"/>
        <w:spacing w:line="276" w:lineRule="auto"/>
        <w:ind w:right="-47" w:firstLine="426"/>
        <w:jc w:val="both"/>
        <w:rPr>
          <w:b/>
          <w:szCs w:val="24"/>
        </w:rPr>
      </w:pPr>
      <w:r w:rsidRPr="001005E6">
        <w:rPr>
          <w:b/>
          <w:szCs w:val="24"/>
        </w:rPr>
        <w:t xml:space="preserve">Висновки </w:t>
      </w:r>
      <w:r w:rsidR="00016BC6" w:rsidRPr="001005E6">
        <w:rPr>
          <w:b/>
          <w:szCs w:val="24"/>
        </w:rPr>
        <w:t>і пропозиції</w:t>
      </w:r>
    </w:p>
    <w:p w:rsidR="001005E6" w:rsidRPr="001005E6" w:rsidRDefault="001005E6" w:rsidP="001005E6">
      <w:pPr>
        <w:pStyle w:val="a3"/>
        <w:spacing w:line="276" w:lineRule="auto"/>
        <w:ind w:right="-47" w:firstLine="426"/>
        <w:jc w:val="both"/>
        <w:rPr>
          <w:szCs w:val="24"/>
        </w:rPr>
      </w:pPr>
      <w:r w:rsidRPr="001005E6">
        <w:rPr>
          <w:szCs w:val="24"/>
        </w:rPr>
        <w:t xml:space="preserve">Найбільше звернень надійшло з питань соціального захисту (47,5%), що зумовлено соціальною незахищеністю </w:t>
      </w:r>
      <w:r w:rsidR="00B272CE">
        <w:rPr>
          <w:szCs w:val="24"/>
        </w:rPr>
        <w:t>окремих громадян</w:t>
      </w:r>
      <w:r w:rsidRPr="001005E6">
        <w:rPr>
          <w:szCs w:val="24"/>
        </w:rPr>
        <w:t xml:space="preserve">, скрутним матеріальним становищем, низьким рівнем пенсійного забезпечення, високими цінами на лікування та придбання медичних препаратів тощо. </w:t>
      </w:r>
    </w:p>
    <w:p w:rsidR="001005E6" w:rsidRDefault="001005E6" w:rsidP="005663F1">
      <w:pPr>
        <w:pStyle w:val="a3"/>
        <w:spacing w:line="276" w:lineRule="auto"/>
        <w:ind w:firstLine="426"/>
        <w:jc w:val="both"/>
        <w:rPr>
          <w:szCs w:val="24"/>
        </w:rPr>
      </w:pPr>
      <w:r w:rsidRPr="001005E6">
        <w:rPr>
          <w:szCs w:val="24"/>
        </w:rPr>
        <w:t>У 2017 році відсоток позитивно вирішених звернень склав 59,5%, що на 15,5% більше ніж у 2016 році.</w:t>
      </w:r>
    </w:p>
    <w:p w:rsidR="006D2ADA" w:rsidRPr="001005E6" w:rsidRDefault="005663F1" w:rsidP="006D2ADA">
      <w:pPr>
        <w:pStyle w:val="a3"/>
        <w:tabs>
          <w:tab w:val="left" w:pos="567"/>
        </w:tabs>
        <w:spacing w:line="276" w:lineRule="auto"/>
        <w:ind w:right="-47" w:firstLine="426"/>
        <w:jc w:val="both"/>
        <w:rPr>
          <w:bCs/>
          <w:kern w:val="24"/>
          <w:szCs w:val="24"/>
        </w:rPr>
      </w:pPr>
      <w:r>
        <w:rPr>
          <w:szCs w:val="24"/>
        </w:rPr>
        <w:t>Не зважаючи на тенденцію щодо збільшення кількості позитивного вирішення звернень, робота зі зверненнями громадян</w:t>
      </w:r>
      <w:r w:rsidR="006D2ADA">
        <w:rPr>
          <w:szCs w:val="24"/>
        </w:rPr>
        <w:t xml:space="preserve"> залишається </w:t>
      </w:r>
      <w:r w:rsidR="006D2ADA" w:rsidRPr="001005E6">
        <w:rPr>
          <w:bCs/>
          <w:kern w:val="24"/>
          <w:szCs w:val="24"/>
        </w:rPr>
        <w:t>такою, що потребує вдосконалення.</w:t>
      </w:r>
    </w:p>
    <w:p w:rsidR="00EE63FE" w:rsidRDefault="00971A17" w:rsidP="001005E6">
      <w:pPr>
        <w:pStyle w:val="a3"/>
        <w:tabs>
          <w:tab w:val="left" w:pos="567"/>
        </w:tabs>
        <w:spacing w:line="276" w:lineRule="auto"/>
        <w:ind w:right="-47" w:firstLine="426"/>
        <w:jc w:val="both"/>
        <w:rPr>
          <w:bCs/>
          <w:kern w:val="24"/>
          <w:szCs w:val="24"/>
        </w:rPr>
      </w:pPr>
      <w:r w:rsidRPr="001005E6">
        <w:rPr>
          <w:bCs/>
          <w:kern w:val="24"/>
          <w:szCs w:val="24"/>
        </w:rPr>
        <w:t>Просимо визнати роботу по розгляду звернень громадян у 201</w:t>
      </w:r>
      <w:r w:rsidR="008C314F" w:rsidRPr="001005E6">
        <w:rPr>
          <w:bCs/>
          <w:kern w:val="24"/>
          <w:szCs w:val="24"/>
        </w:rPr>
        <w:t>7</w:t>
      </w:r>
      <w:r w:rsidRPr="001005E6">
        <w:rPr>
          <w:bCs/>
          <w:kern w:val="24"/>
          <w:szCs w:val="24"/>
        </w:rPr>
        <w:t xml:space="preserve"> ро</w:t>
      </w:r>
      <w:r w:rsidR="001005E6" w:rsidRPr="001005E6">
        <w:rPr>
          <w:bCs/>
          <w:kern w:val="24"/>
          <w:szCs w:val="24"/>
        </w:rPr>
        <w:t>ці</w:t>
      </w:r>
      <w:r w:rsidRPr="001005E6">
        <w:rPr>
          <w:bCs/>
          <w:kern w:val="24"/>
          <w:szCs w:val="24"/>
        </w:rPr>
        <w:t xml:space="preserve"> задовільною</w:t>
      </w:r>
      <w:r w:rsidR="00EE63FE">
        <w:rPr>
          <w:bCs/>
          <w:kern w:val="24"/>
          <w:szCs w:val="24"/>
        </w:rPr>
        <w:t>.</w:t>
      </w:r>
    </w:p>
    <w:p w:rsidR="00971A17" w:rsidRPr="001005E6" w:rsidRDefault="00EE63FE" w:rsidP="001005E6">
      <w:pPr>
        <w:pStyle w:val="a3"/>
        <w:tabs>
          <w:tab w:val="left" w:pos="567"/>
        </w:tabs>
        <w:spacing w:line="276" w:lineRule="auto"/>
        <w:ind w:right="-47" w:firstLine="426"/>
        <w:jc w:val="both"/>
        <w:rPr>
          <w:bCs/>
          <w:kern w:val="24"/>
          <w:szCs w:val="24"/>
        </w:rPr>
      </w:pPr>
      <w:r>
        <w:rPr>
          <w:bCs/>
          <w:kern w:val="24"/>
          <w:szCs w:val="24"/>
        </w:rPr>
        <w:t>Пропонуємо</w:t>
      </w:r>
      <w:r w:rsidR="00971A17" w:rsidRPr="001005E6">
        <w:rPr>
          <w:bCs/>
          <w:kern w:val="24"/>
          <w:szCs w:val="24"/>
        </w:rPr>
        <w:t xml:space="preserve"> залишити на контролі рішення виконкому міської ради від 19.02.2014 № 14.</w:t>
      </w:r>
    </w:p>
    <w:p w:rsidR="00016BC6" w:rsidRDefault="00016BC6" w:rsidP="001005E6">
      <w:pPr>
        <w:pStyle w:val="a3"/>
        <w:tabs>
          <w:tab w:val="left" w:pos="567"/>
        </w:tabs>
        <w:spacing w:line="276" w:lineRule="auto"/>
        <w:ind w:right="-47"/>
        <w:jc w:val="both"/>
        <w:rPr>
          <w:bCs/>
          <w:kern w:val="24"/>
          <w:szCs w:val="24"/>
        </w:rPr>
      </w:pPr>
    </w:p>
    <w:p w:rsidR="00EE63FE" w:rsidRPr="001005E6" w:rsidRDefault="00EE63FE" w:rsidP="001005E6">
      <w:pPr>
        <w:pStyle w:val="a3"/>
        <w:tabs>
          <w:tab w:val="left" w:pos="567"/>
        </w:tabs>
        <w:spacing w:line="276" w:lineRule="auto"/>
        <w:ind w:right="-47"/>
        <w:jc w:val="both"/>
        <w:rPr>
          <w:bCs/>
          <w:kern w:val="24"/>
          <w:szCs w:val="24"/>
        </w:rPr>
      </w:pPr>
    </w:p>
    <w:p w:rsidR="00016BC6" w:rsidRPr="001005E6" w:rsidRDefault="00016BC6" w:rsidP="001005E6">
      <w:pPr>
        <w:pStyle w:val="a3"/>
        <w:tabs>
          <w:tab w:val="left" w:pos="567"/>
        </w:tabs>
        <w:spacing w:line="276" w:lineRule="auto"/>
        <w:ind w:right="-47"/>
        <w:jc w:val="both"/>
        <w:rPr>
          <w:b/>
          <w:bCs/>
          <w:kern w:val="24"/>
          <w:szCs w:val="24"/>
        </w:rPr>
      </w:pPr>
      <w:r w:rsidRPr="001005E6">
        <w:rPr>
          <w:b/>
          <w:bCs/>
          <w:kern w:val="24"/>
          <w:szCs w:val="24"/>
        </w:rPr>
        <w:t>Головний спеціаліст загального відділу</w:t>
      </w:r>
      <w:r w:rsidRPr="001005E6">
        <w:rPr>
          <w:b/>
          <w:bCs/>
          <w:kern w:val="24"/>
          <w:szCs w:val="24"/>
        </w:rPr>
        <w:tab/>
      </w:r>
      <w:r w:rsidRPr="001005E6">
        <w:rPr>
          <w:b/>
          <w:bCs/>
          <w:kern w:val="24"/>
          <w:szCs w:val="24"/>
        </w:rPr>
        <w:tab/>
      </w:r>
      <w:r w:rsidRPr="001005E6">
        <w:rPr>
          <w:b/>
          <w:bCs/>
          <w:kern w:val="24"/>
          <w:szCs w:val="24"/>
        </w:rPr>
        <w:tab/>
        <w:t xml:space="preserve"> Н.А. Малій</w:t>
      </w:r>
    </w:p>
    <w:p w:rsidR="00016BC6" w:rsidRPr="001005E6" w:rsidRDefault="00016BC6" w:rsidP="001005E6">
      <w:pPr>
        <w:pStyle w:val="a3"/>
        <w:tabs>
          <w:tab w:val="left" w:pos="567"/>
        </w:tabs>
        <w:spacing w:line="276" w:lineRule="auto"/>
        <w:ind w:right="-47"/>
        <w:jc w:val="both"/>
        <w:rPr>
          <w:b/>
          <w:bCs/>
          <w:kern w:val="24"/>
          <w:szCs w:val="24"/>
        </w:rPr>
      </w:pPr>
    </w:p>
    <w:p w:rsidR="00016BC6" w:rsidRPr="001005E6" w:rsidRDefault="00016BC6" w:rsidP="001005E6">
      <w:pPr>
        <w:pStyle w:val="a3"/>
        <w:tabs>
          <w:tab w:val="left" w:pos="567"/>
        </w:tabs>
        <w:spacing w:line="276" w:lineRule="auto"/>
        <w:ind w:right="-47"/>
        <w:jc w:val="both"/>
        <w:rPr>
          <w:b/>
          <w:bCs/>
          <w:kern w:val="24"/>
          <w:szCs w:val="24"/>
        </w:rPr>
      </w:pPr>
      <w:r w:rsidRPr="001005E6">
        <w:rPr>
          <w:b/>
          <w:bCs/>
          <w:kern w:val="24"/>
          <w:szCs w:val="24"/>
        </w:rPr>
        <w:t>Погоджено</w:t>
      </w:r>
    </w:p>
    <w:p w:rsidR="00016BC6" w:rsidRPr="001005E6" w:rsidRDefault="00016BC6" w:rsidP="001005E6">
      <w:pPr>
        <w:pStyle w:val="a3"/>
        <w:tabs>
          <w:tab w:val="left" w:pos="567"/>
        </w:tabs>
        <w:spacing w:line="276" w:lineRule="auto"/>
        <w:ind w:right="-47"/>
        <w:jc w:val="both"/>
        <w:rPr>
          <w:b/>
          <w:bCs/>
          <w:kern w:val="24"/>
          <w:szCs w:val="24"/>
        </w:rPr>
      </w:pPr>
      <w:r w:rsidRPr="001005E6">
        <w:rPr>
          <w:b/>
          <w:bCs/>
          <w:kern w:val="24"/>
          <w:szCs w:val="24"/>
        </w:rPr>
        <w:t>Начальник загального відділу</w:t>
      </w:r>
      <w:r w:rsidRPr="001005E6">
        <w:rPr>
          <w:b/>
          <w:bCs/>
          <w:kern w:val="24"/>
          <w:szCs w:val="24"/>
        </w:rPr>
        <w:tab/>
      </w:r>
      <w:r w:rsidRPr="001005E6">
        <w:rPr>
          <w:b/>
          <w:bCs/>
          <w:kern w:val="24"/>
          <w:szCs w:val="24"/>
        </w:rPr>
        <w:tab/>
      </w:r>
      <w:r w:rsidRPr="001005E6">
        <w:rPr>
          <w:b/>
          <w:bCs/>
          <w:kern w:val="24"/>
          <w:szCs w:val="24"/>
        </w:rPr>
        <w:tab/>
      </w:r>
      <w:r w:rsidRPr="001005E6">
        <w:rPr>
          <w:b/>
          <w:bCs/>
          <w:kern w:val="24"/>
          <w:szCs w:val="24"/>
        </w:rPr>
        <w:tab/>
      </w:r>
      <w:r w:rsidRPr="001005E6">
        <w:rPr>
          <w:b/>
          <w:bCs/>
          <w:kern w:val="24"/>
          <w:szCs w:val="24"/>
        </w:rPr>
        <w:tab/>
        <w:t xml:space="preserve"> Н.М. </w:t>
      </w:r>
      <w:proofErr w:type="spellStart"/>
      <w:r w:rsidRPr="001005E6">
        <w:rPr>
          <w:b/>
          <w:bCs/>
          <w:kern w:val="24"/>
          <w:szCs w:val="24"/>
        </w:rPr>
        <w:t>Березовецька</w:t>
      </w:r>
      <w:proofErr w:type="spellEnd"/>
    </w:p>
    <w:p w:rsidR="00030466" w:rsidRPr="001005E6" w:rsidRDefault="00030466" w:rsidP="001005E6">
      <w:pPr>
        <w:pStyle w:val="a3"/>
        <w:tabs>
          <w:tab w:val="left" w:pos="567"/>
        </w:tabs>
        <w:spacing w:line="276" w:lineRule="auto"/>
        <w:ind w:right="-47"/>
        <w:jc w:val="both"/>
        <w:rPr>
          <w:b/>
          <w:bCs/>
          <w:kern w:val="24"/>
          <w:szCs w:val="24"/>
        </w:rPr>
      </w:pPr>
    </w:p>
    <w:p w:rsidR="00016BC6" w:rsidRPr="001005E6" w:rsidRDefault="00016BC6" w:rsidP="001005E6">
      <w:pPr>
        <w:pStyle w:val="a3"/>
        <w:tabs>
          <w:tab w:val="left" w:pos="567"/>
        </w:tabs>
        <w:spacing w:line="276" w:lineRule="auto"/>
        <w:ind w:right="-47"/>
        <w:jc w:val="both"/>
        <w:rPr>
          <w:b/>
          <w:bCs/>
          <w:kern w:val="24"/>
          <w:szCs w:val="24"/>
        </w:rPr>
      </w:pPr>
      <w:r w:rsidRPr="001005E6">
        <w:rPr>
          <w:b/>
          <w:bCs/>
          <w:kern w:val="24"/>
          <w:szCs w:val="24"/>
        </w:rPr>
        <w:t>Керуючий справами виконкому</w:t>
      </w:r>
      <w:r w:rsidRPr="001005E6">
        <w:rPr>
          <w:b/>
          <w:bCs/>
          <w:kern w:val="24"/>
          <w:szCs w:val="24"/>
        </w:rPr>
        <w:tab/>
      </w:r>
      <w:r w:rsidRPr="001005E6">
        <w:rPr>
          <w:b/>
          <w:bCs/>
          <w:kern w:val="24"/>
          <w:szCs w:val="24"/>
        </w:rPr>
        <w:tab/>
      </w:r>
      <w:r w:rsidRPr="001005E6">
        <w:rPr>
          <w:b/>
          <w:bCs/>
          <w:kern w:val="24"/>
          <w:szCs w:val="24"/>
        </w:rPr>
        <w:tab/>
      </w:r>
      <w:r w:rsidRPr="001005E6">
        <w:rPr>
          <w:b/>
          <w:bCs/>
          <w:kern w:val="24"/>
          <w:szCs w:val="24"/>
        </w:rPr>
        <w:tab/>
      </w:r>
      <w:r w:rsidR="00030466" w:rsidRPr="001005E6">
        <w:rPr>
          <w:b/>
          <w:bCs/>
          <w:kern w:val="24"/>
          <w:szCs w:val="24"/>
        </w:rPr>
        <w:tab/>
      </w:r>
      <w:r w:rsidRPr="001005E6">
        <w:rPr>
          <w:b/>
          <w:bCs/>
          <w:kern w:val="24"/>
          <w:szCs w:val="24"/>
        </w:rPr>
        <w:t xml:space="preserve"> Л.Г. </w:t>
      </w:r>
      <w:proofErr w:type="spellStart"/>
      <w:r w:rsidRPr="001005E6">
        <w:rPr>
          <w:b/>
          <w:bCs/>
          <w:kern w:val="24"/>
          <w:szCs w:val="24"/>
        </w:rPr>
        <w:t>Сосненко</w:t>
      </w:r>
      <w:proofErr w:type="spellEnd"/>
    </w:p>
    <w:p w:rsidR="005C3DA5" w:rsidRPr="001005E6" w:rsidRDefault="005C3DA5" w:rsidP="001005E6">
      <w:pPr>
        <w:tabs>
          <w:tab w:val="left" w:pos="9638"/>
        </w:tabs>
        <w:spacing w:line="276" w:lineRule="auto"/>
        <w:ind w:right="-1"/>
        <w:jc w:val="center"/>
        <w:rPr>
          <w:b/>
        </w:rPr>
      </w:pPr>
    </w:p>
    <w:p w:rsidR="005C3DA5" w:rsidRPr="001005E6" w:rsidRDefault="005C3DA5" w:rsidP="001005E6">
      <w:pPr>
        <w:tabs>
          <w:tab w:val="left" w:pos="9638"/>
        </w:tabs>
        <w:spacing w:line="276" w:lineRule="auto"/>
        <w:ind w:right="-1"/>
        <w:jc w:val="center"/>
        <w:rPr>
          <w:b/>
        </w:rPr>
      </w:pPr>
    </w:p>
    <w:p w:rsidR="005C3DA5" w:rsidRPr="001005E6" w:rsidRDefault="005C3DA5" w:rsidP="001005E6">
      <w:pPr>
        <w:tabs>
          <w:tab w:val="left" w:pos="5190"/>
        </w:tabs>
        <w:spacing w:line="276" w:lineRule="auto"/>
        <w:jc w:val="both"/>
        <w:rPr>
          <w:b/>
          <w:bCs/>
          <w:i/>
        </w:rPr>
      </w:pPr>
    </w:p>
    <w:sectPr w:rsidR="005C3DA5" w:rsidRPr="001005E6" w:rsidSect="00C21EC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1A631C"/>
    <w:multiLevelType w:val="hybridMultilevel"/>
    <w:tmpl w:val="4E908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B085B"/>
    <w:rsid w:val="0000125A"/>
    <w:rsid w:val="00016BC6"/>
    <w:rsid w:val="00030466"/>
    <w:rsid w:val="000345AF"/>
    <w:rsid w:val="0009458F"/>
    <w:rsid w:val="000B5398"/>
    <w:rsid w:val="000C0761"/>
    <w:rsid w:val="000E20A5"/>
    <w:rsid w:val="000E6723"/>
    <w:rsid w:val="001005E6"/>
    <w:rsid w:val="00111655"/>
    <w:rsid w:val="00167896"/>
    <w:rsid w:val="002526D0"/>
    <w:rsid w:val="002C25F9"/>
    <w:rsid w:val="00347835"/>
    <w:rsid w:val="003747CE"/>
    <w:rsid w:val="003917BD"/>
    <w:rsid w:val="003B6A45"/>
    <w:rsid w:val="003B78C7"/>
    <w:rsid w:val="003C61C1"/>
    <w:rsid w:val="003E77AF"/>
    <w:rsid w:val="003F4A6F"/>
    <w:rsid w:val="00415C8F"/>
    <w:rsid w:val="00415D12"/>
    <w:rsid w:val="00422D41"/>
    <w:rsid w:val="004F0EFA"/>
    <w:rsid w:val="004F4CD2"/>
    <w:rsid w:val="005663F1"/>
    <w:rsid w:val="005C3DA5"/>
    <w:rsid w:val="005F11B9"/>
    <w:rsid w:val="006262DB"/>
    <w:rsid w:val="00675799"/>
    <w:rsid w:val="006D2ADA"/>
    <w:rsid w:val="0076107E"/>
    <w:rsid w:val="007704AC"/>
    <w:rsid w:val="007B7303"/>
    <w:rsid w:val="007E16DA"/>
    <w:rsid w:val="0080390E"/>
    <w:rsid w:val="008242FC"/>
    <w:rsid w:val="00854061"/>
    <w:rsid w:val="00861B0F"/>
    <w:rsid w:val="00874B47"/>
    <w:rsid w:val="008A1D33"/>
    <w:rsid w:val="008B5A69"/>
    <w:rsid w:val="008C314F"/>
    <w:rsid w:val="00910070"/>
    <w:rsid w:val="00967894"/>
    <w:rsid w:val="00971A17"/>
    <w:rsid w:val="009F34CB"/>
    <w:rsid w:val="00A37388"/>
    <w:rsid w:val="00A738EC"/>
    <w:rsid w:val="00B272CE"/>
    <w:rsid w:val="00B33AB2"/>
    <w:rsid w:val="00B44774"/>
    <w:rsid w:val="00BA43A8"/>
    <w:rsid w:val="00BB085B"/>
    <w:rsid w:val="00BC7034"/>
    <w:rsid w:val="00BD024D"/>
    <w:rsid w:val="00BE497A"/>
    <w:rsid w:val="00C21EC5"/>
    <w:rsid w:val="00C2705A"/>
    <w:rsid w:val="00C319B9"/>
    <w:rsid w:val="00C433DE"/>
    <w:rsid w:val="00C745D5"/>
    <w:rsid w:val="00CD0F27"/>
    <w:rsid w:val="00CF2CB0"/>
    <w:rsid w:val="00CF5184"/>
    <w:rsid w:val="00DF603E"/>
    <w:rsid w:val="00E24466"/>
    <w:rsid w:val="00E80B43"/>
    <w:rsid w:val="00EE63FE"/>
    <w:rsid w:val="00F05F35"/>
    <w:rsid w:val="00FB29C3"/>
    <w:rsid w:val="00FE3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8C349-6776-4F8B-BA34-A7ED43E6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85B"/>
    <w:pPr>
      <w:spacing w:after="0" w:line="240" w:lineRule="auto"/>
    </w:pPr>
    <w:rPr>
      <w:rFonts w:eastAsia="Times New Roman"/>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B085B"/>
    <w:rPr>
      <w:szCs w:val="20"/>
    </w:rPr>
  </w:style>
  <w:style w:type="character" w:customStyle="1" w:styleId="a4">
    <w:name w:val="Основной текст Знак"/>
    <w:basedOn w:val="a0"/>
    <w:link w:val="a3"/>
    <w:semiHidden/>
    <w:rsid w:val="00BB085B"/>
    <w:rPr>
      <w:rFonts w:eastAsia="Times New Roman"/>
      <w:szCs w:val="20"/>
      <w:lang w:val="uk-UA" w:eastAsia="ru-RU"/>
    </w:rPr>
  </w:style>
  <w:style w:type="paragraph" w:customStyle="1" w:styleId="1">
    <w:name w:val="Обычный1"/>
    <w:rsid w:val="00BB085B"/>
    <w:pPr>
      <w:widowControl w:val="0"/>
      <w:suppressAutoHyphens/>
      <w:spacing w:after="0" w:line="240" w:lineRule="auto"/>
    </w:pPr>
    <w:rPr>
      <w:rFonts w:eastAsia="Arial"/>
      <w:kern w:val="2"/>
      <w:sz w:val="20"/>
      <w:szCs w:val="20"/>
      <w:lang w:eastAsia="ar-SA"/>
    </w:rPr>
  </w:style>
  <w:style w:type="character" w:styleId="a5">
    <w:name w:val="Subtle Emphasis"/>
    <w:uiPriority w:val="19"/>
    <w:qFormat/>
    <w:rsid w:val="00BB085B"/>
    <w:rPr>
      <w:i/>
      <w:iCs/>
      <w:color w:val="404040"/>
    </w:rPr>
  </w:style>
  <w:style w:type="paragraph" w:styleId="a6">
    <w:name w:val="Body Text Indent"/>
    <w:basedOn w:val="a"/>
    <w:link w:val="a7"/>
    <w:uiPriority w:val="99"/>
    <w:semiHidden/>
    <w:unhideWhenUsed/>
    <w:rsid w:val="00422D41"/>
    <w:pPr>
      <w:spacing w:after="120"/>
      <w:ind w:left="283"/>
    </w:pPr>
  </w:style>
  <w:style w:type="character" w:customStyle="1" w:styleId="a7">
    <w:name w:val="Основной текст с отступом Знак"/>
    <w:basedOn w:val="a0"/>
    <w:link w:val="a6"/>
    <w:uiPriority w:val="99"/>
    <w:semiHidden/>
    <w:rsid w:val="00422D41"/>
    <w:rPr>
      <w:rFonts w:eastAsia="Times New Roman"/>
      <w:szCs w:val="24"/>
      <w:lang w:eastAsia="ru-RU"/>
    </w:rPr>
  </w:style>
  <w:style w:type="paragraph" w:styleId="a8">
    <w:name w:val="Balloon Text"/>
    <w:basedOn w:val="a"/>
    <w:link w:val="a9"/>
    <w:uiPriority w:val="99"/>
    <w:semiHidden/>
    <w:unhideWhenUsed/>
    <w:rsid w:val="00422D41"/>
    <w:rPr>
      <w:rFonts w:ascii="Tahoma" w:hAnsi="Tahoma" w:cs="Tahoma"/>
      <w:sz w:val="16"/>
      <w:szCs w:val="16"/>
    </w:rPr>
  </w:style>
  <w:style w:type="character" w:customStyle="1" w:styleId="a9">
    <w:name w:val="Текст выноски Знак"/>
    <w:basedOn w:val="a0"/>
    <w:link w:val="a8"/>
    <w:uiPriority w:val="99"/>
    <w:semiHidden/>
    <w:rsid w:val="00422D41"/>
    <w:rPr>
      <w:rFonts w:ascii="Tahoma" w:eastAsia="Times New Roman" w:hAnsi="Tahoma" w:cs="Tahoma"/>
      <w:sz w:val="16"/>
      <w:szCs w:val="16"/>
      <w:lang w:eastAsia="ru-RU"/>
    </w:rPr>
  </w:style>
  <w:style w:type="paragraph" w:styleId="aa">
    <w:name w:val="List Paragraph"/>
    <w:basedOn w:val="a"/>
    <w:uiPriority w:val="34"/>
    <w:qFormat/>
    <w:rsid w:val="007E1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76;&#1084;&#1080;&#1085;\Desktop\&#1076;&#1110;&#1072;&#1075;&#1088;&#1072;&#1084;&#1072;.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7.5089852842944754E-2"/>
          <c:y val="6.2023217247097841E-2"/>
          <c:w val="0.90228803918790357"/>
          <c:h val="0.50452671028061791"/>
        </c:manualLayout>
      </c:layout>
      <c:bar3DChart>
        <c:barDir val="col"/>
        <c:grouping val="clustered"/>
        <c:varyColors val="0"/>
        <c:ser>
          <c:idx val="2"/>
          <c:order val="2"/>
          <c:tx>
            <c:strRef>
              <c:f>Лист1!$C$5</c:f>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Лист1!$D$4:$L$4</c:f>
            </c:multiLvlStrRef>
          </c:cat>
          <c:val>
            <c:numRef>
              <c:f>Лист1!$D$5:$L$5</c:f>
            </c:numRef>
          </c:val>
        </c:ser>
        <c:ser>
          <c:idx val="3"/>
          <c:order val="3"/>
          <c:tx>
            <c:strRef>
              <c:f>Лист1!$C$6</c:f>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Лист1!$D$4:$L$4</c:f>
            </c:multiLvlStrRef>
          </c:cat>
          <c:val>
            <c:numRef>
              <c:f>Лист1!$D$6:$L$6</c:f>
            </c:numRef>
          </c:val>
        </c:ser>
        <c:ser>
          <c:idx val="4"/>
          <c:order val="4"/>
          <c:tx>
            <c:strRef>
              <c:f>Лист1!$C$7</c:f>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Лист1!$D$4:$L$4</c:f>
            </c:multiLvlStrRef>
          </c:cat>
          <c:val>
            <c:numRef>
              <c:f>Лист1!$D$7:$L$7</c:f>
            </c:numRef>
          </c:val>
        </c:ser>
        <c:ser>
          <c:idx val="0"/>
          <c:order val="0"/>
          <c:tx>
            <c:strRef>
              <c:f>Лист1!$B$1</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Соціальний захист</c:v>
                </c:pt>
                <c:pt idx="1">
                  <c:v>комунальне господарство</c:v>
                </c:pt>
                <c:pt idx="2">
                  <c:v>Житлова політика</c:v>
                </c:pt>
                <c:pt idx="3">
                  <c:v>Земельні відносини</c:v>
                </c:pt>
                <c:pt idx="4">
                  <c:v>Транспорт і зв'язок</c:v>
                </c:pt>
                <c:pt idx="5">
                  <c:v>Забезпечення дотримання законності і охорони правопорядку</c:v>
                </c:pt>
                <c:pt idx="6">
                  <c:v>Екології та природних ресурсів</c:v>
                </c:pt>
                <c:pt idx="7">
                  <c:v>праці і заробітної плати</c:v>
                </c:pt>
              </c:strCache>
            </c:strRef>
          </c:cat>
          <c:val>
            <c:numRef>
              <c:f>Лист1!$B$2:$B$9</c:f>
              <c:numCache>
                <c:formatCode>General</c:formatCode>
                <c:ptCount val="8"/>
                <c:pt idx="0">
                  <c:v>163</c:v>
                </c:pt>
                <c:pt idx="1">
                  <c:v>204</c:v>
                </c:pt>
                <c:pt idx="2">
                  <c:v>41</c:v>
                </c:pt>
                <c:pt idx="3">
                  <c:v>36</c:v>
                </c:pt>
                <c:pt idx="4">
                  <c:v>38</c:v>
                </c:pt>
                <c:pt idx="5">
                  <c:v>14</c:v>
                </c:pt>
                <c:pt idx="6">
                  <c:v>5</c:v>
                </c:pt>
                <c:pt idx="7">
                  <c:v>7</c:v>
                </c:pt>
              </c:numCache>
            </c:numRef>
          </c:val>
        </c:ser>
        <c:ser>
          <c:idx val="1"/>
          <c:order val="1"/>
          <c:tx>
            <c:strRef>
              <c:f>Лист1!$C$1</c:f>
              <c:strCache>
                <c:ptCount val="1"/>
                <c:pt idx="0">
                  <c:v>2017</c:v>
                </c:pt>
              </c:strCache>
            </c:strRef>
          </c:tx>
          <c:invertIfNegative val="0"/>
          <c:dLbls>
            <c:dLbl>
              <c:idx val="2"/>
              <c:layout>
                <c:manualLayout>
                  <c:x val="8.2262210796915109E-3"/>
                  <c:y val="-6.633499170812619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2262210796915109E-3"/>
                  <c:y val="-6.6334991708126194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339331619537307E-2"/>
                  <c:y val="-6.63349917081261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Соціальний захист</c:v>
                </c:pt>
                <c:pt idx="1">
                  <c:v>комунальне господарство</c:v>
                </c:pt>
                <c:pt idx="2">
                  <c:v>Житлова політика</c:v>
                </c:pt>
                <c:pt idx="3">
                  <c:v>Земельні відносини</c:v>
                </c:pt>
                <c:pt idx="4">
                  <c:v>Транспорт і зв'язок</c:v>
                </c:pt>
                <c:pt idx="5">
                  <c:v>Забезпечення дотримання законності і охорони правопорядку</c:v>
                </c:pt>
                <c:pt idx="6">
                  <c:v>Екології та природних ресурсів</c:v>
                </c:pt>
                <c:pt idx="7">
                  <c:v>праці і заробітної плати</c:v>
                </c:pt>
              </c:strCache>
            </c:strRef>
          </c:cat>
          <c:val>
            <c:numRef>
              <c:f>Лист1!$C$2:$C$9</c:f>
              <c:numCache>
                <c:formatCode>General</c:formatCode>
                <c:ptCount val="8"/>
                <c:pt idx="0">
                  <c:v>315</c:v>
                </c:pt>
                <c:pt idx="1">
                  <c:v>258</c:v>
                </c:pt>
                <c:pt idx="2">
                  <c:v>25</c:v>
                </c:pt>
                <c:pt idx="3">
                  <c:v>18</c:v>
                </c:pt>
                <c:pt idx="4">
                  <c:v>17</c:v>
                </c:pt>
                <c:pt idx="5">
                  <c:v>11</c:v>
                </c:pt>
                <c:pt idx="6">
                  <c:v>9</c:v>
                </c:pt>
                <c:pt idx="7">
                  <c:v>4</c:v>
                </c:pt>
              </c:numCache>
            </c:numRef>
          </c:val>
        </c:ser>
        <c:dLbls>
          <c:showLegendKey val="0"/>
          <c:showVal val="1"/>
          <c:showCatName val="0"/>
          <c:showSerName val="0"/>
          <c:showPercent val="0"/>
          <c:showBubbleSize val="0"/>
        </c:dLbls>
        <c:gapWidth val="75"/>
        <c:shape val="box"/>
        <c:axId val="365561856"/>
        <c:axId val="365558328"/>
        <c:axId val="0"/>
      </c:bar3DChart>
      <c:catAx>
        <c:axId val="365561856"/>
        <c:scaling>
          <c:orientation val="minMax"/>
        </c:scaling>
        <c:delete val="0"/>
        <c:axPos val="b"/>
        <c:numFmt formatCode="General" sourceLinked="0"/>
        <c:majorTickMark val="none"/>
        <c:minorTickMark val="none"/>
        <c:tickLblPos val="nextTo"/>
        <c:crossAx val="365558328"/>
        <c:crosses val="autoZero"/>
        <c:auto val="1"/>
        <c:lblAlgn val="ctr"/>
        <c:lblOffset val="100"/>
        <c:noMultiLvlLbl val="0"/>
      </c:catAx>
      <c:valAx>
        <c:axId val="365558328"/>
        <c:scaling>
          <c:orientation val="minMax"/>
        </c:scaling>
        <c:delete val="1"/>
        <c:axPos val="l"/>
        <c:numFmt formatCode="General" sourceLinked="1"/>
        <c:majorTickMark val="none"/>
        <c:minorTickMark val="none"/>
        <c:tickLblPos val="nextTo"/>
        <c:crossAx val="36556185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pieChart>
        <c:varyColors val="1"/>
        <c:ser>
          <c:idx val="0"/>
          <c:order val="0"/>
          <c:tx>
            <c:strRef>
              <c:f>Лист1!$B$1</c:f>
              <c:strCache>
                <c:ptCount val="1"/>
                <c:pt idx="0">
                  <c:v>Столбец1</c:v>
                </c:pt>
              </c:strCache>
            </c:strRef>
          </c:tx>
          <c:explosion val="25"/>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Лист1!$A$2:$A$6</c:f>
              <c:strCache>
                <c:ptCount val="5"/>
                <c:pt idx="0">
                  <c:v>Сумська ОДА</c:v>
                </c:pt>
                <c:pt idx="1">
                  <c:v>АПУ</c:v>
                </c:pt>
                <c:pt idx="2">
                  <c:v>ВРУ</c:v>
                </c:pt>
                <c:pt idx="3">
                  <c:v>КМУ</c:v>
                </c:pt>
                <c:pt idx="4">
                  <c:v>ГПУ</c:v>
                </c:pt>
              </c:strCache>
            </c:strRef>
          </c:cat>
          <c:val>
            <c:numRef>
              <c:f>Лист1!$B$2:$B$6</c:f>
              <c:numCache>
                <c:formatCode>General</c:formatCode>
                <c:ptCount val="5"/>
                <c:pt idx="0">
                  <c:v>10</c:v>
                </c:pt>
                <c:pt idx="1">
                  <c:v>7</c:v>
                </c:pt>
                <c:pt idx="2">
                  <c:v>1</c:v>
                </c:pt>
                <c:pt idx="3">
                  <c:v>8</c:v>
                </c:pt>
                <c:pt idx="4">
                  <c:v>1</c:v>
                </c:pt>
              </c:numCache>
            </c:numRef>
          </c:val>
        </c:ser>
        <c:dLbls>
          <c:showLegendKey val="0"/>
          <c:showVal val="1"/>
          <c:showCatName val="1"/>
          <c:showSerName val="0"/>
          <c:showPercent val="0"/>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264CF-F8A3-4360-AF3C-0F2AC199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1750</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org_2</dc:creator>
  <cp:lastModifiedBy>Наталiя</cp:lastModifiedBy>
  <cp:revision>22</cp:revision>
  <cp:lastPrinted>2017-07-13T13:45:00Z</cp:lastPrinted>
  <dcterms:created xsi:type="dcterms:W3CDTF">2017-07-13T12:08:00Z</dcterms:created>
  <dcterms:modified xsi:type="dcterms:W3CDTF">2018-02-22T13:39:00Z</dcterms:modified>
</cp:coreProperties>
</file>