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D4" w:rsidRDefault="00EB28D4" w:rsidP="00EB28D4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8D4" w:rsidRPr="00A47CAF" w:rsidRDefault="00EB28D4" w:rsidP="00EB28D4">
      <w:pPr>
        <w:spacing w:line="276" w:lineRule="auto"/>
        <w:jc w:val="center"/>
        <w:rPr>
          <w:b/>
          <w:bCs/>
        </w:rPr>
      </w:pPr>
      <w:r w:rsidRPr="00A47CAF">
        <w:rPr>
          <w:b/>
          <w:bCs/>
        </w:rPr>
        <w:t>РОМЕНСЬКА МІСЬКА РАДА СУМСЬКОЇ ОБЛАСТІ</w:t>
      </w:r>
    </w:p>
    <w:p w:rsidR="00EB28D4" w:rsidRPr="00A47CAF" w:rsidRDefault="00EB28D4" w:rsidP="00EB28D4">
      <w:pPr>
        <w:spacing w:line="276" w:lineRule="auto"/>
        <w:jc w:val="center"/>
        <w:rPr>
          <w:b/>
        </w:rPr>
      </w:pPr>
      <w:r w:rsidRPr="00A47CAF">
        <w:rPr>
          <w:b/>
        </w:rPr>
        <w:t>ВИКОНАВЧИЙ КОМІТЕТ</w:t>
      </w:r>
    </w:p>
    <w:p w:rsidR="00EB28D4" w:rsidRPr="00332D0C" w:rsidRDefault="00EB28D4" w:rsidP="00EB28D4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p w:rsidR="00EB28D4" w:rsidRPr="00536445" w:rsidRDefault="00EB28D4" w:rsidP="0002108C">
      <w:pPr>
        <w:pStyle w:val="1"/>
        <w:rPr>
          <w:sz w:val="24"/>
        </w:rPr>
      </w:pPr>
      <w:r w:rsidRPr="00536445">
        <w:rPr>
          <w:sz w:val="24"/>
        </w:rPr>
        <w:t>ПРОТОКОЛЬНЕ РІШЕННЯ</w:t>
      </w:r>
    </w:p>
    <w:p w:rsidR="00EB28D4" w:rsidRPr="003C70D1" w:rsidRDefault="00EB28D4" w:rsidP="00EB28D4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B28D4" w:rsidRPr="003C70D1" w:rsidTr="00F54E1B">
        <w:tc>
          <w:tcPr>
            <w:tcW w:w="3284" w:type="dxa"/>
            <w:hideMark/>
          </w:tcPr>
          <w:p w:rsidR="00EB28D4" w:rsidRPr="003C70D1" w:rsidRDefault="00470B26" w:rsidP="00470B26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>
              <w:rPr>
                <w:b/>
                <w:bCs/>
                <w:lang w:val="uk-UA"/>
              </w:rPr>
              <w:t>21</w:t>
            </w:r>
            <w:r w:rsidR="00EB28D4" w:rsidRPr="003C70D1">
              <w:rPr>
                <w:b/>
                <w:bCs/>
              </w:rPr>
              <w:t>.0</w:t>
            </w:r>
            <w:r>
              <w:rPr>
                <w:b/>
                <w:bCs/>
                <w:lang w:val="uk-UA"/>
              </w:rPr>
              <w:t>2</w:t>
            </w:r>
            <w:r w:rsidR="00EB28D4" w:rsidRPr="003C70D1">
              <w:rPr>
                <w:b/>
                <w:bCs/>
                <w:lang w:val="uk-UA"/>
              </w:rPr>
              <w:t>.</w:t>
            </w:r>
            <w:r w:rsidR="00EB28D4" w:rsidRPr="003C70D1">
              <w:rPr>
                <w:b/>
                <w:bCs/>
              </w:rPr>
              <w:t>201</w:t>
            </w:r>
            <w:r>
              <w:rPr>
                <w:b/>
                <w:bCs/>
                <w:lang w:val="uk-UA"/>
              </w:rPr>
              <w:t>8</w:t>
            </w:r>
            <w:r w:rsidR="00EB28D4" w:rsidRPr="003C70D1">
              <w:rPr>
                <w:b/>
                <w:bCs/>
              </w:rPr>
              <w:t xml:space="preserve"> </w:t>
            </w:r>
          </w:p>
        </w:tc>
        <w:tc>
          <w:tcPr>
            <w:tcW w:w="3285" w:type="dxa"/>
            <w:hideMark/>
          </w:tcPr>
          <w:p w:rsidR="00EB28D4" w:rsidRPr="003C70D1" w:rsidRDefault="00EB28D4" w:rsidP="00F54E1B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3C70D1">
              <w:rPr>
                <w:b/>
              </w:rPr>
              <w:t>Ромни</w:t>
            </w:r>
          </w:p>
        </w:tc>
        <w:tc>
          <w:tcPr>
            <w:tcW w:w="3285" w:type="dxa"/>
          </w:tcPr>
          <w:p w:rsidR="00EB28D4" w:rsidRPr="003C70D1" w:rsidRDefault="00EB28D4" w:rsidP="00D65C70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 w:rsidRPr="003C70D1">
              <w:rPr>
                <w:b/>
                <w:lang w:val="uk-UA" w:eastAsia="uk-UA"/>
              </w:rPr>
              <w:t xml:space="preserve">№ </w:t>
            </w:r>
            <w:r w:rsidR="00D65C70">
              <w:rPr>
                <w:b/>
                <w:lang w:val="uk-UA" w:eastAsia="uk-UA"/>
              </w:rPr>
              <w:t>11/2</w:t>
            </w:r>
          </w:p>
        </w:tc>
      </w:tr>
    </w:tbl>
    <w:p w:rsidR="00EB28D4" w:rsidRPr="00777BCB" w:rsidRDefault="00EB28D4" w:rsidP="00EB28D4">
      <w:pPr>
        <w:shd w:val="clear" w:color="auto" w:fill="FFFFFF"/>
        <w:spacing w:line="276" w:lineRule="auto"/>
        <w:rPr>
          <w:b/>
          <w:bCs/>
          <w:color w:val="FF0000"/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EB28D4" w:rsidRPr="00A41EE1" w:rsidTr="0097639D">
        <w:tc>
          <w:tcPr>
            <w:tcW w:w="6062" w:type="dxa"/>
          </w:tcPr>
          <w:p w:rsidR="00EB28D4" w:rsidRPr="00002145" w:rsidRDefault="00EB28D4" w:rsidP="00EA6734">
            <w:pPr>
              <w:pStyle w:val="4"/>
              <w:spacing w:line="276" w:lineRule="auto"/>
              <w:rPr>
                <w:b/>
                <w:bCs/>
                <w:sz w:val="24"/>
                <w:szCs w:val="24"/>
              </w:rPr>
            </w:pPr>
            <w:r w:rsidRPr="00002145">
              <w:rPr>
                <w:b/>
                <w:sz w:val="24"/>
                <w:szCs w:val="24"/>
              </w:rPr>
              <w:t xml:space="preserve">Про </w:t>
            </w:r>
            <w:r w:rsidR="00EA6734">
              <w:rPr>
                <w:b/>
                <w:sz w:val="24"/>
                <w:szCs w:val="24"/>
              </w:rPr>
              <w:t xml:space="preserve">стан </w:t>
            </w:r>
            <w:r w:rsidRPr="00002145">
              <w:rPr>
                <w:b/>
                <w:sz w:val="24"/>
                <w:szCs w:val="24"/>
              </w:rPr>
              <w:t>виконання рішення викон</w:t>
            </w:r>
            <w:r w:rsidR="00EA6734">
              <w:rPr>
                <w:b/>
                <w:sz w:val="24"/>
                <w:szCs w:val="24"/>
              </w:rPr>
              <w:t xml:space="preserve">авчого </w:t>
            </w:r>
            <w:r w:rsidRPr="00002145">
              <w:rPr>
                <w:b/>
                <w:sz w:val="24"/>
                <w:szCs w:val="24"/>
              </w:rPr>
              <w:t>ком</w:t>
            </w:r>
            <w:r w:rsidR="00EA6734">
              <w:rPr>
                <w:b/>
                <w:sz w:val="24"/>
                <w:szCs w:val="24"/>
              </w:rPr>
              <w:t>ітет</w:t>
            </w:r>
            <w:r w:rsidRPr="00002145">
              <w:rPr>
                <w:b/>
                <w:sz w:val="24"/>
                <w:szCs w:val="24"/>
              </w:rPr>
              <w:t>у міської ради від 2</w:t>
            </w:r>
            <w:r w:rsidR="001E1078" w:rsidRPr="00002145">
              <w:rPr>
                <w:b/>
                <w:sz w:val="24"/>
                <w:szCs w:val="24"/>
              </w:rPr>
              <w:t>0</w:t>
            </w:r>
            <w:r w:rsidRPr="00002145">
              <w:rPr>
                <w:b/>
                <w:sz w:val="24"/>
                <w:szCs w:val="24"/>
              </w:rPr>
              <w:t>.0</w:t>
            </w:r>
            <w:r w:rsidR="001E1078" w:rsidRPr="00002145">
              <w:rPr>
                <w:b/>
                <w:sz w:val="24"/>
                <w:szCs w:val="24"/>
              </w:rPr>
              <w:t>7</w:t>
            </w:r>
            <w:r w:rsidRPr="00002145">
              <w:rPr>
                <w:b/>
                <w:sz w:val="24"/>
                <w:szCs w:val="24"/>
              </w:rPr>
              <w:t>.20</w:t>
            </w:r>
            <w:r w:rsidR="001E1078" w:rsidRPr="00002145">
              <w:rPr>
                <w:b/>
                <w:sz w:val="24"/>
                <w:szCs w:val="24"/>
              </w:rPr>
              <w:t>1</w:t>
            </w:r>
            <w:r w:rsidR="002E0657">
              <w:rPr>
                <w:b/>
                <w:sz w:val="24"/>
                <w:szCs w:val="24"/>
              </w:rPr>
              <w:t>6</w:t>
            </w:r>
            <w:r w:rsidRPr="00002145">
              <w:rPr>
                <w:b/>
                <w:sz w:val="24"/>
                <w:szCs w:val="24"/>
              </w:rPr>
              <w:t xml:space="preserve"> № </w:t>
            </w:r>
            <w:r w:rsidR="001E1078" w:rsidRPr="00002145">
              <w:rPr>
                <w:b/>
                <w:sz w:val="24"/>
                <w:szCs w:val="24"/>
              </w:rPr>
              <w:t>115</w:t>
            </w:r>
            <w:r w:rsidRPr="00002145">
              <w:rPr>
                <w:b/>
                <w:sz w:val="24"/>
                <w:szCs w:val="24"/>
              </w:rPr>
              <w:t xml:space="preserve"> «Про забезпечення   проведення мобілізації людських</w:t>
            </w:r>
            <w:r w:rsidR="0076172B">
              <w:rPr>
                <w:b/>
                <w:sz w:val="24"/>
                <w:szCs w:val="24"/>
              </w:rPr>
              <w:t xml:space="preserve"> </w:t>
            </w:r>
            <w:r w:rsidRPr="00002145">
              <w:rPr>
                <w:b/>
                <w:sz w:val="24"/>
                <w:szCs w:val="24"/>
              </w:rPr>
              <w:t>та транспортних ресурсів на території міста Ромни»</w:t>
            </w:r>
          </w:p>
        </w:tc>
        <w:tc>
          <w:tcPr>
            <w:tcW w:w="3827" w:type="dxa"/>
            <w:tcBorders>
              <w:left w:val="nil"/>
            </w:tcBorders>
          </w:tcPr>
          <w:p w:rsidR="00EB28D4" w:rsidRPr="00A41EE1" w:rsidRDefault="00EB28D4" w:rsidP="00EA6734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:rsidR="000F1145" w:rsidRPr="00536445" w:rsidRDefault="000F1145" w:rsidP="00EA6734">
      <w:pPr>
        <w:spacing w:line="276" w:lineRule="auto"/>
        <w:rPr>
          <w:b/>
        </w:rPr>
      </w:pPr>
    </w:p>
    <w:p w:rsidR="00EA6734" w:rsidRPr="009B01A6" w:rsidRDefault="00EA6734" w:rsidP="00EA6734">
      <w:pPr>
        <w:pStyle w:val="a7"/>
        <w:spacing w:after="0" w:line="276" w:lineRule="auto"/>
        <w:ind w:left="0" w:firstLine="426"/>
        <w:jc w:val="both"/>
      </w:pPr>
      <w:proofErr w:type="spellStart"/>
      <w:r w:rsidRPr="009B01A6">
        <w:t>Відповідно</w:t>
      </w:r>
      <w:proofErr w:type="spellEnd"/>
      <w:r w:rsidRPr="009B01A6">
        <w:t xml:space="preserve"> до </w:t>
      </w:r>
      <w:proofErr w:type="spellStart"/>
      <w:r w:rsidRPr="009B01A6">
        <w:t>підпункту</w:t>
      </w:r>
      <w:proofErr w:type="spellEnd"/>
      <w:r w:rsidRPr="009B01A6">
        <w:t xml:space="preserve"> 4 пункту 2.3 </w:t>
      </w:r>
      <w:proofErr w:type="spellStart"/>
      <w:r w:rsidRPr="009B01A6">
        <w:t>розділу</w:t>
      </w:r>
      <w:proofErr w:type="spellEnd"/>
      <w:r w:rsidRPr="009B01A6">
        <w:t xml:space="preserve"> 6 Регламенту </w:t>
      </w:r>
      <w:proofErr w:type="spellStart"/>
      <w:r w:rsidRPr="009B01A6">
        <w:t>Виконавчого</w:t>
      </w:r>
      <w:proofErr w:type="spellEnd"/>
      <w:r w:rsidR="00FB0611">
        <w:rPr>
          <w:lang w:val="uk-UA"/>
        </w:rPr>
        <w:t xml:space="preserve"> </w:t>
      </w:r>
      <w:proofErr w:type="spellStart"/>
      <w:r w:rsidRPr="009B01A6">
        <w:t>комітету</w:t>
      </w:r>
      <w:proofErr w:type="spellEnd"/>
      <w:r w:rsidR="00FB0611">
        <w:rPr>
          <w:lang w:val="uk-UA"/>
        </w:rPr>
        <w:t xml:space="preserve"> </w:t>
      </w:r>
      <w:proofErr w:type="spellStart"/>
      <w:r w:rsidRPr="009B01A6">
        <w:t>Роменської</w:t>
      </w:r>
      <w:proofErr w:type="spellEnd"/>
      <w:r w:rsidR="005F0F1B">
        <w:t xml:space="preserve"> </w:t>
      </w:r>
      <w:proofErr w:type="spellStart"/>
      <w:r w:rsidRPr="009B01A6">
        <w:t>міської</w:t>
      </w:r>
      <w:proofErr w:type="spellEnd"/>
      <w:r w:rsidRPr="009B01A6">
        <w:t xml:space="preserve"> ради, </w:t>
      </w:r>
      <w:proofErr w:type="spellStart"/>
      <w:r w:rsidRPr="009B01A6">
        <w:t>затвердженого</w:t>
      </w:r>
      <w:proofErr w:type="spellEnd"/>
      <w:r w:rsidR="00FB0611">
        <w:rPr>
          <w:lang w:val="uk-UA"/>
        </w:rPr>
        <w:t xml:space="preserve"> </w:t>
      </w:r>
      <w:proofErr w:type="spellStart"/>
      <w:r w:rsidRPr="009B01A6">
        <w:t>рішенням</w:t>
      </w:r>
      <w:proofErr w:type="spellEnd"/>
      <w:r w:rsidR="00FB0611">
        <w:rPr>
          <w:lang w:val="uk-UA"/>
        </w:rPr>
        <w:t xml:space="preserve"> </w:t>
      </w:r>
      <w:proofErr w:type="spellStart"/>
      <w:r w:rsidRPr="009B01A6">
        <w:t>викон</w:t>
      </w:r>
      <w:r>
        <w:rPr>
          <w:lang w:val="uk-UA"/>
        </w:rPr>
        <w:t>авчого</w:t>
      </w:r>
      <w:proofErr w:type="spellEnd"/>
      <w:r w:rsidR="00FB0611">
        <w:rPr>
          <w:lang w:val="uk-UA"/>
        </w:rPr>
        <w:t xml:space="preserve"> </w:t>
      </w:r>
      <w:r w:rsidRPr="009B01A6">
        <w:t>ком</w:t>
      </w:r>
      <w:proofErr w:type="spellStart"/>
      <w:r>
        <w:rPr>
          <w:lang w:val="uk-UA"/>
        </w:rPr>
        <w:t>ітету</w:t>
      </w:r>
      <w:proofErr w:type="spellEnd"/>
      <w:r w:rsidR="00FB0611">
        <w:rPr>
          <w:lang w:val="uk-UA"/>
        </w:rPr>
        <w:t xml:space="preserve"> </w:t>
      </w:r>
      <w:proofErr w:type="spellStart"/>
      <w:r w:rsidRPr="009B01A6">
        <w:t>міської</w:t>
      </w:r>
      <w:proofErr w:type="spellEnd"/>
      <w:r w:rsidRPr="009B01A6">
        <w:t xml:space="preserve"> ради </w:t>
      </w:r>
      <w:proofErr w:type="spellStart"/>
      <w:r w:rsidRPr="009B01A6">
        <w:t>від</w:t>
      </w:r>
      <w:proofErr w:type="spellEnd"/>
      <w:r w:rsidRPr="009B01A6">
        <w:t xml:space="preserve"> 21.03.2012 № 77</w:t>
      </w:r>
      <w:r>
        <w:t xml:space="preserve"> (</w:t>
      </w:r>
      <w:proofErr w:type="spellStart"/>
      <w:r>
        <w:t>зі</w:t>
      </w:r>
      <w:proofErr w:type="spellEnd"/>
      <w:r w:rsidR="00FB0611">
        <w:rPr>
          <w:lang w:val="uk-UA"/>
        </w:rPr>
        <w:t xml:space="preserve"> </w:t>
      </w:r>
      <w:proofErr w:type="spellStart"/>
      <w:r>
        <w:t>змінами</w:t>
      </w:r>
      <w:proofErr w:type="spellEnd"/>
      <w:r>
        <w:t>)</w:t>
      </w:r>
      <w:r w:rsidRPr="009B01A6">
        <w:t xml:space="preserve">, </w:t>
      </w:r>
    </w:p>
    <w:p w:rsidR="00EB28D4" w:rsidRPr="00EA6734" w:rsidRDefault="00EB28D4" w:rsidP="00EA6734">
      <w:pPr>
        <w:shd w:val="clear" w:color="auto" w:fill="FFFFFF"/>
        <w:spacing w:line="276" w:lineRule="auto"/>
        <w:ind w:right="1" w:firstLine="708"/>
        <w:jc w:val="both"/>
        <w:rPr>
          <w:sz w:val="16"/>
          <w:szCs w:val="16"/>
        </w:rPr>
      </w:pPr>
    </w:p>
    <w:p w:rsidR="00EB28D4" w:rsidRPr="0002108C" w:rsidRDefault="00EB28D4" w:rsidP="00EA6734">
      <w:pPr>
        <w:shd w:val="clear" w:color="auto" w:fill="FFFFFF"/>
        <w:spacing w:line="276" w:lineRule="auto"/>
        <w:jc w:val="both"/>
        <w:rPr>
          <w:spacing w:val="1"/>
          <w:lang w:val="uk-UA"/>
        </w:rPr>
      </w:pPr>
      <w:r w:rsidRPr="0002108C">
        <w:rPr>
          <w:spacing w:val="1"/>
          <w:lang w:val="uk-UA"/>
        </w:rPr>
        <w:t>ВИКОНАВЧИЙ КОМІТЕТ МІСЬКОЇ РАДИ ВИРІШИВ:</w:t>
      </w:r>
    </w:p>
    <w:p w:rsidR="000F1145" w:rsidRPr="00EA6734" w:rsidRDefault="000F1145" w:rsidP="00EA6734">
      <w:pPr>
        <w:pStyle w:val="a3"/>
        <w:spacing w:line="276" w:lineRule="auto"/>
        <w:ind w:firstLine="720"/>
        <w:rPr>
          <w:sz w:val="16"/>
          <w:szCs w:val="16"/>
        </w:rPr>
      </w:pPr>
    </w:p>
    <w:p w:rsidR="00EB28D4" w:rsidRPr="0002108C" w:rsidRDefault="00EB28D4" w:rsidP="00EA6734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line="276" w:lineRule="auto"/>
        <w:ind w:left="0" w:firstLine="426"/>
      </w:pPr>
      <w:r w:rsidRPr="0002108C">
        <w:t xml:space="preserve">Узяти до відома інформацію </w:t>
      </w:r>
      <w:r w:rsidR="00D65C70">
        <w:t xml:space="preserve">заступника міського голови </w:t>
      </w:r>
      <w:proofErr w:type="spellStart"/>
      <w:r w:rsidR="00D65C70">
        <w:t>Тетірка</w:t>
      </w:r>
      <w:proofErr w:type="spellEnd"/>
      <w:r w:rsidR="00D65C70">
        <w:t xml:space="preserve"> І.В.</w:t>
      </w:r>
      <w:r w:rsidRPr="0002108C">
        <w:t xml:space="preserve"> про стан виконання рішення виконавчого комітету міської ради </w:t>
      </w:r>
      <w:r w:rsidR="001E1078" w:rsidRPr="0002108C">
        <w:t xml:space="preserve">від 20.07.2017 № 115 </w:t>
      </w:r>
      <w:r w:rsidRPr="0002108C">
        <w:t>«Про забезпечення   проведення мобілізації    людських та  транспортних ресурсів на території міста Ромни» (додається).</w:t>
      </w:r>
    </w:p>
    <w:p w:rsidR="000F1145" w:rsidRPr="0097639D" w:rsidRDefault="000F1145" w:rsidP="00EA6734">
      <w:pPr>
        <w:pStyle w:val="a3"/>
        <w:spacing w:line="276" w:lineRule="auto"/>
        <w:rPr>
          <w:sz w:val="16"/>
          <w:szCs w:val="16"/>
        </w:rPr>
      </w:pPr>
    </w:p>
    <w:p w:rsidR="000F1145" w:rsidRPr="001E1078" w:rsidRDefault="000F1145" w:rsidP="00EA6734">
      <w:pPr>
        <w:pStyle w:val="a3"/>
        <w:spacing w:line="276" w:lineRule="auto"/>
        <w:ind w:firstLine="426"/>
      </w:pPr>
      <w:r w:rsidRPr="0002108C">
        <w:t xml:space="preserve">2. </w:t>
      </w:r>
      <w:r w:rsidR="00470B26">
        <w:t xml:space="preserve">У зв’язку з виконанням зняти з </w:t>
      </w:r>
      <w:r w:rsidR="00EA6734">
        <w:t>контрол</w:t>
      </w:r>
      <w:r w:rsidR="00470B26">
        <w:t>ю</w:t>
      </w:r>
      <w:r w:rsidR="00EA6734">
        <w:t xml:space="preserve"> </w:t>
      </w:r>
      <w:r w:rsidR="00EA6734" w:rsidRPr="0002108C">
        <w:t>рішення виконавчого комітету міської ради від 20.07.2017 № 115</w:t>
      </w:r>
      <w:r w:rsidR="00EA6734">
        <w:t>.</w:t>
      </w:r>
    </w:p>
    <w:p w:rsidR="000F1145" w:rsidRDefault="000F1145" w:rsidP="00EA6734">
      <w:pPr>
        <w:pStyle w:val="a3"/>
        <w:spacing w:line="276" w:lineRule="auto"/>
        <w:ind w:firstLine="720"/>
      </w:pPr>
    </w:p>
    <w:p w:rsidR="000F1145" w:rsidRDefault="000F1145" w:rsidP="00EA6734">
      <w:pPr>
        <w:pStyle w:val="a3"/>
        <w:spacing w:line="276" w:lineRule="auto"/>
      </w:pPr>
    </w:p>
    <w:p w:rsidR="00EB28D4" w:rsidRPr="00615E1B" w:rsidRDefault="00EB28D4" w:rsidP="00EA6734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lang w:val="uk-UA"/>
        </w:rPr>
      </w:pPr>
      <w:r w:rsidRPr="00615E1B">
        <w:rPr>
          <w:b/>
          <w:spacing w:val="-2"/>
          <w:lang w:val="uk-UA"/>
        </w:rPr>
        <w:t xml:space="preserve">Міський голова </w:t>
      </w:r>
      <w:r>
        <w:rPr>
          <w:b/>
          <w:spacing w:val="-2"/>
          <w:lang w:val="uk-UA"/>
        </w:rPr>
        <w:tab/>
      </w:r>
      <w:r>
        <w:rPr>
          <w:b/>
          <w:spacing w:val="-2"/>
          <w:lang w:val="uk-UA"/>
        </w:rPr>
        <w:tab/>
      </w:r>
      <w:r>
        <w:rPr>
          <w:b/>
          <w:spacing w:val="-2"/>
          <w:lang w:val="uk-UA"/>
        </w:rPr>
        <w:tab/>
      </w:r>
      <w:r>
        <w:rPr>
          <w:b/>
          <w:spacing w:val="-2"/>
          <w:lang w:val="uk-UA"/>
        </w:rPr>
        <w:tab/>
      </w:r>
      <w:r>
        <w:rPr>
          <w:b/>
          <w:spacing w:val="-2"/>
          <w:lang w:val="uk-UA"/>
        </w:rPr>
        <w:tab/>
      </w:r>
      <w:r>
        <w:rPr>
          <w:b/>
          <w:spacing w:val="-2"/>
          <w:lang w:val="uk-UA"/>
        </w:rPr>
        <w:tab/>
      </w:r>
      <w:r>
        <w:rPr>
          <w:b/>
          <w:spacing w:val="-2"/>
          <w:lang w:val="uk-UA"/>
        </w:rPr>
        <w:tab/>
      </w:r>
      <w:r>
        <w:rPr>
          <w:b/>
          <w:spacing w:val="-2"/>
          <w:lang w:val="uk-UA"/>
        </w:rPr>
        <w:tab/>
      </w:r>
      <w:r>
        <w:rPr>
          <w:b/>
          <w:spacing w:val="-2"/>
          <w:lang w:val="uk-UA"/>
        </w:rPr>
        <w:tab/>
      </w:r>
      <w:r w:rsidRPr="00615E1B">
        <w:rPr>
          <w:b/>
          <w:spacing w:val="-2"/>
          <w:lang w:val="uk-UA"/>
        </w:rPr>
        <w:t>С.А. Салатун</w:t>
      </w:r>
    </w:p>
    <w:p w:rsidR="000F1145" w:rsidRDefault="000F1145" w:rsidP="00EA6734">
      <w:pPr>
        <w:pStyle w:val="a3"/>
        <w:spacing w:line="276" w:lineRule="auto"/>
      </w:pPr>
    </w:p>
    <w:p w:rsidR="000F1145" w:rsidRDefault="000F1145" w:rsidP="00EA6734">
      <w:pPr>
        <w:pStyle w:val="a3"/>
        <w:spacing w:line="276" w:lineRule="auto"/>
        <w:ind w:left="720" w:firstLine="720"/>
      </w:pP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A81C03" w:rsidRDefault="00A81C03" w:rsidP="00EA6734">
      <w:pPr>
        <w:pStyle w:val="a3"/>
        <w:spacing w:line="276" w:lineRule="auto"/>
        <w:ind w:left="5760" w:firstLine="720"/>
      </w:pPr>
    </w:p>
    <w:p w:rsidR="0002108C" w:rsidRDefault="0002108C" w:rsidP="00EA6734">
      <w:pPr>
        <w:pStyle w:val="a3"/>
        <w:spacing w:line="276" w:lineRule="auto"/>
        <w:ind w:left="5760" w:firstLine="720"/>
      </w:pPr>
    </w:p>
    <w:p w:rsidR="000F1145" w:rsidRDefault="000F1145" w:rsidP="000F1145">
      <w:pPr>
        <w:pStyle w:val="a3"/>
        <w:jc w:val="center"/>
      </w:pPr>
    </w:p>
    <w:p w:rsidR="00EA6734" w:rsidRDefault="00EA6734" w:rsidP="000F1145">
      <w:pPr>
        <w:pStyle w:val="a3"/>
        <w:jc w:val="center"/>
      </w:pPr>
    </w:p>
    <w:p w:rsidR="00EA6734" w:rsidRDefault="00EA6734" w:rsidP="000F1145">
      <w:pPr>
        <w:pStyle w:val="a3"/>
        <w:jc w:val="center"/>
      </w:pPr>
    </w:p>
    <w:p w:rsidR="00470B26" w:rsidRDefault="00470B26" w:rsidP="000F1145">
      <w:pPr>
        <w:pStyle w:val="a3"/>
        <w:jc w:val="center"/>
      </w:pPr>
    </w:p>
    <w:p w:rsidR="00470B26" w:rsidRDefault="00470B26" w:rsidP="000F1145">
      <w:pPr>
        <w:pStyle w:val="a3"/>
        <w:jc w:val="center"/>
      </w:pPr>
    </w:p>
    <w:p w:rsidR="00470B26" w:rsidRDefault="00470B26" w:rsidP="000F1145">
      <w:pPr>
        <w:pStyle w:val="a3"/>
        <w:jc w:val="center"/>
      </w:pPr>
    </w:p>
    <w:p w:rsidR="00470B26" w:rsidRDefault="00470B26" w:rsidP="000F1145">
      <w:pPr>
        <w:pStyle w:val="a3"/>
        <w:jc w:val="center"/>
      </w:pPr>
    </w:p>
    <w:p w:rsidR="00470B26" w:rsidRDefault="00470B26" w:rsidP="000F1145">
      <w:pPr>
        <w:pStyle w:val="a3"/>
        <w:jc w:val="center"/>
      </w:pPr>
    </w:p>
    <w:p w:rsidR="000F1145" w:rsidRPr="00A81C03" w:rsidRDefault="000F1145" w:rsidP="00EA6734">
      <w:pPr>
        <w:pStyle w:val="a3"/>
        <w:spacing w:line="276" w:lineRule="auto"/>
        <w:ind w:left="2160" w:firstLine="720"/>
        <w:rPr>
          <w:b/>
        </w:rPr>
      </w:pPr>
      <w:r w:rsidRPr="00A81C03">
        <w:rPr>
          <w:b/>
        </w:rPr>
        <w:lastRenderedPageBreak/>
        <w:t xml:space="preserve">             ІНФОРМАЦІЯ</w:t>
      </w:r>
      <w:bookmarkStart w:id="0" w:name="_GoBack"/>
      <w:bookmarkEnd w:id="0"/>
    </w:p>
    <w:p w:rsidR="000F1145" w:rsidRPr="00A81C03" w:rsidRDefault="000F1145" w:rsidP="00EA6734">
      <w:pPr>
        <w:pStyle w:val="a3"/>
        <w:spacing w:line="276" w:lineRule="auto"/>
        <w:jc w:val="center"/>
        <w:rPr>
          <w:b/>
        </w:rPr>
      </w:pPr>
      <w:r w:rsidRPr="00A81C03">
        <w:rPr>
          <w:b/>
        </w:rPr>
        <w:t xml:space="preserve">про </w:t>
      </w:r>
      <w:r w:rsidR="00EA6734">
        <w:rPr>
          <w:b/>
        </w:rPr>
        <w:t xml:space="preserve">стан </w:t>
      </w:r>
      <w:r w:rsidRPr="00A81C03">
        <w:rPr>
          <w:b/>
        </w:rPr>
        <w:t>виконання рішення викон</w:t>
      </w:r>
      <w:r w:rsidR="00EA6734">
        <w:rPr>
          <w:b/>
        </w:rPr>
        <w:t xml:space="preserve">авчого </w:t>
      </w:r>
      <w:r w:rsidRPr="00A81C03">
        <w:rPr>
          <w:b/>
        </w:rPr>
        <w:t>ком</w:t>
      </w:r>
      <w:r w:rsidR="00EA6734">
        <w:rPr>
          <w:b/>
        </w:rPr>
        <w:t>ітету</w:t>
      </w:r>
      <w:r w:rsidRPr="00A81C03">
        <w:rPr>
          <w:b/>
        </w:rPr>
        <w:t xml:space="preserve"> міської ради</w:t>
      </w:r>
      <w:r w:rsidR="00A81C03" w:rsidRPr="00A81C03">
        <w:rPr>
          <w:b/>
        </w:rPr>
        <w:t>від 20.07.2017 № 115 «Про забезпечення   проведення мобілізації  людських та  транспортних ресурсів на території міста Ромни»</w:t>
      </w:r>
    </w:p>
    <w:p w:rsidR="00A81C03" w:rsidRPr="0097639D" w:rsidRDefault="00A81C03" w:rsidP="00EA6734">
      <w:pPr>
        <w:pStyle w:val="a3"/>
        <w:spacing w:line="276" w:lineRule="auto"/>
        <w:rPr>
          <w:sz w:val="16"/>
          <w:szCs w:val="16"/>
        </w:rPr>
      </w:pPr>
    </w:p>
    <w:p w:rsidR="00A81C03" w:rsidRPr="006F6E17" w:rsidRDefault="000F1145" w:rsidP="00EA6734">
      <w:pPr>
        <w:pStyle w:val="a3"/>
        <w:spacing w:line="276" w:lineRule="auto"/>
        <w:ind w:firstLine="426"/>
      </w:pPr>
      <w:r w:rsidRPr="006F6E17">
        <w:t>Протягом 20</w:t>
      </w:r>
      <w:r w:rsidR="00A81C03" w:rsidRPr="006F6E17">
        <w:t>17</w:t>
      </w:r>
      <w:r w:rsidR="00470B26">
        <w:t xml:space="preserve"> </w:t>
      </w:r>
      <w:r w:rsidR="0030425E">
        <w:t xml:space="preserve">року </w:t>
      </w:r>
      <w:r w:rsidR="00EA6734">
        <w:t>у м. Ромни</w:t>
      </w:r>
      <w:r w:rsidRPr="006F6E17">
        <w:t xml:space="preserve"> для повного і якісного виконання плану проведення мобілізації людських і транспортних ресурсів було створено</w:t>
      </w:r>
      <w:r w:rsidR="0030425E">
        <w:t>:</w:t>
      </w:r>
    </w:p>
    <w:p w:rsidR="002C43BD" w:rsidRDefault="00EA6734" w:rsidP="002C43BD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lang w:val="uk-UA"/>
        </w:rPr>
      </w:pPr>
      <w:r w:rsidRPr="006F6E17">
        <w:rPr>
          <w:lang w:val="uk-UA"/>
        </w:rPr>
        <w:t>4 штаби оповіщення</w:t>
      </w:r>
      <w:r w:rsidR="002C43BD">
        <w:rPr>
          <w:lang w:val="uk-UA"/>
        </w:rPr>
        <w:t>:</w:t>
      </w:r>
      <w:r w:rsidR="00FB0611">
        <w:rPr>
          <w:lang w:val="uk-UA"/>
        </w:rPr>
        <w:t xml:space="preserve"> </w:t>
      </w:r>
      <w:r w:rsidR="000F1145" w:rsidRPr="002C43BD">
        <w:rPr>
          <w:lang w:val="uk-UA"/>
        </w:rPr>
        <w:t>№1</w:t>
      </w:r>
      <w:r w:rsidR="002C43BD">
        <w:rPr>
          <w:lang w:val="uk-UA"/>
        </w:rPr>
        <w:t xml:space="preserve"> на базі</w:t>
      </w:r>
      <w:r w:rsidR="00FB0611">
        <w:rPr>
          <w:lang w:val="uk-UA"/>
        </w:rPr>
        <w:t xml:space="preserve"> </w:t>
      </w:r>
      <w:proofErr w:type="spellStart"/>
      <w:r w:rsidR="00A81C03" w:rsidRPr="002C43BD">
        <w:rPr>
          <w:lang w:val="uk-UA"/>
        </w:rPr>
        <w:t>ПРаТ</w:t>
      </w:r>
      <w:proofErr w:type="spellEnd"/>
      <w:r w:rsidR="00A81C03" w:rsidRPr="002C43BD">
        <w:rPr>
          <w:lang w:val="uk-UA"/>
        </w:rPr>
        <w:t xml:space="preserve"> «Роменський завод «</w:t>
      </w:r>
      <w:proofErr w:type="spellStart"/>
      <w:r w:rsidR="00A81C03" w:rsidRPr="002C43BD">
        <w:rPr>
          <w:lang w:val="uk-UA"/>
        </w:rPr>
        <w:t>Тракторозапчастина</w:t>
      </w:r>
      <w:proofErr w:type="spellEnd"/>
      <w:r w:rsidR="00A81C03" w:rsidRPr="002C43BD">
        <w:rPr>
          <w:lang w:val="uk-UA"/>
        </w:rPr>
        <w:t>»;</w:t>
      </w:r>
      <w:r w:rsidR="00FB0611">
        <w:rPr>
          <w:lang w:val="uk-UA"/>
        </w:rPr>
        <w:t xml:space="preserve"> </w:t>
      </w:r>
      <w:r w:rsidR="00A81C03" w:rsidRPr="002C43BD">
        <w:rPr>
          <w:lang w:val="uk-UA"/>
        </w:rPr>
        <w:t>№ 2</w:t>
      </w:r>
      <w:r w:rsidR="002C43BD">
        <w:rPr>
          <w:lang w:val="uk-UA"/>
        </w:rPr>
        <w:t xml:space="preserve"> на базі </w:t>
      </w:r>
      <w:r w:rsidR="00A81C03" w:rsidRPr="002C43BD">
        <w:rPr>
          <w:lang w:val="uk-UA"/>
        </w:rPr>
        <w:t>ТОВ «</w:t>
      </w:r>
      <w:proofErr w:type="spellStart"/>
      <w:r w:rsidR="00A81C03" w:rsidRPr="002C43BD">
        <w:rPr>
          <w:lang w:val="uk-UA"/>
        </w:rPr>
        <w:t>Таланпром</w:t>
      </w:r>
      <w:proofErr w:type="spellEnd"/>
      <w:r w:rsidR="00A81C03" w:rsidRPr="002C43BD">
        <w:rPr>
          <w:lang w:val="uk-UA"/>
        </w:rPr>
        <w:t>»</w:t>
      </w:r>
      <w:r w:rsidR="000F1145" w:rsidRPr="002C43BD">
        <w:rPr>
          <w:lang w:val="uk-UA"/>
        </w:rPr>
        <w:t xml:space="preserve">; </w:t>
      </w:r>
      <w:r w:rsidR="00A81C03" w:rsidRPr="002C43BD">
        <w:rPr>
          <w:lang w:val="uk-UA"/>
        </w:rPr>
        <w:t>№ 3</w:t>
      </w:r>
      <w:r w:rsidR="002C43BD">
        <w:rPr>
          <w:lang w:val="uk-UA"/>
        </w:rPr>
        <w:t xml:space="preserve"> на базі</w:t>
      </w:r>
      <w:r w:rsidR="00A81C03" w:rsidRPr="002C43BD">
        <w:rPr>
          <w:lang w:val="uk-UA"/>
        </w:rPr>
        <w:t xml:space="preserve"> ТОВ «</w:t>
      </w:r>
      <w:proofErr w:type="spellStart"/>
      <w:r w:rsidR="00A81C03" w:rsidRPr="002C43BD">
        <w:rPr>
          <w:lang w:val="uk-UA"/>
        </w:rPr>
        <w:t>Секьюрайті</w:t>
      </w:r>
      <w:proofErr w:type="spellEnd"/>
      <w:r w:rsidR="00A81C03" w:rsidRPr="002C43BD">
        <w:rPr>
          <w:lang w:val="uk-UA"/>
        </w:rPr>
        <w:t>»</w:t>
      </w:r>
      <w:r w:rsidR="000F1145" w:rsidRPr="002C43BD">
        <w:rPr>
          <w:lang w:val="uk-UA"/>
        </w:rPr>
        <w:t xml:space="preserve">; </w:t>
      </w:r>
      <w:r w:rsidR="00A81C03" w:rsidRPr="002C43BD">
        <w:rPr>
          <w:lang w:val="uk-UA"/>
        </w:rPr>
        <w:t>№ 4</w:t>
      </w:r>
      <w:r w:rsidR="002C43BD">
        <w:rPr>
          <w:lang w:val="uk-UA"/>
        </w:rPr>
        <w:t xml:space="preserve"> на базі</w:t>
      </w:r>
      <w:r w:rsidR="00A81C03" w:rsidRPr="002C43BD">
        <w:rPr>
          <w:lang w:val="uk-UA"/>
        </w:rPr>
        <w:t xml:space="preserve"> ПАТ «Укрнафта» НГВУ «Охтирка-</w:t>
      </w:r>
      <w:proofErr w:type="spellStart"/>
      <w:r w:rsidR="00A81C03" w:rsidRPr="002C43BD">
        <w:rPr>
          <w:lang w:val="uk-UA"/>
        </w:rPr>
        <w:t>нафтогаз</w:t>
      </w:r>
      <w:proofErr w:type="spellEnd"/>
      <w:r w:rsidR="00A81C03" w:rsidRPr="002C43BD">
        <w:rPr>
          <w:lang w:val="uk-UA"/>
        </w:rPr>
        <w:t>»</w:t>
      </w:r>
      <w:r w:rsidR="002C43BD">
        <w:rPr>
          <w:lang w:val="uk-UA"/>
        </w:rPr>
        <w:t>;</w:t>
      </w:r>
    </w:p>
    <w:p w:rsidR="002C43BD" w:rsidRDefault="00EA6734" w:rsidP="002C43BD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lang w:val="uk-UA"/>
        </w:rPr>
      </w:pPr>
      <w:r w:rsidRPr="006F6E17">
        <w:rPr>
          <w:lang w:val="uk-UA"/>
        </w:rPr>
        <w:t>7 дільниць оповіщення військовозобов’язаних та постачальників техніки</w:t>
      </w:r>
      <w:r w:rsidR="002C43BD">
        <w:rPr>
          <w:lang w:val="uk-UA"/>
        </w:rPr>
        <w:t>:</w:t>
      </w:r>
      <w:r w:rsidR="00FB0611">
        <w:rPr>
          <w:lang w:val="uk-UA"/>
        </w:rPr>
        <w:t xml:space="preserve"> </w:t>
      </w:r>
      <w:r w:rsidR="000F1145" w:rsidRPr="002C43BD">
        <w:rPr>
          <w:lang w:val="uk-UA"/>
        </w:rPr>
        <w:t>ДО</w:t>
      </w:r>
      <w:r w:rsidR="0030425E">
        <w:rPr>
          <w:lang w:val="uk-UA"/>
        </w:rPr>
        <w:t xml:space="preserve"> </w:t>
      </w:r>
      <w:r w:rsidR="000F1145" w:rsidRPr="002C43BD">
        <w:rPr>
          <w:lang w:val="uk-UA"/>
        </w:rPr>
        <w:t>№</w:t>
      </w:r>
      <w:r w:rsidR="0030425E">
        <w:rPr>
          <w:lang w:val="uk-UA"/>
        </w:rPr>
        <w:t xml:space="preserve"> </w:t>
      </w:r>
      <w:r w:rsidR="000F1145" w:rsidRPr="002C43BD">
        <w:rPr>
          <w:lang w:val="uk-UA"/>
        </w:rPr>
        <w:t>1</w:t>
      </w:r>
      <w:r w:rsidR="002C43BD" w:rsidRPr="002C43BD">
        <w:rPr>
          <w:lang w:val="uk-UA"/>
        </w:rPr>
        <w:t xml:space="preserve"> на базі</w:t>
      </w:r>
      <w:r w:rsidR="00FB0611">
        <w:rPr>
          <w:lang w:val="uk-UA"/>
        </w:rPr>
        <w:t xml:space="preserve"> </w:t>
      </w:r>
      <w:r w:rsidR="002C43BD" w:rsidRPr="002C43BD">
        <w:rPr>
          <w:lang w:val="uk-UA"/>
        </w:rPr>
        <w:t>з</w:t>
      </w:r>
      <w:r w:rsidR="000F1145" w:rsidRPr="002C43BD">
        <w:rPr>
          <w:lang w:val="uk-UA"/>
        </w:rPr>
        <w:t>агальноосвітн</w:t>
      </w:r>
      <w:r w:rsidR="002C43BD" w:rsidRPr="002C43BD">
        <w:rPr>
          <w:lang w:val="uk-UA"/>
        </w:rPr>
        <w:t>ьої</w:t>
      </w:r>
      <w:r w:rsidR="000F1145" w:rsidRPr="002C43BD">
        <w:rPr>
          <w:lang w:val="uk-UA"/>
        </w:rPr>
        <w:t xml:space="preserve"> школ</w:t>
      </w:r>
      <w:r w:rsidR="002C43BD" w:rsidRPr="002C43BD">
        <w:rPr>
          <w:lang w:val="uk-UA"/>
        </w:rPr>
        <w:t>и</w:t>
      </w:r>
      <w:r w:rsidR="000F1145" w:rsidRPr="002C43BD">
        <w:rPr>
          <w:lang w:val="uk-UA"/>
        </w:rPr>
        <w:t xml:space="preserve"> № 7;</w:t>
      </w:r>
      <w:r w:rsidR="00FB0611">
        <w:rPr>
          <w:lang w:val="uk-UA"/>
        </w:rPr>
        <w:t xml:space="preserve"> </w:t>
      </w:r>
      <w:r w:rsidR="000F1145" w:rsidRPr="002C43BD">
        <w:rPr>
          <w:lang w:val="uk-UA"/>
        </w:rPr>
        <w:t>ДО</w:t>
      </w:r>
      <w:r w:rsidR="0030425E">
        <w:rPr>
          <w:lang w:val="uk-UA"/>
        </w:rPr>
        <w:t xml:space="preserve"> </w:t>
      </w:r>
      <w:r w:rsidR="000F1145" w:rsidRPr="002C43BD">
        <w:rPr>
          <w:lang w:val="uk-UA"/>
        </w:rPr>
        <w:t>№</w:t>
      </w:r>
      <w:r w:rsidR="0030425E">
        <w:rPr>
          <w:lang w:val="uk-UA"/>
        </w:rPr>
        <w:t xml:space="preserve"> </w:t>
      </w:r>
      <w:r w:rsidR="000F1145" w:rsidRPr="002C43BD">
        <w:rPr>
          <w:lang w:val="uk-UA"/>
        </w:rPr>
        <w:t>2</w:t>
      </w:r>
      <w:r w:rsidR="00FB0611">
        <w:rPr>
          <w:lang w:val="uk-UA"/>
        </w:rPr>
        <w:t xml:space="preserve"> </w:t>
      </w:r>
      <w:r w:rsidR="002C43BD" w:rsidRPr="002C43BD">
        <w:rPr>
          <w:lang w:val="uk-UA"/>
        </w:rPr>
        <w:t>на базі загальноосвітньої школи</w:t>
      </w:r>
      <w:r w:rsidR="000F1145" w:rsidRPr="002C43BD">
        <w:rPr>
          <w:lang w:val="uk-UA"/>
        </w:rPr>
        <w:t xml:space="preserve"> № 11;</w:t>
      </w:r>
      <w:r w:rsidR="00FB0611">
        <w:rPr>
          <w:lang w:val="uk-UA"/>
        </w:rPr>
        <w:t xml:space="preserve"> </w:t>
      </w:r>
      <w:r w:rsidR="00A81C03" w:rsidRPr="002C43BD">
        <w:rPr>
          <w:lang w:val="uk-UA"/>
        </w:rPr>
        <w:t>ДО</w:t>
      </w:r>
      <w:r w:rsidR="0030425E">
        <w:rPr>
          <w:lang w:val="uk-UA"/>
        </w:rPr>
        <w:t xml:space="preserve"> </w:t>
      </w:r>
      <w:r w:rsidR="00A81C03" w:rsidRPr="002C43BD">
        <w:rPr>
          <w:lang w:val="uk-UA"/>
        </w:rPr>
        <w:t>№ 3</w:t>
      </w:r>
      <w:r w:rsidR="00FB0611">
        <w:rPr>
          <w:lang w:val="uk-UA"/>
        </w:rPr>
        <w:t xml:space="preserve"> </w:t>
      </w:r>
      <w:r w:rsidR="002C43BD" w:rsidRPr="002C43BD">
        <w:rPr>
          <w:lang w:val="uk-UA"/>
        </w:rPr>
        <w:t>на базі загальноосвітньої школи</w:t>
      </w:r>
      <w:r w:rsidR="000F1145" w:rsidRPr="002C43BD">
        <w:rPr>
          <w:lang w:val="uk-UA"/>
        </w:rPr>
        <w:t xml:space="preserve"> № 10;</w:t>
      </w:r>
      <w:r w:rsidR="00FB0611">
        <w:rPr>
          <w:lang w:val="uk-UA"/>
        </w:rPr>
        <w:t xml:space="preserve"> </w:t>
      </w:r>
      <w:r w:rsidR="00A81C03" w:rsidRPr="002C43BD">
        <w:rPr>
          <w:lang w:val="uk-UA"/>
        </w:rPr>
        <w:t>ДО</w:t>
      </w:r>
      <w:r w:rsidR="0030425E">
        <w:rPr>
          <w:lang w:val="uk-UA"/>
        </w:rPr>
        <w:t xml:space="preserve"> </w:t>
      </w:r>
      <w:r w:rsidR="00A81C03" w:rsidRPr="002C43BD">
        <w:rPr>
          <w:lang w:val="uk-UA"/>
        </w:rPr>
        <w:t>№ 4</w:t>
      </w:r>
      <w:r w:rsidR="00FB0611">
        <w:rPr>
          <w:lang w:val="uk-UA"/>
        </w:rPr>
        <w:t xml:space="preserve"> </w:t>
      </w:r>
      <w:r w:rsidR="002C43BD" w:rsidRPr="002C43BD">
        <w:rPr>
          <w:lang w:val="uk-UA"/>
        </w:rPr>
        <w:t>на базі загальноосвітньої школи</w:t>
      </w:r>
      <w:r w:rsidR="000F1145" w:rsidRPr="002C43BD">
        <w:rPr>
          <w:lang w:val="uk-UA"/>
        </w:rPr>
        <w:t xml:space="preserve"> № 5;</w:t>
      </w:r>
      <w:r w:rsidR="00FB0611">
        <w:rPr>
          <w:lang w:val="uk-UA"/>
        </w:rPr>
        <w:t xml:space="preserve"> </w:t>
      </w:r>
      <w:r w:rsidR="000F1145" w:rsidRPr="002C43BD">
        <w:rPr>
          <w:lang w:val="uk-UA"/>
        </w:rPr>
        <w:t>ДО</w:t>
      </w:r>
      <w:r w:rsidR="0030425E">
        <w:rPr>
          <w:lang w:val="uk-UA"/>
        </w:rPr>
        <w:t xml:space="preserve"> </w:t>
      </w:r>
      <w:r w:rsidR="000F1145" w:rsidRPr="002C43BD">
        <w:rPr>
          <w:lang w:val="uk-UA"/>
        </w:rPr>
        <w:t>№5</w:t>
      </w:r>
      <w:r w:rsidR="00FB0611">
        <w:rPr>
          <w:lang w:val="uk-UA"/>
        </w:rPr>
        <w:t xml:space="preserve"> </w:t>
      </w:r>
      <w:r w:rsidR="002C43BD" w:rsidRPr="002C43BD">
        <w:rPr>
          <w:lang w:val="uk-UA"/>
        </w:rPr>
        <w:t xml:space="preserve">на базі загальноосвітньої школи </w:t>
      </w:r>
      <w:r w:rsidR="000F1145" w:rsidRPr="002C43BD">
        <w:rPr>
          <w:lang w:val="uk-UA"/>
        </w:rPr>
        <w:t xml:space="preserve">№ </w:t>
      </w:r>
      <w:r w:rsidR="00A81C03" w:rsidRPr="002C43BD">
        <w:rPr>
          <w:lang w:val="uk-UA"/>
        </w:rPr>
        <w:t>1</w:t>
      </w:r>
      <w:r w:rsidR="000F1145" w:rsidRPr="002C43BD">
        <w:rPr>
          <w:lang w:val="uk-UA"/>
        </w:rPr>
        <w:t>;</w:t>
      </w:r>
      <w:r w:rsidR="00FB0611">
        <w:rPr>
          <w:lang w:val="uk-UA"/>
        </w:rPr>
        <w:t xml:space="preserve"> </w:t>
      </w:r>
      <w:r w:rsidR="00A81C03" w:rsidRPr="002C43BD">
        <w:rPr>
          <w:lang w:val="uk-UA"/>
        </w:rPr>
        <w:t>ДО</w:t>
      </w:r>
      <w:r w:rsidR="0030425E">
        <w:rPr>
          <w:lang w:val="uk-UA"/>
        </w:rPr>
        <w:t xml:space="preserve"> </w:t>
      </w:r>
      <w:r w:rsidR="00A81C03" w:rsidRPr="002C43BD">
        <w:rPr>
          <w:lang w:val="uk-UA"/>
        </w:rPr>
        <w:t>№ 6</w:t>
      </w:r>
      <w:r w:rsidR="00FB0611">
        <w:rPr>
          <w:lang w:val="uk-UA"/>
        </w:rPr>
        <w:t xml:space="preserve"> </w:t>
      </w:r>
      <w:r w:rsidR="002C43BD" w:rsidRPr="002C43BD">
        <w:rPr>
          <w:lang w:val="uk-UA"/>
        </w:rPr>
        <w:t>на базі загальноосвітньої школи</w:t>
      </w:r>
      <w:r w:rsidR="000F1145" w:rsidRPr="002C43BD">
        <w:rPr>
          <w:lang w:val="uk-UA"/>
        </w:rPr>
        <w:t xml:space="preserve"> № 2;</w:t>
      </w:r>
      <w:r w:rsidR="00FB0611">
        <w:rPr>
          <w:lang w:val="uk-UA"/>
        </w:rPr>
        <w:t xml:space="preserve"> </w:t>
      </w:r>
      <w:r w:rsidR="00A81C03" w:rsidRPr="002C43BD">
        <w:rPr>
          <w:lang w:val="uk-UA"/>
        </w:rPr>
        <w:t>ДО</w:t>
      </w:r>
      <w:r w:rsidR="0030425E">
        <w:rPr>
          <w:lang w:val="uk-UA"/>
        </w:rPr>
        <w:t xml:space="preserve"> </w:t>
      </w:r>
      <w:r w:rsidR="00A81C03" w:rsidRPr="002C43BD">
        <w:rPr>
          <w:lang w:val="uk-UA"/>
        </w:rPr>
        <w:t>№ 7</w:t>
      </w:r>
      <w:r w:rsidR="002C43BD" w:rsidRPr="002C43BD">
        <w:rPr>
          <w:lang w:val="uk-UA"/>
        </w:rPr>
        <w:t xml:space="preserve"> на базі </w:t>
      </w:r>
      <w:r w:rsidR="00A81C03" w:rsidRPr="002C43BD">
        <w:rPr>
          <w:lang w:val="uk-UA"/>
        </w:rPr>
        <w:t>Державн</w:t>
      </w:r>
      <w:r w:rsidR="002C43BD" w:rsidRPr="002C43BD">
        <w:rPr>
          <w:lang w:val="uk-UA"/>
        </w:rPr>
        <w:t>ого</w:t>
      </w:r>
      <w:r w:rsidR="00A81C03" w:rsidRPr="002C43BD">
        <w:rPr>
          <w:lang w:val="uk-UA"/>
        </w:rPr>
        <w:t xml:space="preserve"> підприємств</w:t>
      </w:r>
      <w:r w:rsidR="002C43BD" w:rsidRPr="002C43BD">
        <w:rPr>
          <w:lang w:val="uk-UA"/>
        </w:rPr>
        <w:t>а</w:t>
      </w:r>
      <w:r w:rsidR="00A81C03" w:rsidRPr="002C43BD">
        <w:rPr>
          <w:lang w:val="uk-UA"/>
        </w:rPr>
        <w:t xml:space="preserve"> «Роменський лісгосп»</w:t>
      </w:r>
      <w:r w:rsidR="002C43BD">
        <w:rPr>
          <w:lang w:val="uk-UA"/>
        </w:rPr>
        <w:t>;</w:t>
      </w:r>
    </w:p>
    <w:p w:rsidR="000F1145" w:rsidRPr="006F6E17" w:rsidRDefault="00FB0611" w:rsidP="002C43BD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</w:pPr>
      <w:r>
        <w:rPr>
          <w:lang w:val="uk-UA"/>
        </w:rPr>
        <w:t>п</w:t>
      </w:r>
      <w:proofErr w:type="spellStart"/>
      <w:r w:rsidR="000F1145" w:rsidRPr="006F6E17">
        <w:t>ункт</w:t>
      </w:r>
      <w:proofErr w:type="spellEnd"/>
      <w:r>
        <w:rPr>
          <w:lang w:val="uk-UA"/>
        </w:rPr>
        <w:t xml:space="preserve"> </w:t>
      </w:r>
      <w:proofErr w:type="spellStart"/>
      <w:r w:rsidR="000F1145" w:rsidRPr="006F6E17">
        <w:t>попереднього</w:t>
      </w:r>
      <w:proofErr w:type="spellEnd"/>
      <w:r>
        <w:rPr>
          <w:lang w:val="uk-UA"/>
        </w:rPr>
        <w:t xml:space="preserve"> </w:t>
      </w:r>
      <w:proofErr w:type="spellStart"/>
      <w:r w:rsidR="000F1145" w:rsidRPr="006F6E17">
        <w:t>збору</w:t>
      </w:r>
      <w:proofErr w:type="spellEnd"/>
      <w:r>
        <w:rPr>
          <w:lang w:val="uk-UA"/>
        </w:rPr>
        <w:t xml:space="preserve"> </w:t>
      </w:r>
      <w:proofErr w:type="spellStart"/>
      <w:r w:rsidR="000F1145" w:rsidRPr="006F6E17">
        <w:t>військовозобов'язаних</w:t>
      </w:r>
      <w:proofErr w:type="spellEnd"/>
      <w:r w:rsidR="002C43BD">
        <w:rPr>
          <w:lang w:val="uk-UA"/>
        </w:rPr>
        <w:t xml:space="preserve"> на базі </w:t>
      </w:r>
      <w:proofErr w:type="spellStart"/>
      <w:r w:rsidR="000F1145" w:rsidRPr="006F6E17">
        <w:t>Роменськ</w:t>
      </w:r>
      <w:proofErr w:type="spellEnd"/>
      <w:r w:rsidR="002C43BD">
        <w:rPr>
          <w:lang w:val="uk-UA"/>
        </w:rPr>
        <w:t xml:space="preserve">ого </w:t>
      </w:r>
      <w:proofErr w:type="spellStart"/>
      <w:r w:rsidR="000F1145" w:rsidRPr="006F6E17">
        <w:t>коледж</w:t>
      </w:r>
      <w:r w:rsidR="002C43BD">
        <w:rPr>
          <w:lang w:val="uk-UA"/>
        </w:rPr>
        <w:t>уК</w:t>
      </w:r>
      <w:proofErr w:type="spellEnd"/>
      <w:r w:rsidR="002C43BD">
        <w:t>НЕУ;</w:t>
      </w:r>
    </w:p>
    <w:p w:rsidR="002C43BD" w:rsidRPr="006F6E17" w:rsidRDefault="002C43BD" w:rsidP="002C43BD">
      <w:pPr>
        <w:pStyle w:val="a3"/>
        <w:spacing w:line="276" w:lineRule="auto"/>
        <w:ind w:firstLine="426"/>
      </w:pPr>
      <w:r w:rsidRPr="006F6E17">
        <w:t>пункт попереднього збору техніки</w:t>
      </w:r>
      <w:r>
        <w:t>.</w:t>
      </w:r>
    </w:p>
    <w:p w:rsidR="000F1145" w:rsidRPr="006F6E17" w:rsidRDefault="000F1145" w:rsidP="002C43BD">
      <w:pPr>
        <w:pStyle w:val="a3"/>
        <w:spacing w:line="276" w:lineRule="auto"/>
        <w:ind w:firstLine="426"/>
      </w:pPr>
      <w:r w:rsidRPr="006F6E17">
        <w:t>Керівник</w:t>
      </w:r>
      <w:r w:rsidR="002C43BD">
        <w:t>ами</w:t>
      </w:r>
      <w:r w:rsidRPr="006F6E17">
        <w:t xml:space="preserve"> підприємств, установ та організацій, де </w:t>
      </w:r>
      <w:r w:rsidR="0030425E">
        <w:t xml:space="preserve">було </w:t>
      </w:r>
      <w:r w:rsidRPr="006F6E17">
        <w:t>створен</w:t>
      </w:r>
      <w:r w:rsidR="0030425E">
        <w:t>о</w:t>
      </w:r>
      <w:r w:rsidRPr="006F6E17">
        <w:t xml:space="preserve"> штаби оповіщення,  дільниці  оповіщення та  пункт попереднього збору військовозобов'язаних </w:t>
      </w:r>
      <w:r w:rsidR="002C43BD">
        <w:t xml:space="preserve">було </w:t>
      </w:r>
      <w:r w:rsidR="00A81C03" w:rsidRPr="006F6E17">
        <w:t xml:space="preserve">здійснено </w:t>
      </w:r>
      <w:r w:rsidRPr="006F6E17">
        <w:t>укомплектува</w:t>
      </w:r>
      <w:r w:rsidR="00E56E55" w:rsidRPr="006F6E17">
        <w:t>ння</w:t>
      </w:r>
      <w:r w:rsidRPr="006F6E17">
        <w:t xml:space="preserve"> їх особовим складом. Документація дільниць оповіщення, пункту попереднього збору військовозобов'язаних  розроблена та зберігається  у військовому комісаріаті. Документація штабів оповіщення розроблена відповідальними особами визначених підприємств та зберігається на підприємствах.</w:t>
      </w:r>
    </w:p>
    <w:p w:rsidR="000F1145" w:rsidRPr="006F6E17" w:rsidRDefault="00D65589" w:rsidP="002C43BD">
      <w:pPr>
        <w:pStyle w:val="a3"/>
        <w:spacing w:line="276" w:lineRule="auto"/>
        <w:ind w:firstLine="426"/>
      </w:pPr>
      <w:r>
        <w:t>Р</w:t>
      </w:r>
      <w:r w:rsidRPr="006F6E17">
        <w:t>аз на півріччя</w:t>
      </w:r>
      <w:r w:rsidR="005F0F1B">
        <w:rPr>
          <w:lang w:val="ru-RU"/>
        </w:rPr>
        <w:t xml:space="preserve"> </w:t>
      </w:r>
      <w:r>
        <w:t>провод</w:t>
      </w:r>
      <w:r w:rsidR="0030425E">
        <w:t>илися</w:t>
      </w:r>
      <w:r>
        <w:t xml:space="preserve"> з</w:t>
      </w:r>
      <w:r w:rsidR="000F1145" w:rsidRPr="006F6E17">
        <w:t>аняття з</w:t>
      </w:r>
      <w:r w:rsidR="00FE4204">
        <w:t>і</w:t>
      </w:r>
      <w:r w:rsidR="000F1145" w:rsidRPr="006F6E17">
        <w:t xml:space="preserve"> створеними елементами системи оповіщення збору та відправки мобілізаційних ресурсів представниками військового комісаріату. </w:t>
      </w:r>
      <w:r w:rsidR="00FE4204">
        <w:t xml:space="preserve">Слід відзначити </w:t>
      </w:r>
      <w:r>
        <w:t>високий рівень</w:t>
      </w:r>
      <w:r w:rsidR="005F0F1B" w:rsidRPr="005F0F1B">
        <w:t xml:space="preserve"> </w:t>
      </w:r>
      <w:r w:rsidR="000F1145" w:rsidRPr="006F6E17">
        <w:t>проведенн</w:t>
      </w:r>
      <w:r w:rsidR="00FE4204">
        <w:t>я</w:t>
      </w:r>
      <w:r w:rsidR="000F1145" w:rsidRPr="006F6E17">
        <w:t xml:space="preserve"> занять під час проведення роздільного мобілізаційного навчання</w:t>
      </w:r>
      <w:r w:rsidR="005F0F1B" w:rsidRPr="005F0F1B">
        <w:t xml:space="preserve"> </w:t>
      </w:r>
      <w:r w:rsidR="000F1145" w:rsidRPr="006F6E17">
        <w:t>особови</w:t>
      </w:r>
      <w:r w:rsidR="00FE4204">
        <w:t>м</w:t>
      </w:r>
      <w:r w:rsidR="000D7C93" w:rsidRPr="006F6E17">
        <w:t xml:space="preserve"> склад</w:t>
      </w:r>
      <w:r w:rsidR="00FE4204">
        <w:t>ом</w:t>
      </w:r>
      <w:r w:rsidR="000D7C93" w:rsidRPr="006F6E17">
        <w:t xml:space="preserve"> Роменського коледжу КНЕУ</w:t>
      </w:r>
      <w:r w:rsidR="000F1145" w:rsidRPr="006F6E17">
        <w:t>, на базі якого створено пункт попереднь</w:t>
      </w:r>
      <w:r>
        <w:t>ого збору військовозобов'язаних; о</w:t>
      </w:r>
      <w:r w:rsidR="000F1145" w:rsidRPr="006F6E17">
        <w:t>собовий склад показав високі теоретичні знання в організації роботи пункту попереднього збору військовозобов'язаних.</w:t>
      </w:r>
    </w:p>
    <w:p w:rsidR="000F1145" w:rsidRPr="006F6E17" w:rsidRDefault="000F1145" w:rsidP="002C43BD">
      <w:pPr>
        <w:pStyle w:val="a3"/>
        <w:spacing w:line="276" w:lineRule="auto"/>
        <w:ind w:firstLine="426"/>
      </w:pPr>
      <w:r w:rsidRPr="006F6E17">
        <w:t>Керівник</w:t>
      </w:r>
      <w:r w:rsidR="0030425E">
        <w:t>ами</w:t>
      </w:r>
      <w:r w:rsidRPr="006F6E17">
        <w:t xml:space="preserve"> підприємств, установ та організацій, які мають зведені наряди на поставку автотракторної техніки до Збройних Сил України, </w:t>
      </w:r>
      <w:r w:rsidR="0030425E">
        <w:t>забезпечено</w:t>
      </w:r>
      <w:r w:rsidRPr="006F6E17">
        <w:t xml:space="preserve"> </w:t>
      </w:r>
      <w:r w:rsidR="00206B9B">
        <w:t xml:space="preserve">її </w:t>
      </w:r>
      <w:r w:rsidRPr="006F6E17">
        <w:t xml:space="preserve">підготовку техніки до передачі </w:t>
      </w:r>
      <w:r w:rsidR="00206B9B">
        <w:t xml:space="preserve">відповідно до </w:t>
      </w:r>
      <w:r w:rsidR="00206B9B" w:rsidRPr="006F6E17">
        <w:t>Положення про військово-транспортний обов'язок</w:t>
      </w:r>
      <w:r w:rsidR="00206B9B">
        <w:t>, затвердженого по</w:t>
      </w:r>
      <w:r w:rsidRPr="006F6E17">
        <w:t>станов</w:t>
      </w:r>
      <w:r w:rsidR="00206B9B">
        <w:t>ою</w:t>
      </w:r>
      <w:r w:rsidRPr="006F6E17">
        <w:t xml:space="preserve"> Кабінету Міністрів від 28.12.2000 </w:t>
      </w:r>
      <w:r w:rsidR="000D7C93" w:rsidRPr="006F6E17">
        <w:t>№ 1921</w:t>
      </w:r>
      <w:r w:rsidRPr="006F6E17">
        <w:t>.</w:t>
      </w:r>
    </w:p>
    <w:p w:rsidR="000D7C93" w:rsidRPr="006F6E17" w:rsidRDefault="000D7C93" w:rsidP="002C43BD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lang w:val="uk-UA"/>
        </w:rPr>
      </w:pPr>
      <w:r w:rsidRPr="006F6E17">
        <w:rPr>
          <w:lang w:val="uk-UA"/>
        </w:rPr>
        <w:t>Роменським об’єднаним військовим комісаріатом відповідно до плану організован</w:t>
      </w:r>
      <w:r w:rsidR="00D65589">
        <w:rPr>
          <w:lang w:val="uk-UA"/>
        </w:rPr>
        <w:t>о</w:t>
      </w:r>
      <w:r w:rsidRPr="006F6E17">
        <w:rPr>
          <w:lang w:val="uk-UA"/>
        </w:rPr>
        <w:t xml:space="preserve"> систематичн</w:t>
      </w:r>
      <w:r w:rsidR="00D65589">
        <w:rPr>
          <w:lang w:val="uk-UA"/>
        </w:rPr>
        <w:t>е</w:t>
      </w:r>
      <w:r w:rsidRPr="006F6E17">
        <w:rPr>
          <w:lang w:val="uk-UA"/>
        </w:rPr>
        <w:t xml:space="preserve"> проведення занять з апаратом посилення </w:t>
      </w:r>
      <w:r w:rsidR="00D65589">
        <w:rPr>
          <w:lang w:val="uk-UA"/>
        </w:rPr>
        <w:t>щодо</w:t>
      </w:r>
      <w:r w:rsidRPr="006F6E17">
        <w:rPr>
          <w:lang w:val="uk-UA"/>
        </w:rPr>
        <w:t xml:space="preserve"> вдосконаленн</w:t>
      </w:r>
      <w:r w:rsidR="00D65589">
        <w:rPr>
          <w:lang w:val="uk-UA"/>
        </w:rPr>
        <w:t>я</w:t>
      </w:r>
      <w:r w:rsidRPr="006F6E17">
        <w:rPr>
          <w:lang w:val="uk-UA"/>
        </w:rPr>
        <w:t xml:space="preserve"> теоретичних знань і практичних навичок при виконанні мобілізаційних заходів.</w:t>
      </w:r>
    </w:p>
    <w:p w:rsidR="000D7C93" w:rsidRPr="006F6E17" w:rsidRDefault="0037756F" w:rsidP="002C43BD">
      <w:pPr>
        <w:pStyle w:val="a3"/>
        <w:spacing w:line="276" w:lineRule="auto"/>
        <w:ind w:firstLine="426"/>
      </w:pPr>
      <w:r w:rsidRPr="006F6E17">
        <w:t>Затверджен</w:t>
      </w:r>
      <w:r w:rsidR="00D65589">
        <w:t>о</w:t>
      </w:r>
      <w:r w:rsidRPr="006F6E17">
        <w:t xml:space="preserve"> план виділення будівель та приміщень для розміщення елементів мобілізаційного порядку Роменського об’єднаного міського військового комісаріату.</w:t>
      </w:r>
    </w:p>
    <w:p w:rsidR="000F1145" w:rsidRPr="006F6E17" w:rsidRDefault="0037756F" w:rsidP="002C43BD">
      <w:pPr>
        <w:pStyle w:val="a3"/>
        <w:spacing w:line="276" w:lineRule="auto"/>
        <w:ind w:firstLine="426"/>
      </w:pPr>
      <w:r w:rsidRPr="006F6E17">
        <w:t>Під час планових перевірок та занять з особовим складом військкомату і апарату посилення</w:t>
      </w:r>
      <w:r w:rsidR="005F0F1B">
        <w:rPr>
          <w:lang w:val="ru-RU"/>
        </w:rPr>
        <w:t xml:space="preserve"> </w:t>
      </w:r>
      <w:r w:rsidRPr="006F6E17">
        <w:t xml:space="preserve">коефіцієнт технічної готовності </w:t>
      </w:r>
      <w:r w:rsidR="000F1145" w:rsidRPr="006F6E17">
        <w:t xml:space="preserve">автотракторної техніки </w:t>
      </w:r>
      <w:r w:rsidR="00D65589">
        <w:t>у</w:t>
      </w:r>
      <w:r w:rsidR="00670AEB">
        <w:t xml:space="preserve"> </w:t>
      </w:r>
      <w:r w:rsidR="000F1145" w:rsidRPr="006F6E17">
        <w:t>20</w:t>
      </w:r>
      <w:r w:rsidRPr="006F6E17">
        <w:t>1</w:t>
      </w:r>
      <w:r w:rsidR="001424F2">
        <w:t>7</w:t>
      </w:r>
      <w:r w:rsidR="000F1145" w:rsidRPr="006F6E17">
        <w:t xml:space="preserve"> році </w:t>
      </w:r>
      <w:r w:rsidR="00D65589">
        <w:t>станови</w:t>
      </w:r>
      <w:r w:rsidR="001424F2">
        <w:t>ть</w:t>
      </w:r>
      <w:r w:rsidR="000F1145" w:rsidRPr="006F6E17">
        <w:t xml:space="preserve"> 9</w:t>
      </w:r>
      <w:r w:rsidR="001424F2">
        <w:t>8</w:t>
      </w:r>
      <w:r w:rsidR="000F1145" w:rsidRPr="006F6E17">
        <w:t>%</w:t>
      </w:r>
      <w:r w:rsidR="00B70BD9" w:rsidRPr="006F6E17">
        <w:t>.</w:t>
      </w:r>
    </w:p>
    <w:p w:rsidR="00C87FAA" w:rsidRPr="006F6E17" w:rsidRDefault="00C87FAA" w:rsidP="00D65589">
      <w:pPr>
        <w:pStyle w:val="a7"/>
        <w:spacing w:after="0" w:line="276" w:lineRule="auto"/>
        <w:ind w:left="0" w:firstLine="426"/>
        <w:jc w:val="both"/>
        <w:rPr>
          <w:lang w:val="uk-UA"/>
        </w:rPr>
      </w:pPr>
      <w:r w:rsidRPr="006F6E17">
        <w:rPr>
          <w:lang w:val="uk-UA"/>
        </w:rPr>
        <w:t xml:space="preserve">На виконання рішення </w:t>
      </w:r>
      <w:r w:rsidR="0030425E">
        <w:rPr>
          <w:lang w:val="uk-UA"/>
        </w:rPr>
        <w:t>було</w:t>
      </w:r>
      <w:r w:rsidRPr="006F6E17">
        <w:rPr>
          <w:lang w:val="uk-UA"/>
        </w:rPr>
        <w:t xml:space="preserve"> здійснено</w:t>
      </w:r>
      <w:r w:rsidR="00D65589">
        <w:rPr>
          <w:lang w:val="uk-UA"/>
        </w:rPr>
        <w:t xml:space="preserve"> розрахунки</w:t>
      </w:r>
      <w:r w:rsidRPr="006F6E17">
        <w:rPr>
          <w:lang w:val="uk-UA"/>
        </w:rPr>
        <w:t>:</w:t>
      </w:r>
    </w:p>
    <w:p w:rsidR="00C87FAA" w:rsidRPr="006F6E17" w:rsidRDefault="00C87FAA" w:rsidP="00D65589">
      <w:pPr>
        <w:pStyle w:val="a7"/>
        <w:spacing w:after="0" w:line="276" w:lineRule="auto"/>
        <w:ind w:left="0" w:firstLine="426"/>
        <w:jc w:val="both"/>
        <w:rPr>
          <w:lang w:val="uk-UA"/>
        </w:rPr>
      </w:pPr>
      <w:r w:rsidRPr="006F6E17">
        <w:rPr>
          <w:lang w:val="uk-UA"/>
        </w:rPr>
        <w:t>- сил та засобів для оповіщення військовозобов’язаних і постачальників техніки у зонах відпочинку у вихідні  та святкові дні;</w:t>
      </w:r>
    </w:p>
    <w:p w:rsidR="00C87FAA" w:rsidRPr="006F6E17" w:rsidRDefault="00C87FAA" w:rsidP="00D65589">
      <w:pPr>
        <w:pStyle w:val="a7"/>
        <w:spacing w:after="0" w:line="276" w:lineRule="auto"/>
        <w:ind w:left="0" w:firstLine="426"/>
        <w:jc w:val="both"/>
        <w:rPr>
          <w:lang w:val="uk-UA"/>
        </w:rPr>
      </w:pPr>
      <w:r w:rsidRPr="006F6E17">
        <w:rPr>
          <w:lang w:val="uk-UA"/>
        </w:rPr>
        <w:t>- виділення працівників підприємств для потреб оповіщення військовозобов’язаних та постачальників техніки;</w:t>
      </w:r>
    </w:p>
    <w:p w:rsidR="00C87FAA" w:rsidRPr="006F6E17" w:rsidRDefault="00C87FAA" w:rsidP="00D65589">
      <w:pPr>
        <w:pStyle w:val="a3"/>
        <w:spacing w:line="276" w:lineRule="auto"/>
        <w:ind w:firstLine="426"/>
      </w:pPr>
      <w:r w:rsidRPr="006F6E17">
        <w:lastRenderedPageBreak/>
        <w:t>- виділення дільничних інспекторів Роменського ВП ГУ Національної поліції в Сумській області для забезпечення правопорядку при оповіщенні, збору та відправці мобілізаційних ресурсів, охорони елементів мобілізаційного порядку.</w:t>
      </w:r>
    </w:p>
    <w:p w:rsidR="006F206E" w:rsidRPr="006F6E17" w:rsidRDefault="006F206E" w:rsidP="00D65589">
      <w:pPr>
        <w:pStyle w:val="a7"/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lang w:val="uk-UA"/>
        </w:rPr>
      </w:pPr>
      <w:r w:rsidRPr="006F6E17">
        <w:rPr>
          <w:lang w:val="uk-UA"/>
        </w:rPr>
        <w:t>Військовим комісаром у січні</w:t>
      </w:r>
      <w:r w:rsidR="00D65589">
        <w:rPr>
          <w:lang w:val="uk-UA"/>
        </w:rPr>
        <w:t>-</w:t>
      </w:r>
      <w:r w:rsidRPr="006F6E17">
        <w:rPr>
          <w:lang w:val="uk-UA"/>
        </w:rPr>
        <w:t xml:space="preserve">лютому 2017 року </w:t>
      </w:r>
      <w:r w:rsidR="0030425E">
        <w:rPr>
          <w:lang w:val="uk-UA"/>
        </w:rPr>
        <w:t xml:space="preserve">було </w:t>
      </w:r>
      <w:r w:rsidRPr="006F6E17">
        <w:rPr>
          <w:lang w:val="uk-UA"/>
        </w:rPr>
        <w:t>проведен</w:t>
      </w:r>
      <w:r w:rsidR="00D65589">
        <w:rPr>
          <w:lang w:val="uk-UA"/>
        </w:rPr>
        <w:t>о</w:t>
      </w:r>
      <w:r w:rsidRPr="006F6E17">
        <w:rPr>
          <w:lang w:val="uk-UA"/>
        </w:rPr>
        <w:t xml:space="preserve"> 4 заняття з керівниками автогосподарств з питань підготовки та роботи після отримання зведеного (часткового)  наряду на поставку</w:t>
      </w:r>
      <w:r w:rsidR="00D65589">
        <w:rPr>
          <w:lang w:val="uk-UA"/>
        </w:rPr>
        <w:t xml:space="preserve"> техніки у Збройні Сили України;</w:t>
      </w:r>
      <w:r w:rsidRPr="006F6E17">
        <w:rPr>
          <w:lang w:val="uk-UA"/>
        </w:rPr>
        <w:t xml:space="preserve"> до занять бул</w:t>
      </w:r>
      <w:r w:rsidR="00D65589">
        <w:rPr>
          <w:lang w:val="uk-UA"/>
        </w:rPr>
        <w:t>о</w:t>
      </w:r>
      <w:r w:rsidRPr="006F6E17">
        <w:rPr>
          <w:lang w:val="uk-UA"/>
        </w:rPr>
        <w:t xml:space="preserve"> залуч</w:t>
      </w:r>
      <w:r w:rsidR="00D65589">
        <w:rPr>
          <w:lang w:val="uk-UA"/>
        </w:rPr>
        <w:t>ено</w:t>
      </w:r>
      <w:r w:rsidRPr="006F6E17">
        <w:rPr>
          <w:lang w:val="uk-UA"/>
        </w:rPr>
        <w:t xml:space="preserve">  керівників підприємств, організацій та установ  усіх форм власності разом з особами, які відповідають за підготовку техніки до поставки у Збройні Сили України, відділи кадрів,  відповідальні за військовий облік.</w:t>
      </w:r>
    </w:p>
    <w:p w:rsidR="000F1145" w:rsidRPr="006F6E17" w:rsidRDefault="000F1145" w:rsidP="00D65589">
      <w:pPr>
        <w:pStyle w:val="a3"/>
        <w:spacing w:line="276" w:lineRule="auto"/>
        <w:ind w:firstLine="426"/>
      </w:pPr>
      <w:r w:rsidRPr="006F6E17">
        <w:t>Для забезпечення якісної діяльності пункту управління Роменсько</w:t>
      </w:r>
      <w:r w:rsidR="00D65589">
        <w:t>го</w:t>
      </w:r>
      <w:r w:rsidRPr="006F6E17">
        <w:t xml:space="preserve"> ОМВК під час проведення мобілізації призначен</w:t>
      </w:r>
      <w:r w:rsidR="001B0233">
        <w:t>о такі посадові особи</w:t>
      </w:r>
      <w:r w:rsidRPr="006F6E17">
        <w:t>:</w:t>
      </w:r>
    </w:p>
    <w:p w:rsidR="000F1145" w:rsidRPr="006F6E17" w:rsidRDefault="000F1145" w:rsidP="00D65589">
      <w:pPr>
        <w:pStyle w:val="a3"/>
        <w:spacing w:line="276" w:lineRule="auto"/>
        <w:ind w:firstLine="426"/>
      </w:pPr>
      <w:r w:rsidRPr="006F6E17">
        <w:t>- заступник міського голови;</w:t>
      </w:r>
    </w:p>
    <w:p w:rsidR="000F1145" w:rsidRPr="006F6E17" w:rsidRDefault="000F1145" w:rsidP="00D65589">
      <w:pPr>
        <w:pStyle w:val="a3"/>
        <w:spacing w:line="276" w:lineRule="auto"/>
        <w:ind w:firstLine="426"/>
      </w:pPr>
      <w:r w:rsidRPr="006F6E17">
        <w:t xml:space="preserve">- начальник відділу з питань надзвичайних ситуацій та цивільного захисту населення, військово-мобілізаційної роботи та зв’язків з правоохоронними органами виконавчого комітету Роменської міської ради; </w:t>
      </w:r>
    </w:p>
    <w:p w:rsidR="000F1145" w:rsidRPr="006F6E17" w:rsidRDefault="000F1145" w:rsidP="00D65589">
      <w:pPr>
        <w:pStyle w:val="a3"/>
        <w:spacing w:line="276" w:lineRule="auto"/>
        <w:ind w:firstLine="426"/>
      </w:pPr>
      <w:r w:rsidRPr="006F6E17">
        <w:t xml:space="preserve">- заступник начальника </w:t>
      </w:r>
      <w:r w:rsidR="006F6E17" w:rsidRPr="006F6E17">
        <w:t>Роменського ВП ГУ Національної поліції в Сумській області</w:t>
      </w:r>
      <w:r w:rsidRPr="006F6E17">
        <w:t>;</w:t>
      </w:r>
    </w:p>
    <w:p w:rsidR="000F1145" w:rsidRPr="006F6E17" w:rsidRDefault="000F1145" w:rsidP="00D65589">
      <w:pPr>
        <w:pStyle w:val="a3"/>
        <w:spacing w:line="276" w:lineRule="auto"/>
        <w:ind w:firstLine="426"/>
      </w:pPr>
      <w:r w:rsidRPr="006F6E17">
        <w:t>- головний інженер ЦЕЗ№ 4 Сумської філії ВАТ "Укртелеком";</w:t>
      </w:r>
    </w:p>
    <w:p w:rsidR="000F1145" w:rsidRPr="006F6E17" w:rsidRDefault="000F1145" w:rsidP="00D65589">
      <w:pPr>
        <w:pStyle w:val="a3"/>
        <w:spacing w:line="276" w:lineRule="auto"/>
        <w:ind w:firstLine="426"/>
      </w:pPr>
      <w:r w:rsidRPr="006F6E17">
        <w:t>- представник Роменського МВ СБУ України в Сумській області.</w:t>
      </w:r>
    </w:p>
    <w:p w:rsidR="000F1145" w:rsidRPr="006F6E17" w:rsidRDefault="000F1145" w:rsidP="00D65589">
      <w:pPr>
        <w:pStyle w:val="a3"/>
        <w:spacing w:line="276" w:lineRule="auto"/>
        <w:ind w:firstLine="426"/>
      </w:pPr>
      <w:r w:rsidRPr="006F6E17">
        <w:t>Для всіх відповідальних відпрацьован</w:t>
      </w:r>
      <w:r w:rsidR="001B0233">
        <w:t>о</w:t>
      </w:r>
      <w:r w:rsidRPr="006F6E17">
        <w:t xml:space="preserve"> і </w:t>
      </w:r>
      <w:r w:rsidR="001B0233">
        <w:t xml:space="preserve">додано </w:t>
      </w:r>
      <w:r w:rsidRPr="006F6E17">
        <w:t>в документи на особливий період функціональні обов’язки та довідковий матеріал.</w:t>
      </w:r>
    </w:p>
    <w:p w:rsidR="000F1145" w:rsidRPr="006F6E17" w:rsidRDefault="000F1145" w:rsidP="00D65589">
      <w:pPr>
        <w:pStyle w:val="a3"/>
        <w:spacing w:line="276" w:lineRule="auto"/>
        <w:ind w:firstLine="426"/>
      </w:pPr>
      <w:r w:rsidRPr="006F6E17">
        <w:t xml:space="preserve">Для отримання матеріальних носіїв секретної інформації в Сумському  ОВК виділяється озброєна охорона зі складу співробітників </w:t>
      </w:r>
      <w:r w:rsidR="006F6E17" w:rsidRPr="006F6E17">
        <w:t xml:space="preserve">Роменського </w:t>
      </w:r>
      <w:r w:rsidR="001B0233">
        <w:t>відділу поліції</w:t>
      </w:r>
      <w:r w:rsidR="006F6E17" w:rsidRPr="006F6E17">
        <w:t xml:space="preserve"> ГУ Національної поліції в Сумській області</w:t>
      </w:r>
      <w:r w:rsidRPr="006F6E17">
        <w:t>.</w:t>
      </w:r>
    </w:p>
    <w:p w:rsidR="000F1145" w:rsidRPr="006F6E17" w:rsidRDefault="000F1145" w:rsidP="00D65589">
      <w:pPr>
        <w:pStyle w:val="a3"/>
        <w:spacing w:line="276" w:lineRule="auto"/>
        <w:ind w:firstLine="426"/>
      </w:pPr>
      <w:r w:rsidRPr="006F6E17">
        <w:t xml:space="preserve">З директором </w:t>
      </w:r>
      <w:r w:rsidR="006F6E17" w:rsidRPr="006F6E17">
        <w:t xml:space="preserve">ТОВ </w:t>
      </w:r>
      <w:r w:rsidR="006F6E17" w:rsidRPr="006F6E17">
        <w:rPr>
          <w:lang w:val="ru-RU"/>
        </w:rPr>
        <w:t>«Оазис-центр»</w:t>
      </w:r>
      <w:r w:rsidR="005F0F1B">
        <w:rPr>
          <w:lang w:val="ru-RU"/>
        </w:rPr>
        <w:t xml:space="preserve"> </w:t>
      </w:r>
      <w:r w:rsidRPr="006F6E17">
        <w:t>вирішено питання про забезпечення харчуванням особового складу військового комісаріату в особливий період.</w:t>
      </w:r>
    </w:p>
    <w:p w:rsidR="000F1145" w:rsidRPr="00D65589" w:rsidRDefault="000F1145" w:rsidP="00EA6734">
      <w:pPr>
        <w:pStyle w:val="a3"/>
        <w:spacing w:line="276" w:lineRule="auto"/>
        <w:ind w:firstLine="720"/>
        <w:rPr>
          <w:sz w:val="16"/>
          <w:szCs w:val="16"/>
        </w:rPr>
      </w:pPr>
    </w:p>
    <w:p w:rsidR="000F1145" w:rsidRDefault="002C43BD" w:rsidP="002C43BD">
      <w:pPr>
        <w:pStyle w:val="a3"/>
        <w:spacing w:line="276" w:lineRule="auto"/>
        <w:ind w:firstLine="426"/>
        <w:rPr>
          <w:b/>
        </w:rPr>
      </w:pPr>
      <w:r>
        <w:rPr>
          <w:b/>
        </w:rPr>
        <w:t>Пропозиції</w:t>
      </w:r>
    </w:p>
    <w:p w:rsidR="002C43BD" w:rsidRPr="0030425E" w:rsidRDefault="002C43BD" w:rsidP="002C43BD">
      <w:pPr>
        <w:pStyle w:val="a3"/>
        <w:spacing w:line="276" w:lineRule="auto"/>
        <w:ind w:firstLine="426"/>
      </w:pPr>
      <w:r w:rsidRPr="002C43BD">
        <w:t>Пропонуємо з</w:t>
      </w:r>
      <w:r w:rsidR="00470B26">
        <w:t xml:space="preserve">няти з контролю </w:t>
      </w:r>
      <w:r w:rsidRPr="002C43BD">
        <w:t>рішення виконавчого комітету міської ради від 20.07.2016 № 115 «Про забезпечення   проведення мобілізації людських та транспортних ресурсів на території міста Ромни»</w:t>
      </w:r>
      <w:r w:rsidR="0030425E">
        <w:t xml:space="preserve"> у зв</w:t>
      </w:r>
      <w:r w:rsidR="0030425E" w:rsidRPr="0030425E">
        <w:t>’</w:t>
      </w:r>
      <w:r w:rsidR="0030425E">
        <w:t>язку з його виконанням.</w:t>
      </w:r>
    </w:p>
    <w:p w:rsidR="002C43BD" w:rsidRDefault="002C43BD" w:rsidP="002C43BD">
      <w:pPr>
        <w:pStyle w:val="a3"/>
        <w:spacing w:line="276" w:lineRule="auto"/>
        <w:ind w:firstLine="426"/>
      </w:pPr>
    </w:p>
    <w:p w:rsidR="002C43BD" w:rsidRPr="002C43BD" w:rsidRDefault="002C43BD" w:rsidP="002C43BD">
      <w:pPr>
        <w:pStyle w:val="a3"/>
        <w:spacing w:line="276" w:lineRule="auto"/>
        <w:ind w:firstLine="426"/>
      </w:pPr>
    </w:p>
    <w:p w:rsidR="000F1145" w:rsidRPr="00D65589" w:rsidRDefault="000F1145" w:rsidP="00EA6734">
      <w:pPr>
        <w:pStyle w:val="a3"/>
        <w:spacing w:line="276" w:lineRule="auto"/>
        <w:rPr>
          <w:b/>
        </w:rPr>
      </w:pPr>
      <w:r w:rsidRPr="00D65589">
        <w:rPr>
          <w:b/>
        </w:rPr>
        <w:t xml:space="preserve">Військовий комісар </w:t>
      </w:r>
      <w:r w:rsidR="00D65589" w:rsidRPr="00D65589">
        <w:rPr>
          <w:b/>
        </w:rPr>
        <w:t>Роменського об’єднаного</w:t>
      </w:r>
    </w:p>
    <w:p w:rsidR="00206B9B" w:rsidRPr="00D65589" w:rsidRDefault="00206B9B" w:rsidP="00EA6734">
      <w:pPr>
        <w:pStyle w:val="a3"/>
        <w:spacing w:line="276" w:lineRule="auto"/>
        <w:rPr>
          <w:b/>
        </w:rPr>
      </w:pPr>
      <w:r w:rsidRPr="00D65589">
        <w:rPr>
          <w:b/>
        </w:rPr>
        <w:t>міського військового комісаріату</w:t>
      </w:r>
      <w:r w:rsidR="00D65589" w:rsidRPr="00D65589">
        <w:rPr>
          <w:b/>
        </w:rPr>
        <w:tab/>
      </w:r>
      <w:r w:rsidR="00D65589" w:rsidRPr="00D65589">
        <w:rPr>
          <w:b/>
        </w:rPr>
        <w:tab/>
      </w:r>
      <w:r w:rsidR="00D65589" w:rsidRPr="00D65589">
        <w:rPr>
          <w:b/>
        </w:rPr>
        <w:tab/>
      </w:r>
      <w:r w:rsidR="00D65589" w:rsidRPr="00D65589">
        <w:rPr>
          <w:b/>
        </w:rPr>
        <w:tab/>
        <w:t xml:space="preserve">О.М. </w:t>
      </w:r>
      <w:proofErr w:type="spellStart"/>
      <w:r w:rsidR="00D65589" w:rsidRPr="00D65589">
        <w:rPr>
          <w:b/>
        </w:rPr>
        <w:t>Дудінов</w:t>
      </w:r>
      <w:proofErr w:type="spellEnd"/>
      <w:r w:rsidR="00D65589" w:rsidRPr="00D65589">
        <w:rPr>
          <w:b/>
        </w:rPr>
        <w:tab/>
      </w:r>
      <w:r w:rsidR="00D65589" w:rsidRPr="00D65589">
        <w:rPr>
          <w:b/>
        </w:rPr>
        <w:tab/>
      </w:r>
    </w:p>
    <w:p w:rsidR="000F1145" w:rsidRDefault="002C43BD" w:rsidP="00EA6734">
      <w:pPr>
        <w:pStyle w:val="a3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C43BD" w:rsidRDefault="002C43BD" w:rsidP="00EA6734">
      <w:pPr>
        <w:pStyle w:val="a3"/>
        <w:spacing w:line="276" w:lineRule="auto"/>
        <w:rPr>
          <w:b/>
        </w:rPr>
      </w:pPr>
      <w:r>
        <w:rPr>
          <w:b/>
        </w:rPr>
        <w:t xml:space="preserve">Погоджено </w:t>
      </w:r>
    </w:p>
    <w:p w:rsidR="002C43BD" w:rsidRPr="006F6E17" w:rsidRDefault="002C43BD" w:rsidP="00EA6734">
      <w:pPr>
        <w:pStyle w:val="a3"/>
        <w:spacing w:line="276" w:lineRule="auto"/>
        <w:rPr>
          <w:b/>
          <w:bCs/>
          <w:sz w:val="28"/>
          <w:szCs w:val="28"/>
        </w:rPr>
      </w:pPr>
      <w:r>
        <w:rPr>
          <w:b/>
        </w:rPr>
        <w:t xml:space="preserve">Заступник міського голови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5589">
        <w:rPr>
          <w:b/>
        </w:rPr>
        <w:tab/>
      </w:r>
      <w:r>
        <w:rPr>
          <w:b/>
        </w:rPr>
        <w:t xml:space="preserve">І.В. </w:t>
      </w:r>
      <w:proofErr w:type="spellStart"/>
      <w:r>
        <w:rPr>
          <w:b/>
        </w:rPr>
        <w:t>Тетірко</w:t>
      </w:r>
      <w:proofErr w:type="spellEnd"/>
    </w:p>
    <w:p w:rsidR="000F1145" w:rsidRPr="006F6E17" w:rsidRDefault="000F1145" w:rsidP="00EA6734">
      <w:pPr>
        <w:spacing w:line="276" w:lineRule="auto"/>
        <w:ind w:firstLine="708"/>
        <w:jc w:val="both"/>
        <w:rPr>
          <w:b/>
          <w:bCs/>
          <w:sz w:val="28"/>
          <w:szCs w:val="28"/>
          <w:lang w:val="uk-UA"/>
        </w:rPr>
      </w:pPr>
    </w:p>
    <w:p w:rsidR="000F1145" w:rsidRDefault="000F1145" w:rsidP="00EA6734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</w:p>
    <w:p w:rsidR="00622AC1" w:rsidRPr="000F1145" w:rsidRDefault="00622AC1" w:rsidP="00EA6734">
      <w:pPr>
        <w:spacing w:line="276" w:lineRule="auto"/>
        <w:rPr>
          <w:lang w:val="uk-UA"/>
        </w:rPr>
      </w:pPr>
    </w:p>
    <w:sectPr w:rsidR="00622AC1" w:rsidRPr="000F1145" w:rsidSect="00A81C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A4E5F"/>
    <w:multiLevelType w:val="hybridMultilevel"/>
    <w:tmpl w:val="F18E59BA"/>
    <w:lvl w:ilvl="0" w:tplc="9DFEB1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9651F"/>
    <w:multiLevelType w:val="hybridMultilevel"/>
    <w:tmpl w:val="D85E33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6B06C9B"/>
    <w:multiLevelType w:val="multilevel"/>
    <w:tmpl w:val="3D8ED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C3C61B3"/>
    <w:multiLevelType w:val="hybridMultilevel"/>
    <w:tmpl w:val="453ECE08"/>
    <w:lvl w:ilvl="0" w:tplc="25B29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145"/>
    <w:rsid w:val="00002145"/>
    <w:rsid w:val="0002108C"/>
    <w:rsid w:val="00043863"/>
    <w:rsid w:val="000530D2"/>
    <w:rsid w:val="000A6CAC"/>
    <w:rsid w:val="000D7C93"/>
    <w:rsid w:val="000F1145"/>
    <w:rsid w:val="001424F2"/>
    <w:rsid w:val="00195211"/>
    <w:rsid w:val="001B0233"/>
    <w:rsid w:val="001E1078"/>
    <w:rsid w:val="00206B9B"/>
    <w:rsid w:val="002C43BD"/>
    <w:rsid w:val="002E0657"/>
    <w:rsid w:val="0030425E"/>
    <w:rsid w:val="00311378"/>
    <w:rsid w:val="0037756F"/>
    <w:rsid w:val="00470B26"/>
    <w:rsid w:val="004C299F"/>
    <w:rsid w:val="00516A39"/>
    <w:rsid w:val="0057431C"/>
    <w:rsid w:val="005F0F1B"/>
    <w:rsid w:val="00622AC1"/>
    <w:rsid w:val="00670AEB"/>
    <w:rsid w:val="006F206E"/>
    <w:rsid w:val="006F6E17"/>
    <w:rsid w:val="0076172B"/>
    <w:rsid w:val="0097639D"/>
    <w:rsid w:val="00A81C03"/>
    <w:rsid w:val="00B70BD9"/>
    <w:rsid w:val="00B94C2D"/>
    <w:rsid w:val="00C04E06"/>
    <w:rsid w:val="00C53A75"/>
    <w:rsid w:val="00C87FAA"/>
    <w:rsid w:val="00CA5BBA"/>
    <w:rsid w:val="00D65589"/>
    <w:rsid w:val="00D65C70"/>
    <w:rsid w:val="00D65E5D"/>
    <w:rsid w:val="00E35274"/>
    <w:rsid w:val="00E56E55"/>
    <w:rsid w:val="00EA6734"/>
    <w:rsid w:val="00EB28D4"/>
    <w:rsid w:val="00FB0611"/>
    <w:rsid w:val="00FE4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00E01-D215-408B-AE8B-1686E544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1145"/>
    <w:pPr>
      <w:keepNext/>
      <w:ind w:firstLine="720"/>
      <w:jc w:val="center"/>
      <w:outlineLvl w:val="0"/>
    </w:pPr>
    <w:rPr>
      <w:b/>
      <w:sz w:val="28"/>
      <w:lang w:val="uk-UA"/>
    </w:rPr>
  </w:style>
  <w:style w:type="paragraph" w:styleId="4">
    <w:name w:val="heading 4"/>
    <w:basedOn w:val="a"/>
    <w:next w:val="a"/>
    <w:link w:val="40"/>
    <w:qFormat/>
    <w:rsid w:val="000F1145"/>
    <w:pPr>
      <w:keepNext/>
      <w:jc w:val="both"/>
      <w:outlineLvl w:val="3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145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0F114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0F1145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0F114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8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8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81C0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81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81C0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81C03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81C0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6F6E17"/>
    <w:pPr>
      <w:spacing w:before="100" w:beforeAutospacing="1" w:after="119"/>
    </w:pPr>
  </w:style>
  <w:style w:type="character" w:styleId="ab">
    <w:name w:val="Subtle Emphasis"/>
    <w:uiPriority w:val="19"/>
    <w:qFormat/>
    <w:rsid w:val="006F6E17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Наталiя</cp:lastModifiedBy>
  <cp:revision>31</cp:revision>
  <cp:lastPrinted>2017-08-09T05:47:00Z</cp:lastPrinted>
  <dcterms:created xsi:type="dcterms:W3CDTF">2002-01-01T08:00:00Z</dcterms:created>
  <dcterms:modified xsi:type="dcterms:W3CDTF">2018-02-22T13:38:00Z</dcterms:modified>
</cp:coreProperties>
</file>