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33882">
        <w:rPr>
          <w:b/>
          <w:sz w:val="22"/>
          <w:lang w:val="uk-UA"/>
        </w:rPr>
        <w:t>22.03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34BA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</w:rPr>
      </w:pPr>
      <w:r>
        <w:rPr>
          <w:b/>
          <w:bCs/>
          <w:sz w:val="22"/>
          <w:lang w:val="uk-UA"/>
        </w:rPr>
        <w:t>Про р</w:t>
      </w:r>
      <w:proofErr w:type="spellStart"/>
      <w:r>
        <w:rPr>
          <w:b/>
          <w:bCs/>
          <w:sz w:val="22"/>
        </w:rPr>
        <w:t>озгляд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земельних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питань</w:t>
      </w:r>
      <w:proofErr w:type="spellEnd"/>
    </w:p>
    <w:p w:rsidR="00055283" w:rsidRDefault="00055283" w:rsidP="00055283">
      <w:pPr>
        <w:rPr>
          <w:sz w:val="16"/>
          <w:lang w:val="uk-UA"/>
        </w:rPr>
      </w:pPr>
    </w:p>
    <w:p w:rsidR="004F1817" w:rsidRDefault="004F1817" w:rsidP="004F1817">
      <w:pPr>
        <w:pStyle w:val="a5"/>
        <w:jc w:val="both"/>
        <w:rPr>
          <w:sz w:val="16"/>
          <w:szCs w:val="24"/>
          <w:lang w:val="ru-RU"/>
        </w:rPr>
      </w:pPr>
    </w:p>
    <w:p w:rsidR="004F1817" w:rsidRDefault="004F1817" w:rsidP="004F1817">
      <w:pPr>
        <w:pStyle w:val="a5"/>
        <w:jc w:val="both"/>
        <w:rPr>
          <w:sz w:val="16"/>
          <w:szCs w:val="24"/>
          <w:lang w:val="ru-RU"/>
        </w:rPr>
      </w:pPr>
    </w:p>
    <w:p w:rsidR="00055283" w:rsidRDefault="004F1817" w:rsidP="004F1817">
      <w:pPr>
        <w:pStyle w:val="a5"/>
        <w:jc w:val="both"/>
        <w:rPr>
          <w:bCs/>
        </w:rPr>
      </w:pPr>
      <w:r>
        <w:rPr>
          <w:sz w:val="16"/>
          <w:szCs w:val="24"/>
          <w:lang w:val="ru-RU"/>
        </w:rPr>
        <w:t xml:space="preserve">         </w:t>
      </w:r>
      <w:r w:rsidR="00055283">
        <w:t xml:space="preserve">   Відповідно до ст. 26 Закону України </w:t>
      </w:r>
      <w:proofErr w:type="spellStart"/>
      <w:r w:rsidR="00055283">
        <w:t>“Про</w:t>
      </w:r>
      <w:proofErr w:type="spellEnd"/>
      <w:r w:rsidR="00055283">
        <w:t xml:space="preserve"> місцеве самоврядування в </w:t>
      </w:r>
      <w:proofErr w:type="spellStart"/>
      <w:r w:rsidR="00055283">
        <w:t>Україні”</w:t>
      </w:r>
      <w:proofErr w:type="spellEnd"/>
      <w:r w:rsidR="00055283">
        <w:t xml:space="preserve">,                       статей 11, 24, 93, 95, 96, 125, 126, 141 Земельного кодексу України та на підставі заяв громадян,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9</cp:revision>
  <dcterms:created xsi:type="dcterms:W3CDTF">2012-10-22T11:25:00Z</dcterms:created>
  <dcterms:modified xsi:type="dcterms:W3CDTF">2013-02-25T07:40:00Z</dcterms:modified>
</cp:coreProperties>
</file>