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DE" w:rsidRDefault="00F06DDE" w:rsidP="00F06DDE">
      <w:pPr>
        <w:rPr>
          <w:sz w:val="24"/>
          <w:szCs w:val="24"/>
          <w:lang w:val="uk-UA"/>
        </w:rPr>
      </w:pPr>
    </w:p>
    <w:p w:rsidR="00F06DDE" w:rsidRDefault="00F06DDE" w:rsidP="00F06DDE">
      <w:pPr>
        <w:rPr>
          <w:sz w:val="24"/>
          <w:szCs w:val="24"/>
          <w:lang w:val="uk-UA"/>
        </w:rPr>
      </w:pPr>
    </w:p>
    <w:p w:rsidR="00F06DDE" w:rsidRDefault="00F06DDE" w:rsidP="00F06DDE">
      <w:pPr>
        <w:rPr>
          <w:sz w:val="24"/>
          <w:szCs w:val="24"/>
          <w:lang w:val="uk-UA"/>
        </w:rPr>
      </w:pPr>
    </w:p>
    <w:p w:rsidR="00F06DDE" w:rsidRDefault="00F06DDE" w:rsidP="00F06DDE">
      <w:pPr>
        <w:rPr>
          <w:sz w:val="24"/>
          <w:szCs w:val="24"/>
          <w:lang w:val="uk-UA"/>
        </w:rPr>
      </w:pPr>
    </w:p>
    <w:p w:rsidR="00F06DDE" w:rsidRPr="00F06DDE" w:rsidRDefault="00F06DDE" w:rsidP="00F06DDE">
      <w:pPr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F06DDE">
        <w:rPr>
          <w:b/>
          <w:sz w:val="24"/>
          <w:szCs w:val="24"/>
          <w:lang w:val="uk-UA"/>
        </w:rPr>
        <w:t>ПРОЕКТ РІШЕННЯ РОМЕНСЬКОЇ МІСЬКОЇ РАДИ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F06DDE" w:rsidRPr="00031525" w:rsidTr="0094429C">
        <w:tc>
          <w:tcPr>
            <w:tcW w:w="3190" w:type="dxa"/>
            <w:hideMark/>
          </w:tcPr>
          <w:p w:rsidR="00F06DDE" w:rsidRPr="00F06DDE" w:rsidRDefault="00F06DDE" w:rsidP="009442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Дата розгляду: </w:t>
            </w:r>
            <w:r w:rsidR="0015287F">
              <w:rPr>
                <w:b/>
                <w:sz w:val="24"/>
                <w:szCs w:val="24"/>
                <w:lang w:val="uk-UA"/>
              </w:rPr>
              <w:t>27</w:t>
            </w:r>
            <w:r w:rsidRPr="00F06DDE">
              <w:rPr>
                <w:b/>
                <w:sz w:val="24"/>
                <w:szCs w:val="24"/>
              </w:rPr>
              <w:t>.</w:t>
            </w:r>
            <w:r w:rsidR="0015287F">
              <w:rPr>
                <w:b/>
                <w:sz w:val="24"/>
                <w:szCs w:val="24"/>
                <w:lang w:val="uk-UA"/>
              </w:rPr>
              <w:t>11</w:t>
            </w:r>
            <w:r w:rsidRPr="00F06DDE">
              <w:rPr>
                <w:b/>
                <w:sz w:val="24"/>
                <w:szCs w:val="24"/>
              </w:rPr>
              <w:t>.2013</w:t>
            </w:r>
          </w:p>
        </w:tc>
        <w:tc>
          <w:tcPr>
            <w:tcW w:w="3190" w:type="dxa"/>
            <w:hideMark/>
          </w:tcPr>
          <w:p w:rsidR="00F06DDE" w:rsidRDefault="00F06DDE" w:rsidP="00F06DD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06DDE" w:rsidRDefault="00F06DDE" w:rsidP="00F06DD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F06DDE" w:rsidRPr="00F06DDE" w:rsidRDefault="00F06DDE" w:rsidP="00F06DDE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F06DDE" w:rsidRPr="00031525" w:rsidRDefault="00F06DDE" w:rsidP="0094429C">
            <w:pPr>
              <w:rPr>
                <w:b/>
                <w:sz w:val="24"/>
                <w:szCs w:val="24"/>
              </w:rPr>
            </w:pPr>
          </w:p>
        </w:tc>
      </w:tr>
    </w:tbl>
    <w:p w:rsidR="00F06DDE" w:rsidRPr="00807EB0" w:rsidRDefault="00F06DDE" w:rsidP="00F06DDE">
      <w:pPr>
        <w:pStyle w:val="a4"/>
        <w:tabs>
          <w:tab w:val="left" w:pos="4111"/>
        </w:tabs>
        <w:spacing w:after="0"/>
        <w:ind w:right="282"/>
        <w:jc w:val="both"/>
        <w:rPr>
          <w:b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 xml:space="preserve">Про  проведення експертної грошової </w:t>
      </w:r>
    </w:p>
    <w:p w:rsidR="00F06DDE" w:rsidRPr="00807EB0" w:rsidRDefault="00F06DDE" w:rsidP="00F06DDE">
      <w:pPr>
        <w:pStyle w:val="a4"/>
        <w:tabs>
          <w:tab w:val="left" w:pos="4111"/>
        </w:tabs>
        <w:spacing w:after="0"/>
        <w:ind w:right="282"/>
        <w:jc w:val="both"/>
        <w:rPr>
          <w:b/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>оцінки  земельної  ділянки</w:t>
      </w:r>
      <w:r w:rsidRPr="00807EB0">
        <w:rPr>
          <w:sz w:val="24"/>
          <w:szCs w:val="24"/>
          <w:lang w:val="uk-UA"/>
        </w:rPr>
        <w:t xml:space="preserve"> </w:t>
      </w:r>
    </w:p>
    <w:p w:rsidR="00F06DDE" w:rsidRPr="00807EB0" w:rsidRDefault="00F06DDE" w:rsidP="00F06DDE">
      <w:pPr>
        <w:pStyle w:val="a4"/>
        <w:spacing w:after="0"/>
        <w:ind w:right="282"/>
        <w:jc w:val="both"/>
        <w:rPr>
          <w:sz w:val="24"/>
          <w:szCs w:val="24"/>
          <w:lang w:val="uk-UA"/>
        </w:rPr>
      </w:pPr>
    </w:p>
    <w:p w:rsidR="00F06DDE" w:rsidRPr="00807EB0" w:rsidRDefault="00F06DDE" w:rsidP="00F06DDE">
      <w:pPr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ab/>
        <w:t>Відповідно до пункту  34</w:t>
      </w:r>
      <w:r>
        <w:rPr>
          <w:sz w:val="24"/>
          <w:szCs w:val="24"/>
          <w:lang w:val="uk-UA"/>
        </w:rPr>
        <w:t xml:space="preserve"> частини 1</w:t>
      </w:r>
      <w:r w:rsidRPr="000E644E">
        <w:rPr>
          <w:sz w:val="24"/>
          <w:szCs w:val="24"/>
          <w:lang w:val="uk-UA"/>
        </w:rPr>
        <w:t xml:space="preserve"> </w:t>
      </w:r>
      <w:r w:rsidRPr="00807EB0">
        <w:rPr>
          <w:sz w:val="24"/>
          <w:szCs w:val="24"/>
          <w:lang w:val="uk-UA"/>
        </w:rPr>
        <w:t xml:space="preserve"> статті 26 Закону України «Про місцеве самоврядування в Україні», статті 128 Земельного Кодексу України, на </w:t>
      </w:r>
      <w:r>
        <w:rPr>
          <w:sz w:val="24"/>
          <w:szCs w:val="24"/>
          <w:lang w:val="uk-UA"/>
        </w:rPr>
        <w:t>підставі заяви землекористувача</w:t>
      </w:r>
    </w:p>
    <w:p w:rsidR="00F06DDE" w:rsidRPr="00807EB0" w:rsidRDefault="00F06DDE" w:rsidP="00F06DDE">
      <w:pPr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 xml:space="preserve"> </w:t>
      </w:r>
    </w:p>
    <w:p w:rsidR="00F06DDE" w:rsidRPr="00807EB0" w:rsidRDefault="00F06DDE" w:rsidP="00F06DDE">
      <w:pPr>
        <w:rPr>
          <w:sz w:val="24"/>
          <w:szCs w:val="24"/>
        </w:rPr>
      </w:pPr>
      <w:r w:rsidRPr="00807EB0">
        <w:rPr>
          <w:sz w:val="24"/>
          <w:szCs w:val="24"/>
        </w:rPr>
        <w:t>МІСЬКА РАДА ВИРІШИЛА:</w:t>
      </w:r>
    </w:p>
    <w:p w:rsidR="00F06DDE" w:rsidRPr="00807EB0" w:rsidRDefault="00F06DDE" w:rsidP="00F06DDE">
      <w:pPr>
        <w:ind w:left="708" w:hanging="282"/>
        <w:jc w:val="both"/>
        <w:rPr>
          <w:sz w:val="24"/>
          <w:szCs w:val="24"/>
          <w:lang w:val="uk-UA"/>
        </w:rPr>
      </w:pPr>
    </w:p>
    <w:p w:rsidR="00F06DDE" w:rsidRPr="00467434" w:rsidRDefault="00F06DDE" w:rsidP="00F06DDE">
      <w:pPr>
        <w:pStyle w:val="a6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b w:val="0"/>
          <w:szCs w:val="24"/>
        </w:rPr>
      </w:pPr>
      <w:proofErr w:type="spellStart"/>
      <w:r w:rsidRPr="00467434">
        <w:rPr>
          <w:b w:val="0"/>
          <w:szCs w:val="24"/>
        </w:rPr>
        <w:t>Дозволити</w:t>
      </w:r>
      <w:proofErr w:type="spellEnd"/>
      <w:r w:rsidRPr="00467434">
        <w:rPr>
          <w:b w:val="0"/>
          <w:szCs w:val="24"/>
        </w:rPr>
        <w:t xml:space="preserve"> </w:t>
      </w:r>
      <w:proofErr w:type="spellStart"/>
      <w:r w:rsidRPr="00467434">
        <w:rPr>
          <w:b w:val="0"/>
          <w:szCs w:val="24"/>
        </w:rPr>
        <w:t>проведення</w:t>
      </w:r>
      <w:proofErr w:type="spellEnd"/>
      <w:r w:rsidRPr="00467434">
        <w:rPr>
          <w:b w:val="0"/>
          <w:szCs w:val="24"/>
        </w:rPr>
        <w:t xml:space="preserve"> </w:t>
      </w:r>
      <w:proofErr w:type="spellStart"/>
      <w:r w:rsidRPr="00467434">
        <w:rPr>
          <w:b w:val="0"/>
          <w:szCs w:val="24"/>
        </w:rPr>
        <w:t>експертн</w:t>
      </w:r>
      <w:r w:rsidRPr="00467434">
        <w:rPr>
          <w:b w:val="0"/>
          <w:szCs w:val="24"/>
          <w:lang w:val="uk-UA"/>
        </w:rPr>
        <w:t>ої</w:t>
      </w:r>
      <w:proofErr w:type="spellEnd"/>
      <w:r w:rsidRPr="00467434">
        <w:rPr>
          <w:b w:val="0"/>
          <w:szCs w:val="24"/>
        </w:rPr>
        <w:t xml:space="preserve"> </w:t>
      </w:r>
      <w:proofErr w:type="spellStart"/>
      <w:r w:rsidRPr="00467434">
        <w:rPr>
          <w:b w:val="0"/>
          <w:szCs w:val="24"/>
        </w:rPr>
        <w:t>грошов</w:t>
      </w:r>
      <w:r w:rsidRPr="00467434">
        <w:rPr>
          <w:b w:val="0"/>
          <w:szCs w:val="24"/>
          <w:lang w:val="uk-UA"/>
        </w:rPr>
        <w:t>ої</w:t>
      </w:r>
      <w:proofErr w:type="spellEnd"/>
      <w:r w:rsidRPr="00467434">
        <w:rPr>
          <w:b w:val="0"/>
          <w:szCs w:val="24"/>
        </w:rPr>
        <w:t xml:space="preserve"> </w:t>
      </w:r>
      <w:proofErr w:type="spellStart"/>
      <w:r w:rsidRPr="00467434">
        <w:rPr>
          <w:b w:val="0"/>
          <w:szCs w:val="24"/>
        </w:rPr>
        <w:t>оцінк</w:t>
      </w:r>
      <w:proofErr w:type="spellEnd"/>
      <w:r w:rsidRPr="00467434">
        <w:rPr>
          <w:b w:val="0"/>
          <w:szCs w:val="24"/>
          <w:lang w:val="uk-UA"/>
        </w:rPr>
        <w:t>и</w:t>
      </w:r>
      <w:r w:rsidRPr="00467434">
        <w:rPr>
          <w:b w:val="0"/>
          <w:szCs w:val="24"/>
        </w:rPr>
        <w:t xml:space="preserve"> </w:t>
      </w:r>
      <w:proofErr w:type="spellStart"/>
      <w:r w:rsidRPr="00467434">
        <w:rPr>
          <w:b w:val="0"/>
          <w:szCs w:val="24"/>
        </w:rPr>
        <w:t>земельн</w:t>
      </w:r>
      <w:r w:rsidRPr="00467434">
        <w:rPr>
          <w:b w:val="0"/>
          <w:szCs w:val="24"/>
          <w:lang w:val="uk-UA"/>
        </w:rPr>
        <w:t>ої</w:t>
      </w:r>
      <w:proofErr w:type="spellEnd"/>
      <w:r w:rsidRPr="00467434">
        <w:rPr>
          <w:b w:val="0"/>
          <w:szCs w:val="24"/>
        </w:rPr>
        <w:t xml:space="preserve"> </w:t>
      </w:r>
      <w:proofErr w:type="spellStart"/>
      <w:r w:rsidRPr="00467434">
        <w:rPr>
          <w:b w:val="0"/>
          <w:szCs w:val="24"/>
        </w:rPr>
        <w:t>ділянк</w:t>
      </w:r>
      <w:proofErr w:type="spellEnd"/>
      <w:r w:rsidRPr="00467434">
        <w:rPr>
          <w:b w:val="0"/>
          <w:szCs w:val="24"/>
          <w:lang w:val="uk-UA"/>
        </w:rPr>
        <w:t>и</w:t>
      </w:r>
      <w:r w:rsidRPr="00467434">
        <w:rPr>
          <w:b w:val="0"/>
          <w:szCs w:val="24"/>
        </w:rPr>
        <w:t xml:space="preserve">, </w:t>
      </w:r>
      <w:proofErr w:type="spellStart"/>
      <w:r w:rsidRPr="00467434">
        <w:rPr>
          <w:b w:val="0"/>
          <w:szCs w:val="24"/>
        </w:rPr>
        <w:t>розташован</w:t>
      </w:r>
      <w:r w:rsidRPr="00467434">
        <w:rPr>
          <w:b w:val="0"/>
          <w:szCs w:val="24"/>
          <w:lang w:val="uk-UA"/>
        </w:rPr>
        <w:t>ої</w:t>
      </w:r>
      <w:proofErr w:type="spellEnd"/>
      <w:r w:rsidRPr="00467434">
        <w:rPr>
          <w:b w:val="0"/>
          <w:szCs w:val="24"/>
        </w:rPr>
        <w:t xml:space="preserve"> за адрес</w:t>
      </w:r>
      <w:proofErr w:type="spellStart"/>
      <w:r w:rsidRPr="00467434">
        <w:rPr>
          <w:b w:val="0"/>
          <w:szCs w:val="24"/>
          <w:lang w:val="uk-UA"/>
        </w:rPr>
        <w:t>ою</w:t>
      </w:r>
      <w:proofErr w:type="spellEnd"/>
      <w:r w:rsidRPr="00467434">
        <w:rPr>
          <w:b w:val="0"/>
          <w:szCs w:val="24"/>
        </w:rPr>
        <w:t xml:space="preserve">: </w:t>
      </w:r>
    </w:p>
    <w:p w:rsidR="00F06DDE" w:rsidRPr="00807EB0" w:rsidRDefault="00F06DDE" w:rsidP="00F06DDE">
      <w:pPr>
        <w:pStyle w:val="a6"/>
        <w:ind w:left="426"/>
        <w:jc w:val="both"/>
        <w:rPr>
          <w:b w:val="0"/>
          <w:szCs w:val="24"/>
        </w:rPr>
      </w:pPr>
    </w:p>
    <w:p w:rsidR="00F06DDE" w:rsidRPr="00D24D4D" w:rsidRDefault="00F06DDE" w:rsidP="00F06DDE">
      <w:pPr>
        <w:pStyle w:val="a6"/>
        <w:ind w:left="426"/>
        <w:jc w:val="both"/>
        <w:rPr>
          <w:b w:val="0"/>
          <w:szCs w:val="24"/>
          <w:lang w:val="uk-UA"/>
        </w:rPr>
      </w:pPr>
      <w:r w:rsidRPr="00D24D4D">
        <w:rPr>
          <w:b w:val="0"/>
          <w:szCs w:val="24"/>
          <w:lang w:val="uk-UA"/>
        </w:rPr>
        <w:t xml:space="preserve">м. Ромни, вул. </w:t>
      </w:r>
      <w:r w:rsidR="0015287F">
        <w:rPr>
          <w:b w:val="0"/>
          <w:szCs w:val="24"/>
          <w:lang w:val="uk-UA"/>
        </w:rPr>
        <w:t>Макаренка</w:t>
      </w:r>
      <w:r>
        <w:rPr>
          <w:b w:val="0"/>
          <w:szCs w:val="24"/>
          <w:lang w:val="uk-UA"/>
        </w:rPr>
        <w:t>,</w:t>
      </w:r>
      <w:r w:rsidR="0015287F">
        <w:rPr>
          <w:b w:val="0"/>
          <w:szCs w:val="24"/>
          <w:lang w:val="uk-UA"/>
        </w:rPr>
        <w:t>14-В загальною площею 0,324</w:t>
      </w:r>
      <w:r>
        <w:rPr>
          <w:b w:val="0"/>
          <w:szCs w:val="24"/>
          <w:lang w:val="uk-UA"/>
        </w:rPr>
        <w:t>1</w:t>
      </w:r>
      <w:r w:rsidRPr="00D24D4D">
        <w:rPr>
          <w:b w:val="0"/>
          <w:szCs w:val="24"/>
          <w:lang w:val="uk-UA"/>
        </w:rPr>
        <w:t xml:space="preserve"> га, </w:t>
      </w:r>
      <w:r w:rsidR="00372E0C">
        <w:rPr>
          <w:b w:val="0"/>
          <w:szCs w:val="24"/>
          <w:lang w:val="uk-UA"/>
        </w:rPr>
        <w:t>КОНФІДЕНЦІЙНО.</w:t>
      </w:r>
    </w:p>
    <w:p w:rsidR="00F06DDE" w:rsidRPr="00807EB0" w:rsidRDefault="00F06DDE" w:rsidP="00F06DDE">
      <w:pPr>
        <w:pStyle w:val="a4"/>
        <w:tabs>
          <w:tab w:val="left" w:pos="2694"/>
        </w:tabs>
        <w:spacing w:after="0"/>
        <w:ind w:left="709" w:right="282"/>
        <w:jc w:val="both"/>
        <w:rPr>
          <w:sz w:val="24"/>
          <w:szCs w:val="24"/>
          <w:lang w:val="uk-UA"/>
        </w:rPr>
      </w:pPr>
    </w:p>
    <w:p w:rsidR="00F06DDE" w:rsidRPr="00807EB0" w:rsidRDefault="00F06DDE" w:rsidP="00F06DDE">
      <w:pPr>
        <w:pStyle w:val="a4"/>
        <w:numPr>
          <w:ilvl w:val="0"/>
          <w:numId w:val="1"/>
        </w:numPr>
        <w:tabs>
          <w:tab w:val="left" w:pos="-284"/>
        </w:tabs>
        <w:spacing w:after="0"/>
        <w:ind w:left="426" w:right="-1" w:hanging="426"/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>Доручити заступнику міського голови Вороні С.Ю. від імені міської р</w:t>
      </w:r>
      <w:r>
        <w:rPr>
          <w:sz w:val="24"/>
          <w:szCs w:val="24"/>
          <w:lang w:val="uk-UA"/>
        </w:rPr>
        <w:t>ади укласти з землекористувачем договір  про оплату авансового внеску у</w:t>
      </w:r>
      <w:r w:rsidR="0015287F">
        <w:rPr>
          <w:sz w:val="24"/>
          <w:szCs w:val="24"/>
          <w:lang w:val="uk-UA"/>
        </w:rPr>
        <w:t xml:space="preserve"> розмірі 1</w:t>
      </w:r>
      <w:r w:rsidRPr="00807EB0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 xml:space="preserve"> </w:t>
      </w:r>
      <w:r w:rsidRPr="00807EB0">
        <w:rPr>
          <w:sz w:val="24"/>
          <w:szCs w:val="24"/>
          <w:lang w:val="uk-UA"/>
        </w:rPr>
        <w:t>% від нормативної грошової оцінки земельної  ділянки  в рахунок оп</w:t>
      </w:r>
      <w:r>
        <w:rPr>
          <w:sz w:val="24"/>
          <w:szCs w:val="24"/>
          <w:lang w:val="uk-UA"/>
        </w:rPr>
        <w:t>лати ціни продажу вищезазначеної земельної ділян</w:t>
      </w:r>
      <w:r w:rsidRPr="00807EB0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и</w:t>
      </w:r>
      <w:r w:rsidRPr="00807EB0">
        <w:rPr>
          <w:sz w:val="24"/>
          <w:szCs w:val="24"/>
          <w:lang w:val="uk-UA"/>
        </w:rPr>
        <w:t>.</w:t>
      </w:r>
    </w:p>
    <w:p w:rsidR="00F06DDE" w:rsidRPr="00807EB0" w:rsidRDefault="00F06DDE" w:rsidP="00F06DDE">
      <w:pPr>
        <w:pStyle w:val="a6"/>
        <w:tabs>
          <w:tab w:val="left" w:pos="2694"/>
        </w:tabs>
        <w:ind w:left="567" w:right="-1"/>
        <w:jc w:val="both"/>
        <w:rPr>
          <w:szCs w:val="24"/>
          <w:lang w:val="uk-UA"/>
        </w:rPr>
      </w:pPr>
    </w:p>
    <w:p w:rsidR="00F06DDE" w:rsidRPr="00807EB0" w:rsidRDefault="00F06DDE" w:rsidP="00F06DDE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426" w:right="-1" w:hanging="426"/>
        <w:jc w:val="both"/>
        <w:rPr>
          <w:sz w:val="24"/>
          <w:szCs w:val="24"/>
          <w:lang w:val="uk-UA"/>
        </w:rPr>
      </w:pPr>
      <w:r w:rsidRPr="00807EB0">
        <w:rPr>
          <w:sz w:val="24"/>
          <w:szCs w:val="24"/>
          <w:lang w:val="uk-UA"/>
        </w:rPr>
        <w:t xml:space="preserve">Управлінню економічного розвитку Роменської міської ради організувати        </w:t>
      </w:r>
      <w:r>
        <w:rPr>
          <w:sz w:val="24"/>
          <w:szCs w:val="24"/>
          <w:lang w:val="uk-UA"/>
        </w:rPr>
        <w:t xml:space="preserve">        проведення    експертної  грошової оцін</w:t>
      </w:r>
      <w:r w:rsidRPr="00807EB0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и  земельної ділян</w:t>
      </w:r>
      <w:r w:rsidRPr="00807EB0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и</w:t>
      </w:r>
      <w:r w:rsidRPr="00807EB0">
        <w:rPr>
          <w:sz w:val="24"/>
          <w:szCs w:val="24"/>
          <w:lang w:val="uk-UA"/>
        </w:rPr>
        <w:t>.</w:t>
      </w:r>
    </w:p>
    <w:p w:rsidR="00F06DDE" w:rsidRDefault="00F06DDE" w:rsidP="00F06DDE">
      <w:pPr>
        <w:pStyle w:val="a6"/>
        <w:tabs>
          <w:tab w:val="left" w:pos="2694"/>
        </w:tabs>
        <w:ind w:left="567" w:right="282"/>
        <w:jc w:val="both"/>
        <w:rPr>
          <w:szCs w:val="24"/>
          <w:lang w:val="uk-UA"/>
        </w:rPr>
      </w:pPr>
    </w:p>
    <w:p w:rsidR="00F06DDE" w:rsidRPr="00807EB0" w:rsidRDefault="00F06DDE" w:rsidP="00F06DDE">
      <w:pPr>
        <w:pStyle w:val="a6"/>
        <w:tabs>
          <w:tab w:val="left" w:pos="2694"/>
        </w:tabs>
        <w:ind w:left="567" w:right="282"/>
        <w:jc w:val="both"/>
        <w:rPr>
          <w:szCs w:val="24"/>
          <w:lang w:val="uk-UA"/>
        </w:rPr>
      </w:pPr>
    </w:p>
    <w:p w:rsidR="00F06DDE" w:rsidRPr="00807EB0" w:rsidRDefault="00F06DDE" w:rsidP="00823CDC">
      <w:pPr>
        <w:tabs>
          <w:tab w:val="left" w:pos="426"/>
        </w:tabs>
        <w:ind w:right="282"/>
        <w:jc w:val="both"/>
        <w:rPr>
          <w:sz w:val="24"/>
          <w:szCs w:val="24"/>
          <w:lang w:val="uk-UA"/>
        </w:rPr>
      </w:pPr>
      <w:r w:rsidRPr="00807EB0">
        <w:rPr>
          <w:b/>
          <w:sz w:val="24"/>
          <w:szCs w:val="24"/>
          <w:lang w:val="uk-UA"/>
        </w:rPr>
        <w:t xml:space="preserve"> </w:t>
      </w:r>
      <w:r w:rsidR="00DF6116">
        <w:rPr>
          <w:b/>
          <w:sz w:val="24"/>
          <w:szCs w:val="24"/>
          <w:lang w:val="uk-UA"/>
        </w:rPr>
        <w:t>Розробник проекту</w:t>
      </w:r>
      <w:r w:rsidR="00823CDC">
        <w:rPr>
          <w:b/>
          <w:sz w:val="24"/>
          <w:szCs w:val="24"/>
          <w:lang w:val="uk-UA"/>
        </w:rPr>
        <w:t>:</w:t>
      </w:r>
      <w:r w:rsidR="00DF6116">
        <w:rPr>
          <w:b/>
          <w:sz w:val="24"/>
          <w:szCs w:val="24"/>
          <w:lang w:val="uk-UA"/>
        </w:rPr>
        <w:t xml:space="preserve"> </w:t>
      </w:r>
      <w:r w:rsidR="00DF6116" w:rsidRPr="00DF6116">
        <w:rPr>
          <w:b/>
          <w:sz w:val="24"/>
          <w:szCs w:val="24"/>
          <w:lang w:val="uk-UA"/>
        </w:rPr>
        <w:t xml:space="preserve"> </w:t>
      </w:r>
      <w:proofErr w:type="spellStart"/>
      <w:r w:rsidR="00DF6116">
        <w:rPr>
          <w:b/>
          <w:sz w:val="24"/>
          <w:szCs w:val="24"/>
          <w:lang w:val="uk-UA"/>
        </w:rPr>
        <w:t>Переваруха</w:t>
      </w:r>
      <w:proofErr w:type="spellEnd"/>
      <w:r w:rsidR="00DF6116">
        <w:rPr>
          <w:b/>
          <w:sz w:val="24"/>
          <w:szCs w:val="24"/>
          <w:lang w:val="uk-UA"/>
        </w:rPr>
        <w:t xml:space="preserve"> Л.В.</w:t>
      </w:r>
      <w:r w:rsidR="00823CDC">
        <w:rPr>
          <w:b/>
          <w:sz w:val="24"/>
          <w:szCs w:val="24"/>
          <w:lang w:val="uk-UA"/>
        </w:rPr>
        <w:t>,</w:t>
      </w:r>
      <w:r w:rsidR="00823CDC">
        <w:rPr>
          <w:b/>
          <w:sz w:val="24"/>
          <w:szCs w:val="24"/>
          <w:lang w:val="uk-UA"/>
        </w:rPr>
        <w:tab/>
      </w:r>
      <w:r w:rsidR="00DF6116">
        <w:rPr>
          <w:b/>
          <w:sz w:val="24"/>
          <w:szCs w:val="24"/>
          <w:lang w:val="uk-UA"/>
        </w:rPr>
        <w:t xml:space="preserve"> </w:t>
      </w:r>
      <w:r w:rsidR="00823CDC">
        <w:rPr>
          <w:b/>
          <w:sz w:val="24"/>
          <w:szCs w:val="24"/>
          <w:lang w:val="uk-UA"/>
        </w:rPr>
        <w:t xml:space="preserve"> </w:t>
      </w:r>
      <w:r w:rsidR="00DF6116">
        <w:rPr>
          <w:b/>
          <w:sz w:val="24"/>
          <w:szCs w:val="24"/>
          <w:lang w:val="uk-UA"/>
        </w:rPr>
        <w:t xml:space="preserve">головний спеціаліст відділу використання </w:t>
      </w:r>
      <w:r w:rsidR="00823CDC">
        <w:rPr>
          <w:b/>
          <w:sz w:val="24"/>
          <w:szCs w:val="24"/>
          <w:lang w:val="uk-UA"/>
        </w:rPr>
        <w:t xml:space="preserve">  </w:t>
      </w:r>
      <w:r w:rsidR="00DF6116">
        <w:rPr>
          <w:b/>
          <w:sz w:val="24"/>
          <w:szCs w:val="24"/>
          <w:lang w:val="uk-UA"/>
        </w:rPr>
        <w:t>комунальної власності управління</w:t>
      </w:r>
      <w:r w:rsidR="00823CDC">
        <w:rPr>
          <w:b/>
          <w:sz w:val="24"/>
          <w:szCs w:val="24"/>
          <w:lang w:val="uk-UA"/>
        </w:rPr>
        <w:t xml:space="preserve"> </w:t>
      </w:r>
      <w:r w:rsidR="00DF6116">
        <w:rPr>
          <w:b/>
          <w:sz w:val="24"/>
          <w:szCs w:val="24"/>
          <w:lang w:val="uk-UA"/>
        </w:rPr>
        <w:t xml:space="preserve">економічного розвитку, 2 35 58. </w:t>
      </w:r>
    </w:p>
    <w:p w:rsidR="00F06DDE" w:rsidRPr="00807EB0" w:rsidRDefault="00F06DDE" w:rsidP="00F06DDE">
      <w:pPr>
        <w:ind w:right="282" w:firstLine="567"/>
        <w:jc w:val="both"/>
        <w:rPr>
          <w:sz w:val="24"/>
          <w:szCs w:val="24"/>
          <w:lang w:val="uk-UA"/>
        </w:rPr>
      </w:pPr>
    </w:p>
    <w:p w:rsidR="00F06DDE" w:rsidRPr="00807EB0" w:rsidRDefault="00F06DDE" w:rsidP="00F06DDE">
      <w:pPr>
        <w:ind w:right="282" w:firstLine="567"/>
        <w:jc w:val="both"/>
        <w:rPr>
          <w:sz w:val="24"/>
          <w:szCs w:val="24"/>
          <w:lang w:val="uk-UA"/>
        </w:rPr>
      </w:pPr>
    </w:p>
    <w:p w:rsidR="00F06DDE" w:rsidRPr="00807EB0" w:rsidRDefault="00F06DDE" w:rsidP="00F06DDE">
      <w:pPr>
        <w:pStyle w:val="2"/>
        <w:tabs>
          <w:tab w:val="left" w:pos="180"/>
        </w:tabs>
        <w:spacing w:after="0" w:line="240" w:lineRule="auto"/>
        <w:ind w:right="-1"/>
        <w:jc w:val="both"/>
        <w:rPr>
          <w:sz w:val="24"/>
          <w:szCs w:val="24"/>
          <w:lang w:val="uk-UA"/>
        </w:rPr>
      </w:pPr>
    </w:p>
    <w:p w:rsidR="00F06DDE" w:rsidRPr="00807EB0" w:rsidRDefault="00F06DDE" w:rsidP="00F06DDE">
      <w:pPr>
        <w:pStyle w:val="2"/>
        <w:tabs>
          <w:tab w:val="left" w:pos="180"/>
        </w:tabs>
        <w:spacing w:after="0" w:line="240" w:lineRule="auto"/>
        <w:ind w:right="-1"/>
        <w:jc w:val="both"/>
        <w:rPr>
          <w:sz w:val="24"/>
          <w:szCs w:val="24"/>
          <w:lang w:val="uk-UA"/>
        </w:rPr>
      </w:pPr>
    </w:p>
    <w:p w:rsidR="00F06DDE" w:rsidRDefault="00F06DDE" w:rsidP="00F06DDE"/>
    <w:p w:rsidR="00F06DDE" w:rsidRDefault="00F06DDE" w:rsidP="00F06DDE">
      <w:pPr>
        <w:pStyle w:val="2"/>
        <w:tabs>
          <w:tab w:val="left" w:pos="180"/>
        </w:tabs>
        <w:spacing w:after="0" w:line="240" w:lineRule="auto"/>
        <w:jc w:val="center"/>
        <w:rPr>
          <w:b/>
          <w:sz w:val="24"/>
          <w:szCs w:val="24"/>
          <w:lang w:val="uk-UA"/>
        </w:rPr>
      </w:pPr>
    </w:p>
    <w:p w:rsidR="00F06DDE" w:rsidRDefault="00F06DDE" w:rsidP="00F06DDE">
      <w:pPr>
        <w:pStyle w:val="2"/>
        <w:tabs>
          <w:tab w:val="left" w:pos="180"/>
        </w:tabs>
        <w:spacing w:after="0" w:line="240" w:lineRule="auto"/>
        <w:jc w:val="both"/>
        <w:rPr>
          <w:b/>
          <w:sz w:val="24"/>
          <w:szCs w:val="24"/>
          <w:lang w:val="uk-UA"/>
        </w:rPr>
      </w:pPr>
    </w:p>
    <w:p w:rsidR="007754E7" w:rsidRDefault="007754E7"/>
    <w:sectPr w:rsidR="007754E7" w:rsidSect="0077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07D97"/>
    <w:multiLevelType w:val="hybridMultilevel"/>
    <w:tmpl w:val="B16AE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6DDE"/>
    <w:rsid w:val="0015287F"/>
    <w:rsid w:val="00153159"/>
    <w:rsid w:val="00372E0C"/>
    <w:rsid w:val="0056376B"/>
    <w:rsid w:val="006B492E"/>
    <w:rsid w:val="007754E7"/>
    <w:rsid w:val="00823CDC"/>
    <w:rsid w:val="00D61D13"/>
    <w:rsid w:val="00DF6116"/>
    <w:rsid w:val="00F0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D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31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1531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5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1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15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153159"/>
    <w:pPr>
      <w:spacing w:after="0" w:line="240" w:lineRule="auto"/>
    </w:pPr>
  </w:style>
  <w:style w:type="paragraph" w:styleId="a4">
    <w:name w:val="Body Text"/>
    <w:basedOn w:val="a"/>
    <w:link w:val="a5"/>
    <w:rsid w:val="00F06DDE"/>
    <w:pPr>
      <w:spacing w:after="120"/>
    </w:pPr>
  </w:style>
  <w:style w:type="character" w:customStyle="1" w:styleId="a5">
    <w:name w:val="Основной текст Знак"/>
    <w:basedOn w:val="a0"/>
    <w:link w:val="a4"/>
    <w:rsid w:val="00F06DDE"/>
    <w:rPr>
      <w:rFonts w:eastAsia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06D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06DDE"/>
    <w:rPr>
      <w:rFonts w:eastAsia="Times New Roman" w:cs="Times New Roman"/>
      <w:sz w:val="20"/>
      <w:szCs w:val="20"/>
      <w:lang w:eastAsia="ru-RU"/>
    </w:rPr>
  </w:style>
  <w:style w:type="paragraph" w:styleId="a6">
    <w:name w:val="List Paragraph"/>
    <w:basedOn w:val="a"/>
    <w:qFormat/>
    <w:rsid w:val="00F06DDE"/>
    <w:pPr>
      <w:ind w:left="708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2013-10-01T10:55:00Z</dcterms:created>
  <dcterms:modified xsi:type="dcterms:W3CDTF">2013-11-04T13:43:00Z</dcterms:modified>
</cp:coreProperties>
</file>